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214E5F3">
      <w:pPr>
        <w:spacing w:line="600" w:lineRule="exact"/>
        <w:jc w:val="center"/>
        <w:rPr>
          <w:rFonts w:hint="eastAsia" w:ascii="方正小标宋简体" w:hAnsi="方正小标宋简体" w:eastAsia="方正小标宋简体" w:cs="方正小标宋简体"/>
          <w:color w:val="0D0D0D" w:themeColor="text1" w:themeTint="F2"/>
          <w:kern w:val="0"/>
          <w:sz w:val="44"/>
          <w:szCs w:val="44"/>
          <w:shd w:val="clear" w:color="auto" w:fill="FFFFFF"/>
          <w14:textFill>
            <w14:solidFill>
              <w14:schemeClr w14:val="tx1">
                <w14:lumMod w14:val="95000"/>
                <w14:lumOff w14:val="5000"/>
              </w14:schemeClr>
            </w14:solidFill>
          </w14:textFill>
        </w:rPr>
      </w:pPr>
    </w:p>
    <w:p w14:paraId="0EACC410">
      <w:pPr>
        <w:spacing w:line="600" w:lineRule="exact"/>
        <w:jc w:val="center"/>
        <w:rPr>
          <w:rFonts w:hint="eastAsia" w:ascii="方正小标宋简体" w:hAnsi="方正小标宋简体" w:eastAsia="方正小标宋简体" w:cs="方正小标宋简体"/>
          <w:color w:val="0D0D0D" w:themeColor="text1" w:themeTint="F2"/>
          <w:kern w:val="0"/>
          <w:sz w:val="44"/>
          <w:szCs w:val="44"/>
          <w:shd w:val="clear" w:color="auto" w:fill="FFFFFF"/>
          <w14:textFill>
            <w14:solidFill>
              <w14:schemeClr w14:val="tx1">
                <w14:lumMod w14:val="95000"/>
                <w14:lumOff w14:val="5000"/>
              </w14:schemeClr>
            </w14:solidFill>
          </w14:textFill>
        </w:rPr>
      </w:pPr>
    </w:p>
    <w:p w14:paraId="0E49E512">
      <w:pPr>
        <w:adjustRightInd w:val="0"/>
        <w:snapToGrid w:val="0"/>
        <w:spacing w:line="600" w:lineRule="exact"/>
        <w:jc w:val="left"/>
        <w:rPr>
          <w:rFonts w:hint="eastAsia" w:ascii="黑体" w:hAnsi="黑体" w:eastAsia="黑体" w:cs="Times New Roman"/>
          <w:color w:val="0D0D0D" w:themeColor="text1" w:themeTint="F2"/>
          <w:sz w:val="32"/>
          <w:szCs w:val="32"/>
          <w14:textFill>
            <w14:solidFill>
              <w14:schemeClr w14:val="tx1">
                <w14:lumMod w14:val="95000"/>
                <w14:lumOff w14:val="5000"/>
              </w14:schemeClr>
            </w14:solidFill>
          </w14:textFill>
        </w:rPr>
      </w:pPr>
    </w:p>
    <w:p w14:paraId="658E3C75">
      <w:pPr>
        <w:widowControl/>
        <w:jc w:val="left"/>
        <w:rPr>
          <w:rFonts w:ascii="Arial" w:hAnsi="Arial" w:eastAsia="仿宋_GB2312" w:cs="Arial"/>
          <w:color w:val="0D0D0D" w:themeColor="text1" w:themeTint="F2"/>
          <w:sz w:val="30"/>
          <w:szCs w:val="30"/>
          <w14:textFill>
            <w14:solidFill>
              <w14:schemeClr w14:val="tx1">
                <w14:lumMod w14:val="95000"/>
                <w14:lumOff w14:val="5000"/>
              </w14:schemeClr>
            </w14:solidFill>
          </w14:textFill>
        </w:rPr>
      </w:pPr>
    </w:p>
    <w:p w14:paraId="1CB23BD5">
      <w:pPr>
        <w:widowControl/>
        <w:jc w:val="left"/>
        <w:rPr>
          <w:rFonts w:hint="eastAsia" w:ascii="黑体" w:hAnsi="仿宋" w:eastAsia="黑体"/>
          <w:b/>
          <w:color w:val="0D0D0D" w:themeColor="text1" w:themeTint="F2"/>
          <w:sz w:val="36"/>
          <w:szCs w:val="36"/>
          <w14:textFill>
            <w14:solidFill>
              <w14:schemeClr w14:val="tx1">
                <w14:lumMod w14:val="95000"/>
                <w14:lumOff w14:val="5000"/>
              </w14:schemeClr>
            </w14:solidFill>
          </w14:textFill>
        </w:rPr>
      </w:pPr>
    </w:p>
    <w:p w14:paraId="7CAE205C">
      <w:pPr>
        <w:widowControl/>
        <w:jc w:val="left"/>
        <w:rPr>
          <w:rFonts w:hint="eastAsia" w:ascii="黑体" w:hAnsi="仿宋" w:eastAsia="黑体"/>
          <w:b/>
          <w:color w:val="0D0D0D" w:themeColor="text1" w:themeTint="F2"/>
          <w:sz w:val="36"/>
          <w:szCs w:val="36"/>
          <w14:textFill>
            <w14:solidFill>
              <w14:schemeClr w14:val="tx1">
                <w14:lumMod w14:val="95000"/>
                <w14:lumOff w14:val="5000"/>
              </w14:schemeClr>
            </w14:solidFill>
          </w14:textFill>
        </w:rPr>
      </w:pPr>
    </w:p>
    <w:p w14:paraId="3F1C5C4A">
      <w:pPr>
        <w:widowControl/>
        <w:jc w:val="left"/>
        <w:rPr>
          <w:rFonts w:hint="eastAsia" w:ascii="黑体" w:hAnsi="仿宋" w:eastAsia="黑体"/>
          <w:b/>
          <w:color w:val="0D0D0D" w:themeColor="text1" w:themeTint="F2"/>
          <w:sz w:val="36"/>
          <w:szCs w:val="36"/>
          <w14:textFill>
            <w14:solidFill>
              <w14:schemeClr w14:val="tx1">
                <w14:lumMod w14:val="95000"/>
                <w14:lumOff w14:val="5000"/>
              </w14:schemeClr>
            </w14:solidFill>
          </w14:textFill>
        </w:rPr>
      </w:pPr>
    </w:p>
    <w:p w14:paraId="3E0D47E4">
      <w:pPr>
        <w:widowControl/>
        <w:jc w:val="left"/>
        <w:rPr>
          <w:rFonts w:hint="eastAsia" w:ascii="黑体" w:hAnsi="仿宋" w:eastAsia="黑体"/>
          <w:b/>
          <w:color w:val="0D0D0D" w:themeColor="text1" w:themeTint="F2"/>
          <w:sz w:val="36"/>
          <w:szCs w:val="36"/>
          <w14:textFill>
            <w14:solidFill>
              <w14:schemeClr w14:val="tx1">
                <w14:lumMod w14:val="95000"/>
                <w14:lumOff w14:val="5000"/>
              </w14:schemeClr>
            </w14:solidFill>
          </w14:textFill>
        </w:rPr>
      </w:pPr>
    </w:p>
    <w:p w14:paraId="1E8BDAD5">
      <w:pPr>
        <w:widowControl/>
        <w:jc w:val="left"/>
        <w:rPr>
          <w:rFonts w:hint="eastAsia" w:ascii="黑体" w:hAnsi="仿宋" w:eastAsia="黑体"/>
          <w:b/>
          <w:color w:val="0D0D0D" w:themeColor="text1" w:themeTint="F2"/>
          <w:sz w:val="36"/>
          <w:szCs w:val="36"/>
          <w14:textFill>
            <w14:solidFill>
              <w14:schemeClr w14:val="tx1">
                <w14:lumMod w14:val="95000"/>
                <w14:lumOff w14:val="5000"/>
              </w14:schemeClr>
            </w14:solidFill>
          </w14:textFill>
        </w:rPr>
      </w:pPr>
    </w:p>
    <w:p w14:paraId="7656F185">
      <w:pPr>
        <w:widowControl/>
        <w:jc w:val="center"/>
        <w:rPr>
          <w:rFonts w:hint="eastAsia" w:ascii="华文中宋" w:hAnsi="华文中宋" w:eastAsia="华文中宋"/>
          <w:b/>
          <w:color w:val="0D0D0D" w:themeColor="text1" w:themeTint="F2"/>
          <w:sz w:val="44"/>
          <w:szCs w:val="36"/>
          <w14:textFill>
            <w14:solidFill>
              <w14:schemeClr w14:val="tx1">
                <w14:lumMod w14:val="95000"/>
                <w14:lumOff w14:val="5000"/>
              </w14:schemeClr>
            </w14:solidFill>
          </w14:textFill>
        </w:rPr>
      </w:pPr>
      <w:r>
        <w:rPr>
          <w:rFonts w:hint="eastAsia" w:ascii="华文中宋" w:hAnsi="华文中宋" w:eastAsia="华文中宋"/>
          <w:b/>
          <w:color w:val="0D0D0D" w:themeColor="text1" w:themeTint="F2"/>
          <w:sz w:val="44"/>
          <w:szCs w:val="36"/>
          <w14:textFill>
            <w14:solidFill>
              <w14:schemeClr w14:val="tx1">
                <w14:lumMod w14:val="95000"/>
                <w14:lumOff w14:val="5000"/>
              </w14:schemeClr>
            </w14:solidFill>
          </w14:textFill>
        </w:rPr>
        <w:t>上海市征收集体土地补偿标准（2027）</w:t>
      </w:r>
    </w:p>
    <w:p w14:paraId="007C7AD9">
      <w:pPr>
        <w:widowControl/>
        <w:jc w:val="center"/>
        <w:rPr>
          <w:rFonts w:hint="eastAsia" w:ascii="Arial" w:hAnsi="黑体" w:eastAsia="黑体" w:cs="Arial"/>
          <w:color w:val="0D0D0D" w:themeColor="text1" w:themeTint="F2"/>
          <w:sz w:val="36"/>
          <w:szCs w:val="36"/>
          <w14:textFill>
            <w14:solidFill>
              <w14:schemeClr w14:val="tx1">
                <w14:lumMod w14:val="95000"/>
                <w14:lumOff w14:val="5000"/>
              </w14:schemeClr>
            </w14:solidFill>
          </w14:textFill>
        </w:rPr>
      </w:pPr>
    </w:p>
    <w:p w14:paraId="7B3F5675">
      <w:pPr>
        <w:spacing w:line="600" w:lineRule="exact"/>
        <w:ind w:firstLine="640" w:firstLineChars="200"/>
        <w:jc w:val="right"/>
        <w:rPr>
          <w:rFonts w:hint="eastAsia" w:ascii="仿宋_GB2312" w:hAnsi="仿宋" w:eastAsia="仿宋_GB2312"/>
          <w:color w:val="0D0D0D" w:themeColor="text1" w:themeTint="F2"/>
          <w:sz w:val="32"/>
          <w:szCs w:val="32"/>
          <w14:textFill>
            <w14:solidFill>
              <w14:schemeClr w14:val="tx1">
                <w14:lumMod w14:val="95000"/>
                <w14:lumOff w14:val="5000"/>
              </w14:schemeClr>
            </w14:solidFill>
          </w14:textFill>
        </w:rPr>
        <w:sectPr>
          <w:footerReference r:id="rId4" w:type="default"/>
          <w:pgSz w:w="11906" w:h="16838"/>
          <w:pgMar w:top="1440" w:right="1797" w:bottom="1440" w:left="1797" w:header="851" w:footer="992" w:gutter="0"/>
          <w:pgNumType w:fmt="decimal" w:start="1"/>
          <w:cols w:space="425" w:num="1"/>
          <w:docGrid w:type="lines" w:linePitch="312" w:charSpace="0"/>
        </w:sectPr>
      </w:pPr>
    </w:p>
    <w:p w14:paraId="62C95857">
      <w:pPr>
        <w:spacing w:line="600" w:lineRule="exact"/>
        <w:ind w:firstLine="640" w:firstLineChars="200"/>
        <w:jc w:val="right"/>
        <w:rPr>
          <w:rFonts w:hint="eastAsia" w:ascii="仿宋_GB2312" w:hAnsi="仿宋" w:eastAsia="仿宋_GB2312"/>
          <w:color w:val="0D0D0D" w:themeColor="text1" w:themeTint="F2"/>
          <w:sz w:val="32"/>
          <w:szCs w:val="32"/>
          <w14:textFill>
            <w14:solidFill>
              <w14:schemeClr w14:val="tx1">
                <w14:lumMod w14:val="95000"/>
                <w14:lumOff w14:val="5000"/>
              </w14:schemeClr>
            </w14:solidFill>
          </w14:textFill>
        </w:rPr>
      </w:pPr>
    </w:p>
    <w:p w14:paraId="62989A9E">
      <w:pPr>
        <w:jc w:val="center"/>
        <w:rPr>
          <w:rFonts w:hint="eastAsia" w:ascii="Arial" w:hAnsi="黑体" w:eastAsia="黑体" w:cs="Arial"/>
          <w:color w:val="0D0D0D" w:themeColor="text1" w:themeTint="F2"/>
          <w:sz w:val="36"/>
          <w:szCs w:val="36"/>
          <w14:textFill>
            <w14:solidFill>
              <w14:schemeClr w14:val="tx1">
                <w14:lumMod w14:val="95000"/>
                <w14:lumOff w14:val="5000"/>
              </w14:schemeClr>
            </w14:solidFill>
          </w14:textFill>
        </w:rPr>
      </w:pPr>
      <w:r>
        <w:rPr>
          <w:rFonts w:hint="eastAsia" w:ascii="Arial" w:hAnsi="黑体" w:eastAsia="黑体" w:cs="Arial"/>
          <w:color w:val="0D0D0D" w:themeColor="text1" w:themeTint="F2"/>
          <w:sz w:val="36"/>
          <w:szCs w:val="36"/>
          <w14:textFill>
            <w14:solidFill>
              <w14:schemeClr w14:val="tx1">
                <w14:lumMod w14:val="95000"/>
                <w14:lumOff w14:val="5000"/>
              </w14:schemeClr>
            </w14:solidFill>
          </w14:textFill>
        </w:rPr>
        <w:t>上海市征地土地补偿费标准</w:t>
      </w:r>
      <w:r>
        <w:rPr>
          <w:rFonts w:ascii="Arial" w:hAnsi="黑体" w:eastAsia="黑体" w:cs="Arial"/>
          <w:color w:val="0D0D0D" w:themeColor="text1" w:themeTint="F2"/>
          <w:sz w:val="36"/>
          <w:szCs w:val="36"/>
          <w14:textFill>
            <w14:solidFill>
              <w14:schemeClr w14:val="tx1">
                <w14:lumMod w14:val="95000"/>
                <w14:lumOff w14:val="5000"/>
              </w14:schemeClr>
            </w14:solidFill>
          </w14:textFill>
        </w:rPr>
        <w:t>（202</w:t>
      </w:r>
      <w:r>
        <w:rPr>
          <w:rFonts w:hint="eastAsia" w:ascii="Arial" w:hAnsi="黑体" w:eastAsia="黑体" w:cs="Arial"/>
          <w:color w:val="0D0D0D" w:themeColor="text1" w:themeTint="F2"/>
          <w:sz w:val="36"/>
          <w:szCs w:val="36"/>
          <w14:textFill>
            <w14:solidFill>
              <w14:schemeClr w14:val="tx1">
                <w14:lumMod w14:val="95000"/>
                <w14:lumOff w14:val="5000"/>
              </w14:schemeClr>
            </w14:solidFill>
          </w14:textFill>
        </w:rPr>
        <w:t>7</w:t>
      </w:r>
      <w:r>
        <w:rPr>
          <w:rFonts w:ascii="Arial" w:hAnsi="黑体" w:eastAsia="黑体" w:cs="Arial"/>
          <w:color w:val="0D0D0D" w:themeColor="text1" w:themeTint="F2"/>
          <w:sz w:val="36"/>
          <w:szCs w:val="36"/>
          <w14:textFill>
            <w14:solidFill>
              <w14:schemeClr w14:val="tx1">
                <w14:lumMod w14:val="95000"/>
                <w14:lumOff w14:val="5000"/>
              </w14:schemeClr>
            </w14:solidFill>
          </w14:textFill>
        </w:rPr>
        <w:t>）</w:t>
      </w:r>
    </w:p>
    <w:p w14:paraId="69E14CAD">
      <w:pPr>
        <w:jc w:val="center"/>
        <w:rPr>
          <w:b/>
          <w:color w:val="0D0D0D" w:themeColor="text1" w:themeTint="F2"/>
          <w:sz w:val="32"/>
          <w:szCs w:val="32"/>
          <w14:textFill>
            <w14:solidFill>
              <w14:schemeClr w14:val="tx1">
                <w14:lumMod w14:val="95000"/>
                <w14:lumOff w14:val="5000"/>
              </w14:schemeClr>
            </w14:solidFill>
          </w14:textFill>
        </w:rPr>
      </w:pPr>
      <w:r>
        <w:rPr>
          <w:rFonts w:hint="eastAsia"/>
          <w:b/>
          <w:color w:val="0D0D0D" w:themeColor="text1" w:themeTint="F2"/>
          <w:sz w:val="32"/>
          <w:szCs w:val="32"/>
          <w14:textFill>
            <w14:solidFill>
              <w14:schemeClr w14:val="tx1">
                <w14:lumMod w14:val="95000"/>
                <w14:lumOff w14:val="5000"/>
              </w14:schemeClr>
            </w14:solidFill>
          </w14:textFill>
        </w:rPr>
        <w:drawing>
          <wp:inline distT="0" distB="0" distL="114300" distR="114300">
            <wp:extent cx="5275580" cy="7445375"/>
            <wp:effectExtent l="0" t="0" r="12700" b="6985"/>
            <wp:docPr id="4" name="图片 4" descr="2027土地补偿费区片划分【2026080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2027土地补偿费区片划分【20260805】-01"/>
                    <pic:cNvPicPr>
                      <a:picLocks noChangeAspect="1"/>
                    </pic:cNvPicPr>
                  </pic:nvPicPr>
                  <pic:blipFill>
                    <a:blip r:embed="rId19"/>
                    <a:stretch>
                      <a:fillRect/>
                    </a:stretch>
                  </pic:blipFill>
                  <pic:spPr>
                    <a:xfrm>
                      <a:off x="0" y="0"/>
                      <a:ext cx="5275580" cy="7445375"/>
                    </a:xfrm>
                    <a:prstGeom prst="rect">
                      <a:avLst/>
                    </a:prstGeom>
                  </pic:spPr>
                </pic:pic>
              </a:graphicData>
            </a:graphic>
          </wp:inline>
        </w:drawing>
      </w:r>
    </w:p>
    <w:p w14:paraId="10059B69">
      <w:pPr>
        <w:jc w:val="center"/>
        <w:rPr>
          <w:b/>
          <w:color w:val="0D0D0D" w:themeColor="text1" w:themeTint="F2"/>
          <w:sz w:val="32"/>
          <w:szCs w:val="32"/>
          <w14:textFill>
            <w14:solidFill>
              <w14:schemeClr w14:val="tx1">
                <w14:lumMod w14:val="95000"/>
                <w14:lumOff w14:val="5000"/>
              </w14:schemeClr>
            </w14:solidFill>
          </w14:textFill>
        </w:rPr>
      </w:pPr>
    </w:p>
    <w:p w14:paraId="0B443261">
      <w:pPr>
        <w:jc w:val="center"/>
        <w:rPr>
          <w:b/>
          <w:color w:val="0D0D0D" w:themeColor="text1" w:themeTint="F2"/>
          <w:sz w:val="32"/>
          <w:szCs w:val="32"/>
          <w14:textFill>
            <w14:solidFill>
              <w14:schemeClr w14:val="tx1">
                <w14:lumMod w14:val="95000"/>
                <w14:lumOff w14:val="5000"/>
              </w14:schemeClr>
            </w14:solidFill>
          </w14:textFill>
        </w:rPr>
        <w:sectPr>
          <w:footerReference r:id="rId6" w:type="first"/>
          <w:footerReference r:id="rId5" w:type="default"/>
          <w:pgSz w:w="11906" w:h="16838"/>
          <w:pgMar w:top="1440" w:right="1797" w:bottom="1440" w:left="1797" w:header="851" w:footer="992" w:gutter="0"/>
          <w:pgNumType w:fmt="decimal" w:start="1"/>
          <w:cols w:space="425" w:num="1"/>
          <w:titlePg/>
          <w:docGrid w:type="lines" w:linePitch="312" w:charSpace="0"/>
        </w:sectPr>
      </w:pPr>
    </w:p>
    <w:tbl>
      <w:tblPr>
        <w:tblStyle w:val="16"/>
        <w:tblW w:w="5204" w:type="pct"/>
        <w:jc w:val="center"/>
        <w:tblLayout w:type="autofit"/>
        <w:tblCellMar>
          <w:top w:w="0" w:type="dxa"/>
          <w:left w:w="0" w:type="dxa"/>
          <w:bottom w:w="0" w:type="dxa"/>
          <w:right w:w="0" w:type="dxa"/>
        </w:tblCellMar>
      </w:tblPr>
      <w:tblGrid>
        <w:gridCol w:w="568"/>
        <w:gridCol w:w="991"/>
        <w:gridCol w:w="567"/>
        <w:gridCol w:w="657"/>
        <w:gridCol w:w="575"/>
        <w:gridCol w:w="898"/>
        <w:gridCol w:w="1984"/>
        <w:gridCol w:w="1275"/>
        <w:gridCol w:w="991"/>
        <w:gridCol w:w="1133"/>
        <w:gridCol w:w="997"/>
        <w:gridCol w:w="991"/>
        <w:gridCol w:w="991"/>
        <w:gridCol w:w="991"/>
        <w:gridCol w:w="918"/>
      </w:tblGrid>
      <w:tr w14:paraId="12C8CFF4">
        <w:tblPrEx>
          <w:tblCellMar>
            <w:top w:w="0" w:type="dxa"/>
            <w:left w:w="0" w:type="dxa"/>
            <w:bottom w:w="0" w:type="dxa"/>
            <w:right w:w="0" w:type="dxa"/>
          </w:tblCellMar>
        </w:tblPrEx>
        <w:trPr>
          <w:trHeight w:val="540" w:hRule="atLeast"/>
          <w:tblHeader/>
          <w:jc w:val="center"/>
        </w:trPr>
        <w:tc>
          <w:tcPr>
            <w:tcW w:w="5000" w:type="pct"/>
            <w:gridSpan w:val="15"/>
            <w:tcBorders>
              <w:top w:val="nil"/>
              <w:left w:val="nil"/>
              <w:bottom w:val="nil"/>
              <w:right w:val="nil"/>
            </w:tcBorders>
            <w:vAlign w:val="center"/>
          </w:tcPr>
          <w:p w14:paraId="4F136AA3">
            <w:pPr>
              <w:widowControl/>
              <w:adjustRightInd w:val="0"/>
              <w:snapToGrid w:val="0"/>
              <w:jc w:val="center"/>
              <w:rPr>
                <w:rFonts w:ascii="楷体_GB2312" w:hAnsi="Arial" w:eastAsia="楷体_GB2312" w:cs="Arial"/>
                <w:b/>
                <w:bCs/>
                <w:color w:val="0D0D0D" w:themeColor="text1" w:themeTint="F2"/>
                <w:kern w:val="0"/>
                <w:sz w:val="32"/>
                <w:szCs w:val="32"/>
                <w14:textFill>
                  <w14:solidFill>
                    <w14:schemeClr w14:val="tx1">
                      <w14:lumMod w14:val="95000"/>
                      <w14:lumOff w14:val="5000"/>
                    </w14:schemeClr>
                  </w14:solidFill>
                </w14:textFill>
              </w:rPr>
            </w:pPr>
            <w:r>
              <w:rPr>
                <w:rFonts w:hint="eastAsia" w:ascii="楷体_GB2312" w:hAnsi="Arial" w:eastAsia="楷体_GB2312" w:cs="Arial"/>
                <w:b/>
                <w:bCs/>
                <w:color w:val="0D0D0D" w:themeColor="text1" w:themeTint="F2"/>
                <w:kern w:val="0"/>
                <w:sz w:val="32"/>
                <w:szCs w:val="32"/>
                <w14:textFill>
                  <w14:solidFill>
                    <w14:schemeClr w14:val="tx1">
                      <w14:lumMod w14:val="95000"/>
                      <w14:lumOff w14:val="5000"/>
                    </w14:schemeClr>
                  </w14:solidFill>
                </w14:textFill>
              </w:rPr>
              <w:t>上海市征地土地补偿费等级标准表（</w:t>
            </w:r>
            <w:r>
              <w:rPr>
                <w:rFonts w:ascii="Arial" w:hAnsi="Arial" w:eastAsia="宋体" w:cs="Arial"/>
                <w:b/>
                <w:bCs/>
                <w:color w:val="0D0D0D" w:themeColor="text1" w:themeTint="F2"/>
                <w:kern w:val="0"/>
                <w:sz w:val="32"/>
                <w:szCs w:val="32"/>
                <w14:textFill>
                  <w14:solidFill>
                    <w14:schemeClr w14:val="tx1">
                      <w14:lumMod w14:val="95000"/>
                      <w14:lumOff w14:val="5000"/>
                    </w14:schemeClr>
                  </w14:solidFill>
                </w14:textFill>
              </w:rPr>
              <w:t>202</w:t>
            </w:r>
            <w:r>
              <w:rPr>
                <w:rFonts w:hint="eastAsia" w:ascii="Arial" w:hAnsi="Arial" w:eastAsia="宋体" w:cs="Arial"/>
                <w:b/>
                <w:bCs/>
                <w:color w:val="0D0D0D" w:themeColor="text1" w:themeTint="F2"/>
                <w:kern w:val="0"/>
                <w:sz w:val="32"/>
                <w:szCs w:val="32"/>
                <w14:textFill>
                  <w14:solidFill>
                    <w14:schemeClr w14:val="tx1">
                      <w14:lumMod w14:val="95000"/>
                      <w14:lumOff w14:val="5000"/>
                    </w14:schemeClr>
                  </w14:solidFill>
                </w14:textFill>
              </w:rPr>
              <w:t>7</w:t>
            </w:r>
            <w:r>
              <w:rPr>
                <w:rFonts w:hint="eastAsia" w:ascii="楷体_GB2312" w:hAnsi="Arial" w:eastAsia="楷体_GB2312" w:cs="Arial"/>
                <w:b/>
                <w:bCs/>
                <w:color w:val="0D0D0D" w:themeColor="text1" w:themeTint="F2"/>
                <w:kern w:val="0"/>
                <w:sz w:val="32"/>
                <w:szCs w:val="32"/>
                <w14:textFill>
                  <w14:solidFill>
                    <w14:schemeClr w14:val="tx1">
                      <w14:lumMod w14:val="95000"/>
                      <w14:lumOff w14:val="5000"/>
                    </w14:schemeClr>
                  </w14:solidFill>
                </w14:textFill>
              </w:rPr>
              <w:t>）</w:t>
            </w:r>
          </w:p>
          <w:p w14:paraId="712BF731">
            <w:pPr>
              <w:widowControl/>
              <w:adjustRightInd w:val="0"/>
              <w:snapToGrid w:val="0"/>
              <w:rPr>
                <w:rFonts w:ascii="Arial" w:hAnsi="Arial" w:eastAsia="宋体" w:cs="Arial"/>
                <w:b/>
                <w:bCs/>
                <w:color w:val="0D0D0D" w:themeColor="text1" w:themeTint="F2"/>
                <w:kern w:val="0"/>
                <w:sz w:val="32"/>
                <w:szCs w:val="32"/>
                <w14:textFill>
                  <w14:solidFill>
                    <w14:schemeClr w14:val="tx1">
                      <w14:lumMod w14:val="95000"/>
                      <w14:lumOff w14:val="5000"/>
                    </w14:schemeClr>
                  </w14:solidFill>
                </w14:textFill>
              </w:rPr>
            </w:pPr>
          </w:p>
        </w:tc>
      </w:tr>
      <w:tr w14:paraId="72E08A50">
        <w:tblPrEx>
          <w:tblCellMar>
            <w:top w:w="0" w:type="dxa"/>
            <w:left w:w="0" w:type="dxa"/>
            <w:bottom w:w="0" w:type="dxa"/>
            <w:right w:w="0" w:type="dxa"/>
          </w:tblCellMar>
        </w:tblPrEx>
        <w:trPr>
          <w:cantSplit/>
          <w:trHeight w:val="320" w:hRule="atLeast"/>
          <w:tblHeader/>
          <w:jc w:val="center"/>
        </w:trPr>
        <w:tc>
          <w:tcPr>
            <w:tcW w:w="196" w:type="pct"/>
            <w:tcBorders>
              <w:top w:val="single" w:color="auto" w:sz="4" w:space="0"/>
              <w:left w:val="single" w:color="auto" w:sz="4" w:space="0"/>
              <w:bottom w:val="single" w:color="auto" w:sz="4" w:space="0"/>
              <w:right w:val="single" w:color="auto" w:sz="4" w:space="0"/>
            </w:tcBorders>
            <w:vAlign w:val="center"/>
          </w:tcPr>
          <w:p w14:paraId="3EF2FE6C">
            <w:pPr>
              <w:widowControl/>
              <w:adjustRightInd w:val="0"/>
              <w:snapToGrid w:val="0"/>
              <w:spacing w:line="240" w:lineRule="exact"/>
              <w:jc w:val="center"/>
              <w:rPr>
                <w:rFonts w:hint="eastAsia" w:ascii="仿宋_GB2312" w:hAnsi="宋体" w:eastAsia="仿宋_GB2312" w:cs="宋体"/>
                <w:b/>
                <w:bCs/>
                <w:color w:val="0D0D0D" w:themeColor="text1" w:themeTint="F2"/>
                <w:kern w:val="0"/>
                <w:sz w:val="18"/>
                <w:szCs w:val="18"/>
                <w14:textFill>
                  <w14:solidFill>
                    <w14:schemeClr w14:val="tx1">
                      <w14:lumMod w14:val="95000"/>
                      <w14:lumOff w14:val="5000"/>
                    </w14:schemeClr>
                  </w14:solidFill>
                </w14:textFill>
              </w:rPr>
            </w:pPr>
            <w:r>
              <w:rPr>
                <w:rFonts w:hint="eastAsia" w:ascii="仿宋_GB2312" w:hAnsi="宋体" w:eastAsia="仿宋_GB2312" w:cs="宋体"/>
                <w:b/>
                <w:bCs/>
                <w:color w:val="0D0D0D" w:themeColor="text1" w:themeTint="F2"/>
                <w:kern w:val="0"/>
                <w:sz w:val="18"/>
                <w:szCs w:val="18"/>
                <w14:textFill>
                  <w14:solidFill>
                    <w14:schemeClr w14:val="tx1">
                      <w14:lumMod w14:val="95000"/>
                      <w14:lumOff w14:val="5000"/>
                    </w14:schemeClr>
                  </w14:solidFill>
                </w14:textFill>
              </w:rPr>
              <w:t>区</w:t>
            </w:r>
          </w:p>
        </w:tc>
        <w:tc>
          <w:tcPr>
            <w:tcW w:w="341" w:type="pct"/>
            <w:tcBorders>
              <w:top w:val="single" w:color="auto" w:sz="4" w:space="0"/>
              <w:left w:val="nil"/>
              <w:bottom w:val="single" w:color="auto" w:sz="4" w:space="0"/>
              <w:right w:val="single" w:color="auto" w:sz="4" w:space="0"/>
            </w:tcBorders>
            <w:vAlign w:val="center"/>
          </w:tcPr>
          <w:p w14:paraId="12DFCD39">
            <w:pPr>
              <w:widowControl/>
              <w:adjustRightInd w:val="0"/>
              <w:snapToGrid w:val="0"/>
              <w:spacing w:line="240" w:lineRule="exact"/>
              <w:jc w:val="center"/>
              <w:rPr>
                <w:rFonts w:ascii="Arial" w:hAnsi="Arial" w:eastAsia="宋体" w:cs="Arial"/>
                <w:b/>
                <w:bCs/>
                <w:color w:val="0D0D0D" w:themeColor="text1" w:themeTint="F2"/>
                <w:kern w:val="0"/>
                <w:sz w:val="18"/>
                <w:szCs w:val="18"/>
                <w14:textFill>
                  <w14:solidFill>
                    <w14:schemeClr w14:val="tx1">
                      <w14:lumMod w14:val="95000"/>
                      <w14:lumOff w14:val="5000"/>
                    </w14:schemeClr>
                  </w14:solidFill>
                </w14:textFill>
              </w:rPr>
            </w:pPr>
            <w:r>
              <w:rPr>
                <w:rFonts w:ascii="Arial" w:hAnsi="Arial" w:eastAsia="宋体" w:cs="Arial"/>
                <w:b/>
                <w:bCs/>
                <w:color w:val="0D0D0D" w:themeColor="text1" w:themeTint="F2"/>
                <w:kern w:val="0"/>
                <w:sz w:val="18"/>
                <w:szCs w:val="18"/>
                <w14:textFill>
                  <w14:solidFill>
                    <w14:schemeClr w14:val="tx1">
                      <w14:lumMod w14:val="95000"/>
                      <w14:lumOff w14:val="5000"/>
                    </w14:schemeClr>
                  </w14:solidFill>
                </w14:textFill>
              </w:rPr>
              <w:t>202</w:t>
            </w:r>
            <w:r>
              <w:rPr>
                <w:rFonts w:hint="eastAsia" w:ascii="Arial" w:hAnsi="Arial" w:eastAsia="宋体" w:cs="Arial"/>
                <w:b/>
                <w:bCs/>
                <w:color w:val="0D0D0D" w:themeColor="text1" w:themeTint="F2"/>
                <w:kern w:val="0"/>
                <w:sz w:val="18"/>
                <w:szCs w:val="18"/>
                <w14:textFill>
                  <w14:solidFill>
                    <w14:schemeClr w14:val="tx1">
                      <w14:lumMod w14:val="95000"/>
                      <w14:lumOff w14:val="5000"/>
                    </w14:schemeClr>
                  </w14:solidFill>
                </w14:textFill>
              </w:rPr>
              <w:t>7</w:t>
            </w:r>
            <w:r>
              <w:rPr>
                <w:rFonts w:hint="eastAsia" w:ascii="宋体" w:hAnsi="宋体" w:eastAsia="宋体" w:cs="Arial"/>
                <w:b/>
                <w:bCs/>
                <w:color w:val="0D0D0D" w:themeColor="text1" w:themeTint="F2"/>
                <w:kern w:val="0"/>
                <w:sz w:val="18"/>
                <w:szCs w:val="18"/>
                <w14:textFill>
                  <w14:solidFill>
                    <w14:schemeClr w14:val="tx1">
                      <w14:lumMod w14:val="95000"/>
                      <w14:lumOff w14:val="5000"/>
                    </w14:schemeClr>
                  </w14:solidFill>
                </w14:textFill>
              </w:rPr>
              <w:t>年</w:t>
            </w:r>
          </w:p>
        </w:tc>
        <w:tc>
          <w:tcPr>
            <w:tcW w:w="195" w:type="pct"/>
            <w:tcBorders>
              <w:top w:val="single" w:color="auto" w:sz="4" w:space="0"/>
              <w:left w:val="nil"/>
              <w:bottom w:val="single" w:color="auto" w:sz="4" w:space="0"/>
              <w:right w:val="single" w:color="auto" w:sz="4" w:space="0"/>
            </w:tcBorders>
            <w:vAlign w:val="center"/>
          </w:tcPr>
          <w:p w14:paraId="54B492E5">
            <w:pPr>
              <w:widowControl/>
              <w:adjustRightInd w:val="0"/>
              <w:snapToGrid w:val="0"/>
              <w:spacing w:line="240" w:lineRule="exact"/>
              <w:jc w:val="center"/>
              <w:rPr>
                <w:rFonts w:hint="eastAsia" w:ascii="仿宋_GB2312" w:hAnsi="宋体" w:eastAsia="仿宋_GB2312" w:cs="宋体"/>
                <w:b/>
                <w:bCs/>
                <w:color w:val="0D0D0D" w:themeColor="text1" w:themeTint="F2"/>
                <w:kern w:val="0"/>
                <w:sz w:val="18"/>
                <w:szCs w:val="18"/>
                <w14:textFill>
                  <w14:solidFill>
                    <w14:schemeClr w14:val="tx1">
                      <w14:lumMod w14:val="95000"/>
                      <w14:lumOff w14:val="5000"/>
                    </w14:schemeClr>
                  </w14:solidFill>
                </w14:textFill>
              </w:rPr>
            </w:pPr>
            <w:r>
              <w:rPr>
                <w:rFonts w:hint="eastAsia" w:ascii="仿宋_GB2312" w:hAnsi="宋体" w:eastAsia="仿宋_GB2312" w:cs="宋体"/>
                <w:b/>
                <w:bCs/>
                <w:color w:val="0D0D0D" w:themeColor="text1" w:themeTint="F2"/>
                <w:kern w:val="0"/>
                <w:sz w:val="18"/>
                <w:szCs w:val="18"/>
                <w14:textFill>
                  <w14:solidFill>
                    <w14:schemeClr w14:val="tx1">
                      <w14:lumMod w14:val="95000"/>
                      <w14:lumOff w14:val="5000"/>
                    </w14:schemeClr>
                  </w14:solidFill>
                </w14:textFill>
              </w:rPr>
              <w:t>长宁区</w:t>
            </w:r>
          </w:p>
        </w:tc>
        <w:tc>
          <w:tcPr>
            <w:tcW w:w="226" w:type="pct"/>
            <w:tcBorders>
              <w:top w:val="single" w:color="auto" w:sz="4" w:space="0"/>
              <w:left w:val="nil"/>
              <w:bottom w:val="single" w:color="auto" w:sz="4" w:space="0"/>
              <w:right w:val="single" w:color="auto" w:sz="4" w:space="0"/>
            </w:tcBorders>
            <w:vAlign w:val="center"/>
          </w:tcPr>
          <w:p w14:paraId="759BEA7B">
            <w:pPr>
              <w:widowControl/>
              <w:adjustRightInd w:val="0"/>
              <w:snapToGrid w:val="0"/>
              <w:spacing w:line="240" w:lineRule="exact"/>
              <w:jc w:val="center"/>
              <w:rPr>
                <w:rFonts w:hint="eastAsia" w:ascii="仿宋_GB2312" w:hAnsi="宋体" w:eastAsia="仿宋_GB2312" w:cs="宋体"/>
                <w:b/>
                <w:bCs/>
                <w:color w:val="0D0D0D" w:themeColor="text1" w:themeTint="F2"/>
                <w:kern w:val="0"/>
                <w:sz w:val="18"/>
                <w:szCs w:val="18"/>
                <w14:textFill>
                  <w14:solidFill>
                    <w14:schemeClr w14:val="tx1">
                      <w14:lumMod w14:val="95000"/>
                      <w14:lumOff w14:val="5000"/>
                    </w14:schemeClr>
                  </w14:solidFill>
                </w14:textFill>
              </w:rPr>
            </w:pPr>
            <w:r>
              <w:rPr>
                <w:rFonts w:hint="eastAsia" w:ascii="仿宋_GB2312" w:hAnsi="宋体" w:eastAsia="仿宋_GB2312" w:cs="宋体"/>
                <w:b/>
                <w:bCs/>
                <w:color w:val="0D0D0D" w:themeColor="text1" w:themeTint="F2"/>
                <w:kern w:val="0"/>
                <w:sz w:val="18"/>
                <w:szCs w:val="18"/>
                <w14:textFill>
                  <w14:solidFill>
                    <w14:schemeClr w14:val="tx1">
                      <w14:lumMod w14:val="95000"/>
                      <w14:lumOff w14:val="5000"/>
                    </w14:schemeClr>
                  </w14:solidFill>
                </w14:textFill>
              </w:rPr>
              <w:t>徐汇区</w:t>
            </w:r>
          </w:p>
        </w:tc>
        <w:tc>
          <w:tcPr>
            <w:tcW w:w="198" w:type="pct"/>
            <w:tcBorders>
              <w:top w:val="single" w:color="auto" w:sz="4" w:space="0"/>
              <w:left w:val="nil"/>
              <w:bottom w:val="single" w:color="auto" w:sz="4" w:space="0"/>
              <w:right w:val="single" w:color="auto" w:sz="4" w:space="0"/>
            </w:tcBorders>
            <w:vAlign w:val="center"/>
          </w:tcPr>
          <w:p w14:paraId="10E0B2DF">
            <w:pPr>
              <w:widowControl/>
              <w:adjustRightInd w:val="0"/>
              <w:snapToGrid w:val="0"/>
              <w:spacing w:line="240" w:lineRule="exact"/>
              <w:jc w:val="center"/>
              <w:rPr>
                <w:rFonts w:hint="eastAsia" w:ascii="仿宋_GB2312" w:hAnsi="宋体" w:eastAsia="仿宋_GB2312" w:cs="宋体"/>
                <w:b/>
                <w:bCs/>
                <w:color w:val="0D0D0D" w:themeColor="text1" w:themeTint="F2"/>
                <w:kern w:val="0"/>
                <w:sz w:val="18"/>
                <w:szCs w:val="18"/>
                <w14:textFill>
                  <w14:solidFill>
                    <w14:schemeClr w14:val="tx1">
                      <w14:lumMod w14:val="95000"/>
                      <w14:lumOff w14:val="5000"/>
                    </w14:schemeClr>
                  </w14:solidFill>
                </w14:textFill>
              </w:rPr>
            </w:pPr>
            <w:r>
              <w:rPr>
                <w:rFonts w:hint="eastAsia" w:ascii="仿宋_GB2312" w:hAnsi="宋体" w:eastAsia="仿宋_GB2312" w:cs="宋体"/>
                <w:b/>
                <w:bCs/>
                <w:color w:val="0D0D0D" w:themeColor="text1" w:themeTint="F2"/>
                <w:kern w:val="0"/>
                <w:sz w:val="18"/>
                <w:szCs w:val="18"/>
                <w14:textFill>
                  <w14:solidFill>
                    <w14:schemeClr w14:val="tx1">
                      <w14:lumMod w14:val="95000"/>
                      <w14:lumOff w14:val="5000"/>
                    </w14:schemeClr>
                  </w14:solidFill>
                </w14:textFill>
              </w:rPr>
              <w:t>普陀区</w:t>
            </w:r>
          </w:p>
        </w:tc>
        <w:tc>
          <w:tcPr>
            <w:tcW w:w="309" w:type="pct"/>
            <w:tcBorders>
              <w:top w:val="single" w:color="auto" w:sz="4" w:space="0"/>
              <w:left w:val="nil"/>
              <w:bottom w:val="single" w:color="auto" w:sz="4" w:space="0"/>
              <w:right w:val="single" w:color="auto" w:sz="4" w:space="0"/>
            </w:tcBorders>
            <w:vAlign w:val="center"/>
          </w:tcPr>
          <w:p w14:paraId="3D4C4813">
            <w:pPr>
              <w:widowControl/>
              <w:adjustRightInd w:val="0"/>
              <w:snapToGrid w:val="0"/>
              <w:spacing w:line="240" w:lineRule="exact"/>
              <w:jc w:val="center"/>
              <w:rPr>
                <w:rFonts w:hint="eastAsia" w:ascii="仿宋_GB2312" w:hAnsi="宋体" w:eastAsia="仿宋_GB2312" w:cs="宋体"/>
                <w:b/>
                <w:bCs/>
                <w:color w:val="0D0D0D" w:themeColor="text1" w:themeTint="F2"/>
                <w:kern w:val="0"/>
                <w:sz w:val="18"/>
                <w:szCs w:val="18"/>
                <w14:textFill>
                  <w14:solidFill>
                    <w14:schemeClr w14:val="tx1">
                      <w14:lumMod w14:val="95000"/>
                      <w14:lumOff w14:val="5000"/>
                    </w14:schemeClr>
                  </w14:solidFill>
                </w14:textFill>
              </w:rPr>
            </w:pPr>
            <w:r>
              <w:rPr>
                <w:rFonts w:hint="eastAsia" w:ascii="仿宋_GB2312" w:hAnsi="宋体" w:eastAsia="仿宋_GB2312" w:cs="宋体"/>
                <w:b/>
                <w:bCs/>
                <w:color w:val="0D0D0D" w:themeColor="text1" w:themeTint="F2"/>
                <w:kern w:val="0"/>
                <w:sz w:val="18"/>
                <w:szCs w:val="18"/>
                <w14:textFill>
                  <w14:solidFill>
                    <w14:schemeClr w14:val="tx1">
                      <w14:lumMod w14:val="95000"/>
                      <w14:lumOff w14:val="5000"/>
                    </w14:schemeClr>
                  </w14:solidFill>
                </w14:textFill>
              </w:rPr>
              <w:t>静安区</w:t>
            </w:r>
          </w:p>
        </w:tc>
        <w:tc>
          <w:tcPr>
            <w:tcW w:w="683" w:type="pct"/>
            <w:tcBorders>
              <w:top w:val="single" w:color="auto" w:sz="4" w:space="0"/>
              <w:left w:val="nil"/>
              <w:bottom w:val="single" w:color="auto" w:sz="4" w:space="0"/>
              <w:right w:val="single" w:color="auto" w:sz="4" w:space="0"/>
            </w:tcBorders>
            <w:vAlign w:val="center"/>
          </w:tcPr>
          <w:p w14:paraId="1AE34D27">
            <w:pPr>
              <w:widowControl/>
              <w:adjustRightInd w:val="0"/>
              <w:snapToGrid w:val="0"/>
              <w:spacing w:line="240" w:lineRule="exact"/>
              <w:jc w:val="center"/>
              <w:rPr>
                <w:rFonts w:hint="eastAsia" w:ascii="仿宋_GB2312" w:hAnsi="宋体" w:eastAsia="仿宋_GB2312" w:cs="宋体"/>
                <w:b/>
                <w:bCs/>
                <w:color w:val="0D0D0D" w:themeColor="text1" w:themeTint="F2"/>
                <w:kern w:val="0"/>
                <w:sz w:val="18"/>
                <w:szCs w:val="18"/>
                <w14:textFill>
                  <w14:solidFill>
                    <w14:schemeClr w14:val="tx1">
                      <w14:lumMod w14:val="95000"/>
                      <w14:lumOff w14:val="5000"/>
                    </w14:schemeClr>
                  </w14:solidFill>
                </w14:textFill>
              </w:rPr>
            </w:pPr>
            <w:r>
              <w:rPr>
                <w:rFonts w:hint="eastAsia" w:ascii="仿宋_GB2312" w:hAnsi="宋体" w:eastAsia="仿宋_GB2312" w:cs="宋体"/>
                <w:b/>
                <w:bCs/>
                <w:color w:val="0D0D0D" w:themeColor="text1" w:themeTint="F2"/>
                <w:kern w:val="0"/>
                <w:sz w:val="18"/>
                <w:szCs w:val="18"/>
                <w14:textFill>
                  <w14:solidFill>
                    <w14:schemeClr w14:val="tx1">
                      <w14:lumMod w14:val="95000"/>
                      <w14:lumOff w14:val="5000"/>
                    </w14:schemeClr>
                  </w14:solidFill>
                </w14:textFill>
              </w:rPr>
              <w:t>浦东新区</w:t>
            </w:r>
          </w:p>
        </w:tc>
        <w:tc>
          <w:tcPr>
            <w:tcW w:w="439" w:type="pct"/>
            <w:tcBorders>
              <w:top w:val="single" w:color="auto" w:sz="4" w:space="0"/>
              <w:left w:val="nil"/>
              <w:bottom w:val="single" w:color="auto" w:sz="4" w:space="0"/>
              <w:right w:val="single" w:color="auto" w:sz="4" w:space="0"/>
            </w:tcBorders>
            <w:vAlign w:val="center"/>
          </w:tcPr>
          <w:p w14:paraId="48D30ECE">
            <w:pPr>
              <w:widowControl/>
              <w:adjustRightInd w:val="0"/>
              <w:snapToGrid w:val="0"/>
              <w:spacing w:line="240" w:lineRule="exact"/>
              <w:jc w:val="center"/>
              <w:rPr>
                <w:rFonts w:hint="eastAsia" w:ascii="仿宋_GB2312" w:hAnsi="宋体" w:eastAsia="仿宋_GB2312" w:cs="宋体"/>
                <w:b/>
                <w:bCs/>
                <w:color w:val="0D0D0D" w:themeColor="text1" w:themeTint="F2"/>
                <w:kern w:val="0"/>
                <w:sz w:val="18"/>
                <w:szCs w:val="18"/>
                <w14:textFill>
                  <w14:solidFill>
                    <w14:schemeClr w14:val="tx1">
                      <w14:lumMod w14:val="95000"/>
                      <w14:lumOff w14:val="5000"/>
                    </w14:schemeClr>
                  </w14:solidFill>
                </w14:textFill>
              </w:rPr>
            </w:pPr>
            <w:r>
              <w:rPr>
                <w:rFonts w:hint="eastAsia" w:ascii="仿宋_GB2312" w:hAnsi="宋体" w:eastAsia="仿宋_GB2312" w:cs="宋体"/>
                <w:b/>
                <w:bCs/>
                <w:color w:val="0D0D0D" w:themeColor="text1" w:themeTint="F2"/>
                <w:kern w:val="0"/>
                <w:sz w:val="18"/>
                <w:szCs w:val="18"/>
                <w14:textFill>
                  <w14:solidFill>
                    <w14:schemeClr w14:val="tx1">
                      <w14:lumMod w14:val="95000"/>
                      <w14:lumOff w14:val="5000"/>
                    </w14:schemeClr>
                  </w14:solidFill>
                </w14:textFill>
              </w:rPr>
              <w:t>宝山区</w:t>
            </w:r>
          </w:p>
        </w:tc>
        <w:tc>
          <w:tcPr>
            <w:tcW w:w="341" w:type="pct"/>
            <w:tcBorders>
              <w:top w:val="single" w:color="auto" w:sz="4" w:space="0"/>
              <w:left w:val="nil"/>
              <w:bottom w:val="single" w:color="auto" w:sz="4" w:space="0"/>
              <w:right w:val="single" w:color="auto" w:sz="4" w:space="0"/>
            </w:tcBorders>
            <w:vAlign w:val="center"/>
          </w:tcPr>
          <w:p w14:paraId="678B1831">
            <w:pPr>
              <w:widowControl/>
              <w:adjustRightInd w:val="0"/>
              <w:snapToGrid w:val="0"/>
              <w:spacing w:line="240" w:lineRule="exact"/>
              <w:jc w:val="center"/>
              <w:rPr>
                <w:rFonts w:hint="eastAsia" w:ascii="仿宋_GB2312" w:hAnsi="宋体" w:eastAsia="仿宋_GB2312" w:cs="宋体"/>
                <w:b/>
                <w:bCs/>
                <w:color w:val="0D0D0D" w:themeColor="text1" w:themeTint="F2"/>
                <w:kern w:val="0"/>
                <w:sz w:val="18"/>
                <w:szCs w:val="18"/>
                <w14:textFill>
                  <w14:solidFill>
                    <w14:schemeClr w14:val="tx1">
                      <w14:lumMod w14:val="95000"/>
                      <w14:lumOff w14:val="5000"/>
                    </w14:schemeClr>
                  </w14:solidFill>
                </w14:textFill>
              </w:rPr>
            </w:pPr>
            <w:r>
              <w:rPr>
                <w:rFonts w:hint="eastAsia" w:ascii="仿宋_GB2312" w:hAnsi="宋体" w:eastAsia="仿宋_GB2312" w:cs="宋体"/>
                <w:b/>
                <w:bCs/>
                <w:color w:val="0D0D0D" w:themeColor="text1" w:themeTint="F2"/>
                <w:kern w:val="0"/>
                <w:sz w:val="18"/>
                <w:szCs w:val="18"/>
                <w14:textFill>
                  <w14:solidFill>
                    <w14:schemeClr w14:val="tx1">
                      <w14:lumMod w14:val="95000"/>
                      <w14:lumOff w14:val="5000"/>
                    </w14:schemeClr>
                  </w14:solidFill>
                </w14:textFill>
              </w:rPr>
              <w:t>嘉定区</w:t>
            </w:r>
          </w:p>
        </w:tc>
        <w:tc>
          <w:tcPr>
            <w:tcW w:w="390" w:type="pct"/>
            <w:tcBorders>
              <w:top w:val="single" w:color="auto" w:sz="4" w:space="0"/>
              <w:left w:val="nil"/>
              <w:bottom w:val="single" w:color="auto" w:sz="4" w:space="0"/>
              <w:right w:val="single" w:color="auto" w:sz="4" w:space="0"/>
            </w:tcBorders>
            <w:vAlign w:val="center"/>
          </w:tcPr>
          <w:p w14:paraId="16645919">
            <w:pPr>
              <w:widowControl/>
              <w:adjustRightInd w:val="0"/>
              <w:snapToGrid w:val="0"/>
              <w:spacing w:line="240" w:lineRule="exact"/>
              <w:jc w:val="center"/>
              <w:rPr>
                <w:rFonts w:hint="eastAsia" w:ascii="仿宋_GB2312" w:hAnsi="宋体" w:eastAsia="仿宋_GB2312" w:cs="宋体"/>
                <w:b/>
                <w:bCs/>
                <w:color w:val="0D0D0D" w:themeColor="text1" w:themeTint="F2"/>
                <w:kern w:val="0"/>
                <w:sz w:val="18"/>
                <w:szCs w:val="18"/>
                <w14:textFill>
                  <w14:solidFill>
                    <w14:schemeClr w14:val="tx1">
                      <w14:lumMod w14:val="95000"/>
                      <w14:lumOff w14:val="5000"/>
                    </w14:schemeClr>
                  </w14:solidFill>
                </w14:textFill>
              </w:rPr>
            </w:pPr>
            <w:r>
              <w:rPr>
                <w:rFonts w:hint="eastAsia" w:ascii="仿宋_GB2312" w:hAnsi="宋体" w:eastAsia="仿宋_GB2312" w:cs="宋体"/>
                <w:b/>
                <w:bCs/>
                <w:color w:val="0D0D0D" w:themeColor="text1" w:themeTint="F2"/>
                <w:kern w:val="0"/>
                <w:sz w:val="18"/>
                <w:szCs w:val="18"/>
                <w14:textFill>
                  <w14:solidFill>
                    <w14:schemeClr w14:val="tx1">
                      <w14:lumMod w14:val="95000"/>
                      <w14:lumOff w14:val="5000"/>
                    </w14:schemeClr>
                  </w14:solidFill>
                </w14:textFill>
              </w:rPr>
              <w:t>闵行区</w:t>
            </w:r>
          </w:p>
        </w:tc>
        <w:tc>
          <w:tcPr>
            <w:tcW w:w="343" w:type="pct"/>
            <w:tcBorders>
              <w:top w:val="single" w:color="auto" w:sz="4" w:space="0"/>
              <w:left w:val="nil"/>
              <w:bottom w:val="single" w:color="auto" w:sz="4" w:space="0"/>
              <w:right w:val="single" w:color="auto" w:sz="4" w:space="0"/>
            </w:tcBorders>
            <w:vAlign w:val="center"/>
          </w:tcPr>
          <w:p w14:paraId="1AEBC849">
            <w:pPr>
              <w:widowControl/>
              <w:adjustRightInd w:val="0"/>
              <w:snapToGrid w:val="0"/>
              <w:spacing w:line="240" w:lineRule="exact"/>
              <w:jc w:val="center"/>
              <w:rPr>
                <w:rFonts w:hint="eastAsia" w:ascii="仿宋_GB2312" w:hAnsi="宋体" w:eastAsia="仿宋_GB2312" w:cs="宋体"/>
                <w:b/>
                <w:bCs/>
                <w:color w:val="0D0D0D" w:themeColor="text1" w:themeTint="F2"/>
                <w:kern w:val="0"/>
                <w:sz w:val="18"/>
                <w:szCs w:val="18"/>
                <w14:textFill>
                  <w14:solidFill>
                    <w14:schemeClr w14:val="tx1">
                      <w14:lumMod w14:val="95000"/>
                      <w14:lumOff w14:val="5000"/>
                    </w14:schemeClr>
                  </w14:solidFill>
                </w14:textFill>
              </w:rPr>
            </w:pPr>
            <w:r>
              <w:rPr>
                <w:rFonts w:hint="eastAsia" w:ascii="仿宋_GB2312" w:hAnsi="宋体" w:eastAsia="仿宋_GB2312" w:cs="宋体"/>
                <w:b/>
                <w:bCs/>
                <w:color w:val="0D0D0D" w:themeColor="text1" w:themeTint="F2"/>
                <w:kern w:val="0"/>
                <w:sz w:val="18"/>
                <w:szCs w:val="18"/>
                <w14:textFill>
                  <w14:solidFill>
                    <w14:schemeClr w14:val="tx1">
                      <w14:lumMod w14:val="95000"/>
                      <w14:lumOff w14:val="5000"/>
                    </w14:schemeClr>
                  </w14:solidFill>
                </w14:textFill>
              </w:rPr>
              <w:t>松江区</w:t>
            </w:r>
          </w:p>
        </w:tc>
        <w:tc>
          <w:tcPr>
            <w:tcW w:w="341" w:type="pct"/>
            <w:tcBorders>
              <w:top w:val="single" w:color="auto" w:sz="4" w:space="0"/>
              <w:left w:val="nil"/>
              <w:bottom w:val="single" w:color="auto" w:sz="4" w:space="0"/>
              <w:right w:val="single" w:color="auto" w:sz="4" w:space="0"/>
            </w:tcBorders>
            <w:vAlign w:val="center"/>
          </w:tcPr>
          <w:p w14:paraId="10897BC8">
            <w:pPr>
              <w:widowControl/>
              <w:adjustRightInd w:val="0"/>
              <w:snapToGrid w:val="0"/>
              <w:spacing w:line="240" w:lineRule="exact"/>
              <w:jc w:val="center"/>
              <w:rPr>
                <w:rFonts w:hint="eastAsia" w:ascii="仿宋_GB2312" w:hAnsi="宋体" w:eastAsia="仿宋_GB2312" w:cs="宋体"/>
                <w:b/>
                <w:bCs/>
                <w:color w:val="0D0D0D" w:themeColor="text1" w:themeTint="F2"/>
                <w:kern w:val="0"/>
                <w:sz w:val="18"/>
                <w:szCs w:val="18"/>
                <w14:textFill>
                  <w14:solidFill>
                    <w14:schemeClr w14:val="tx1">
                      <w14:lumMod w14:val="95000"/>
                      <w14:lumOff w14:val="5000"/>
                    </w14:schemeClr>
                  </w14:solidFill>
                </w14:textFill>
              </w:rPr>
            </w:pPr>
            <w:r>
              <w:rPr>
                <w:rFonts w:hint="eastAsia" w:ascii="仿宋_GB2312" w:hAnsi="宋体" w:eastAsia="仿宋_GB2312" w:cs="宋体"/>
                <w:b/>
                <w:bCs/>
                <w:color w:val="0D0D0D" w:themeColor="text1" w:themeTint="F2"/>
                <w:kern w:val="0"/>
                <w:sz w:val="18"/>
                <w:szCs w:val="18"/>
                <w14:textFill>
                  <w14:solidFill>
                    <w14:schemeClr w14:val="tx1">
                      <w14:lumMod w14:val="95000"/>
                      <w14:lumOff w14:val="5000"/>
                    </w14:schemeClr>
                  </w14:solidFill>
                </w14:textFill>
              </w:rPr>
              <w:t>青浦区</w:t>
            </w:r>
          </w:p>
        </w:tc>
        <w:tc>
          <w:tcPr>
            <w:tcW w:w="341" w:type="pct"/>
            <w:tcBorders>
              <w:top w:val="single" w:color="auto" w:sz="4" w:space="0"/>
              <w:left w:val="nil"/>
              <w:bottom w:val="single" w:color="auto" w:sz="4" w:space="0"/>
              <w:right w:val="single" w:color="auto" w:sz="4" w:space="0"/>
            </w:tcBorders>
            <w:vAlign w:val="center"/>
          </w:tcPr>
          <w:p w14:paraId="675B2169">
            <w:pPr>
              <w:widowControl/>
              <w:adjustRightInd w:val="0"/>
              <w:snapToGrid w:val="0"/>
              <w:spacing w:line="240" w:lineRule="exact"/>
              <w:jc w:val="center"/>
              <w:rPr>
                <w:rFonts w:hint="eastAsia" w:ascii="仿宋_GB2312" w:hAnsi="宋体" w:eastAsia="仿宋_GB2312" w:cs="宋体"/>
                <w:b/>
                <w:bCs/>
                <w:color w:val="0D0D0D" w:themeColor="text1" w:themeTint="F2"/>
                <w:kern w:val="0"/>
                <w:sz w:val="18"/>
                <w:szCs w:val="18"/>
                <w14:textFill>
                  <w14:solidFill>
                    <w14:schemeClr w14:val="tx1">
                      <w14:lumMod w14:val="95000"/>
                      <w14:lumOff w14:val="5000"/>
                    </w14:schemeClr>
                  </w14:solidFill>
                </w14:textFill>
              </w:rPr>
            </w:pPr>
            <w:r>
              <w:rPr>
                <w:rFonts w:hint="eastAsia" w:ascii="仿宋_GB2312" w:hAnsi="宋体" w:eastAsia="仿宋_GB2312" w:cs="宋体"/>
                <w:b/>
                <w:bCs/>
                <w:color w:val="0D0D0D" w:themeColor="text1" w:themeTint="F2"/>
                <w:kern w:val="0"/>
                <w:sz w:val="18"/>
                <w:szCs w:val="18"/>
                <w14:textFill>
                  <w14:solidFill>
                    <w14:schemeClr w14:val="tx1">
                      <w14:lumMod w14:val="95000"/>
                      <w14:lumOff w14:val="5000"/>
                    </w14:schemeClr>
                  </w14:solidFill>
                </w14:textFill>
              </w:rPr>
              <w:t>奉贤区</w:t>
            </w:r>
          </w:p>
        </w:tc>
        <w:tc>
          <w:tcPr>
            <w:tcW w:w="341" w:type="pct"/>
            <w:tcBorders>
              <w:top w:val="single" w:color="auto" w:sz="4" w:space="0"/>
              <w:left w:val="nil"/>
              <w:bottom w:val="single" w:color="auto" w:sz="4" w:space="0"/>
              <w:right w:val="single" w:color="auto" w:sz="4" w:space="0"/>
            </w:tcBorders>
            <w:vAlign w:val="center"/>
          </w:tcPr>
          <w:p w14:paraId="23840A09">
            <w:pPr>
              <w:widowControl/>
              <w:adjustRightInd w:val="0"/>
              <w:snapToGrid w:val="0"/>
              <w:spacing w:line="240" w:lineRule="exact"/>
              <w:jc w:val="center"/>
              <w:rPr>
                <w:rFonts w:hint="eastAsia" w:ascii="仿宋_GB2312" w:hAnsi="宋体" w:eastAsia="仿宋_GB2312" w:cs="宋体"/>
                <w:b/>
                <w:bCs/>
                <w:color w:val="0D0D0D" w:themeColor="text1" w:themeTint="F2"/>
                <w:kern w:val="0"/>
                <w:sz w:val="18"/>
                <w:szCs w:val="18"/>
                <w14:textFill>
                  <w14:solidFill>
                    <w14:schemeClr w14:val="tx1">
                      <w14:lumMod w14:val="95000"/>
                      <w14:lumOff w14:val="5000"/>
                    </w14:schemeClr>
                  </w14:solidFill>
                </w14:textFill>
              </w:rPr>
            </w:pPr>
            <w:r>
              <w:rPr>
                <w:rFonts w:hint="eastAsia" w:ascii="仿宋_GB2312" w:hAnsi="宋体" w:eastAsia="仿宋_GB2312" w:cs="宋体"/>
                <w:b/>
                <w:bCs/>
                <w:color w:val="0D0D0D" w:themeColor="text1" w:themeTint="F2"/>
                <w:kern w:val="0"/>
                <w:sz w:val="18"/>
                <w:szCs w:val="18"/>
                <w14:textFill>
                  <w14:solidFill>
                    <w14:schemeClr w14:val="tx1">
                      <w14:lumMod w14:val="95000"/>
                      <w14:lumOff w14:val="5000"/>
                    </w14:schemeClr>
                  </w14:solidFill>
                </w14:textFill>
              </w:rPr>
              <w:t>金山区</w:t>
            </w:r>
          </w:p>
        </w:tc>
        <w:tc>
          <w:tcPr>
            <w:tcW w:w="314" w:type="pct"/>
            <w:tcBorders>
              <w:top w:val="single" w:color="auto" w:sz="4" w:space="0"/>
              <w:left w:val="nil"/>
              <w:bottom w:val="single" w:color="auto" w:sz="4" w:space="0"/>
              <w:right w:val="single" w:color="auto" w:sz="4" w:space="0"/>
            </w:tcBorders>
            <w:vAlign w:val="center"/>
          </w:tcPr>
          <w:p w14:paraId="3395E506">
            <w:pPr>
              <w:widowControl/>
              <w:adjustRightInd w:val="0"/>
              <w:snapToGrid w:val="0"/>
              <w:spacing w:line="240" w:lineRule="exact"/>
              <w:jc w:val="center"/>
              <w:rPr>
                <w:rFonts w:hint="eastAsia" w:ascii="仿宋_GB2312" w:hAnsi="宋体" w:eastAsia="仿宋_GB2312" w:cs="宋体"/>
                <w:b/>
                <w:bCs/>
                <w:color w:val="0D0D0D" w:themeColor="text1" w:themeTint="F2"/>
                <w:kern w:val="0"/>
                <w:sz w:val="18"/>
                <w:szCs w:val="18"/>
                <w14:textFill>
                  <w14:solidFill>
                    <w14:schemeClr w14:val="tx1">
                      <w14:lumMod w14:val="95000"/>
                      <w14:lumOff w14:val="5000"/>
                    </w14:schemeClr>
                  </w14:solidFill>
                </w14:textFill>
              </w:rPr>
            </w:pPr>
            <w:r>
              <w:rPr>
                <w:rFonts w:hint="eastAsia" w:ascii="仿宋_GB2312" w:hAnsi="宋体" w:eastAsia="仿宋_GB2312" w:cs="宋体"/>
                <w:b/>
                <w:bCs/>
                <w:color w:val="0D0D0D" w:themeColor="text1" w:themeTint="F2"/>
                <w:kern w:val="0"/>
                <w:sz w:val="18"/>
                <w:szCs w:val="18"/>
                <w14:textFill>
                  <w14:solidFill>
                    <w14:schemeClr w14:val="tx1">
                      <w14:lumMod w14:val="95000"/>
                      <w14:lumOff w14:val="5000"/>
                    </w14:schemeClr>
                  </w14:solidFill>
                </w14:textFill>
              </w:rPr>
              <w:t>崇明区</w:t>
            </w:r>
          </w:p>
        </w:tc>
      </w:tr>
      <w:tr w14:paraId="5C2C0A82">
        <w:tblPrEx>
          <w:tblCellMar>
            <w:top w:w="0" w:type="dxa"/>
            <w:left w:w="0" w:type="dxa"/>
            <w:bottom w:w="0" w:type="dxa"/>
            <w:right w:w="0" w:type="dxa"/>
          </w:tblCellMar>
        </w:tblPrEx>
        <w:trPr>
          <w:cantSplit/>
          <w:trHeight w:val="334" w:hRule="atLeast"/>
          <w:tblHeader/>
          <w:jc w:val="center"/>
        </w:trPr>
        <w:tc>
          <w:tcPr>
            <w:tcW w:w="196" w:type="pct"/>
            <w:tcBorders>
              <w:top w:val="single" w:color="auto" w:sz="4" w:space="0"/>
              <w:left w:val="single" w:color="auto" w:sz="4" w:space="0"/>
              <w:bottom w:val="single" w:color="auto" w:sz="4" w:space="0"/>
              <w:right w:val="single" w:color="auto" w:sz="4" w:space="0"/>
            </w:tcBorders>
            <w:vAlign w:val="center"/>
          </w:tcPr>
          <w:p w14:paraId="5B4AF625">
            <w:pPr>
              <w:widowControl/>
              <w:adjustRightInd w:val="0"/>
              <w:snapToGrid w:val="0"/>
              <w:spacing w:line="240" w:lineRule="exact"/>
              <w:jc w:val="center"/>
              <w:rPr>
                <w:rFonts w:ascii="Arial" w:hAnsi="Arial" w:eastAsia="仿宋_GB2312" w:cs="Arial"/>
                <w:b/>
                <w:bCs/>
                <w:color w:val="0D0D0D" w:themeColor="text1" w:themeTint="F2"/>
                <w:kern w:val="0"/>
                <w:sz w:val="18"/>
                <w:szCs w:val="18"/>
                <w14:textFill>
                  <w14:solidFill>
                    <w14:schemeClr w14:val="tx1">
                      <w14:lumMod w14:val="95000"/>
                      <w14:lumOff w14:val="5000"/>
                    </w14:schemeClr>
                  </w14:solidFill>
                </w14:textFill>
              </w:rPr>
            </w:pPr>
            <w:r>
              <w:rPr>
                <w:rFonts w:ascii="Arial" w:hAnsi="Arial" w:eastAsia="仿宋_GB2312" w:cs="Arial"/>
                <w:b/>
                <w:bCs/>
                <w:color w:val="0D0D0D" w:themeColor="text1" w:themeTint="F2"/>
                <w:kern w:val="0"/>
                <w:sz w:val="18"/>
                <w:szCs w:val="18"/>
                <w14:textFill>
                  <w14:solidFill>
                    <w14:schemeClr w14:val="tx1">
                      <w14:lumMod w14:val="95000"/>
                      <w14:lumOff w14:val="5000"/>
                    </w14:schemeClr>
                  </w14:solidFill>
                </w14:textFill>
              </w:rPr>
              <w:t>等级</w:t>
            </w:r>
          </w:p>
        </w:tc>
        <w:tc>
          <w:tcPr>
            <w:tcW w:w="341" w:type="pct"/>
            <w:tcBorders>
              <w:top w:val="single" w:color="auto" w:sz="4" w:space="0"/>
              <w:left w:val="nil"/>
              <w:bottom w:val="single" w:color="auto" w:sz="4" w:space="0"/>
              <w:right w:val="single" w:color="auto" w:sz="4" w:space="0"/>
            </w:tcBorders>
            <w:vAlign w:val="center"/>
          </w:tcPr>
          <w:p w14:paraId="4A56160D">
            <w:pPr>
              <w:widowControl/>
              <w:adjustRightInd w:val="0"/>
              <w:snapToGrid w:val="0"/>
              <w:spacing w:line="240" w:lineRule="exact"/>
              <w:jc w:val="center"/>
              <w:rPr>
                <w:rFonts w:ascii="Arial" w:hAnsi="Arial" w:eastAsia="仿宋_GB2312" w:cs="Arial"/>
                <w:b/>
                <w:bCs/>
                <w:color w:val="0D0D0D" w:themeColor="text1" w:themeTint="F2"/>
                <w:kern w:val="0"/>
                <w:sz w:val="18"/>
                <w:szCs w:val="18"/>
                <w14:textFill>
                  <w14:solidFill>
                    <w14:schemeClr w14:val="tx1">
                      <w14:lumMod w14:val="95000"/>
                      <w14:lumOff w14:val="5000"/>
                    </w14:schemeClr>
                  </w14:solidFill>
                </w14:textFill>
              </w:rPr>
            </w:pPr>
            <w:r>
              <w:rPr>
                <w:rFonts w:ascii="Arial" w:hAnsi="Arial" w:eastAsia="仿宋_GB2312" w:cs="Arial"/>
                <w:b/>
                <w:bCs/>
                <w:color w:val="0D0D0D" w:themeColor="text1" w:themeTint="F2"/>
                <w:kern w:val="0"/>
                <w:sz w:val="18"/>
                <w:szCs w:val="18"/>
                <w14:textFill>
                  <w14:solidFill>
                    <w14:schemeClr w14:val="tx1">
                      <w14:lumMod w14:val="95000"/>
                      <w14:lumOff w14:val="5000"/>
                    </w14:schemeClr>
                  </w14:solidFill>
                </w14:textFill>
              </w:rPr>
              <w:t>标准</w:t>
            </w:r>
          </w:p>
          <w:p w14:paraId="5CF404A0">
            <w:pPr>
              <w:widowControl/>
              <w:adjustRightInd w:val="0"/>
              <w:snapToGrid w:val="0"/>
              <w:spacing w:line="240" w:lineRule="exact"/>
              <w:jc w:val="center"/>
              <w:rPr>
                <w:rFonts w:ascii="Arial" w:hAnsi="Arial" w:eastAsia="仿宋_GB2312" w:cs="Arial"/>
                <w:b/>
                <w:bCs/>
                <w:color w:val="0D0D0D" w:themeColor="text1" w:themeTint="F2"/>
                <w:kern w:val="0"/>
                <w:sz w:val="18"/>
                <w:szCs w:val="18"/>
                <w14:textFill>
                  <w14:solidFill>
                    <w14:schemeClr w14:val="tx1">
                      <w14:lumMod w14:val="95000"/>
                      <w14:lumOff w14:val="5000"/>
                    </w14:schemeClr>
                  </w14:solidFill>
                </w14:textFill>
              </w:rPr>
            </w:pPr>
            <w:r>
              <w:rPr>
                <w:rFonts w:ascii="Arial" w:hAnsi="Arial" w:eastAsia="仿宋_GB2312" w:cs="Arial"/>
                <w:b/>
                <w:bCs/>
                <w:color w:val="0D0D0D" w:themeColor="text1" w:themeTint="F2"/>
                <w:kern w:val="0"/>
                <w:sz w:val="18"/>
                <w:szCs w:val="18"/>
                <w14:textFill>
                  <w14:solidFill>
                    <w14:schemeClr w14:val="tx1">
                      <w14:lumMod w14:val="95000"/>
                      <w14:lumOff w14:val="5000"/>
                    </w14:schemeClr>
                  </w14:solidFill>
                </w14:textFill>
              </w:rPr>
              <w:t>（元/亩）</w:t>
            </w:r>
          </w:p>
        </w:tc>
        <w:tc>
          <w:tcPr>
            <w:tcW w:w="928" w:type="pct"/>
            <w:gridSpan w:val="4"/>
            <w:tcBorders>
              <w:top w:val="single" w:color="auto" w:sz="4" w:space="0"/>
              <w:left w:val="nil"/>
              <w:bottom w:val="single" w:color="auto" w:sz="4" w:space="0"/>
              <w:right w:val="single" w:color="auto" w:sz="4" w:space="0"/>
            </w:tcBorders>
            <w:vAlign w:val="center"/>
          </w:tcPr>
          <w:p w14:paraId="1A3C802B">
            <w:pPr>
              <w:widowControl/>
              <w:adjustRightInd w:val="0"/>
              <w:snapToGrid w:val="0"/>
              <w:spacing w:line="240" w:lineRule="exact"/>
              <w:jc w:val="center"/>
              <w:rPr>
                <w:rFonts w:ascii="Arial" w:hAnsi="Arial" w:eastAsia="仿宋_GB2312" w:cs="Arial"/>
                <w:color w:val="0D0D0D" w:themeColor="text1" w:themeTint="F2"/>
                <w:kern w:val="0"/>
                <w:sz w:val="18"/>
                <w:szCs w:val="18"/>
                <w14:textFill>
                  <w14:solidFill>
                    <w14:schemeClr w14:val="tx1">
                      <w14:lumMod w14:val="95000"/>
                      <w14:lumOff w14:val="5000"/>
                    </w14:schemeClr>
                  </w14:solidFill>
                </w14:textFill>
              </w:rPr>
            </w:pPr>
            <w:r>
              <w:rPr>
                <w:rFonts w:ascii="Arial" w:hAnsi="Arial" w:eastAsia="仿宋_GB2312" w:cs="Arial"/>
                <w:color w:val="0D0D0D" w:themeColor="text1" w:themeTint="F2"/>
                <w:kern w:val="0"/>
                <w:sz w:val="18"/>
                <w:szCs w:val="18"/>
                <w14:textFill>
                  <w14:solidFill>
                    <w14:schemeClr w14:val="tx1">
                      <w14:lumMod w14:val="95000"/>
                      <w14:lumOff w14:val="5000"/>
                    </w14:schemeClr>
                  </w14:solidFill>
                </w14:textFill>
              </w:rPr>
              <w:t>1个区片</w:t>
            </w:r>
          </w:p>
        </w:tc>
        <w:tc>
          <w:tcPr>
            <w:tcW w:w="683" w:type="pct"/>
            <w:tcBorders>
              <w:top w:val="single" w:color="auto" w:sz="4" w:space="0"/>
              <w:left w:val="nil"/>
              <w:bottom w:val="single" w:color="auto" w:sz="4" w:space="0"/>
              <w:right w:val="single" w:color="auto" w:sz="4" w:space="0"/>
            </w:tcBorders>
            <w:vAlign w:val="center"/>
          </w:tcPr>
          <w:p w14:paraId="3C149DF7">
            <w:pPr>
              <w:widowControl/>
              <w:adjustRightInd w:val="0"/>
              <w:snapToGrid w:val="0"/>
              <w:spacing w:line="240" w:lineRule="exact"/>
              <w:jc w:val="center"/>
              <w:rPr>
                <w:rFonts w:ascii="Arial" w:hAnsi="Arial" w:eastAsia="仿宋_GB2312" w:cs="Arial"/>
                <w:color w:val="0D0D0D" w:themeColor="text1" w:themeTint="F2"/>
                <w:kern w:val="0"/>
                <w:sz w:val="18"/>
                <w:szCs w:val="18"/>
                <w14:textFill>
                  <w14:solidFill>
                    <w14:schemeClr w14:val="tx1">
                      <w14:lumMod w14:val="95000"/>
                      <w14:lumOff w14:val="5000"/>
                    </w14:schemeClr>
                  </w14:solidFill>
                </w14:textFill>
              </w:rPr>
            </w:pPr>
            <w:r>
              <w:rPr>
                <w:rFonts w:ascii="Arial" w:hAnsi="Arial" w:eastAsia="仿宋_GB2312" w:cs="Arial"/>
                <w:color w:val="0D0D0D" w:themeColor="text1" w:themeTint="F2"/>
                <w:kern w:val="0"/>
                <w:sz w:val="18"/>
                <w:szCs w:val="18"/>
                <w14:textFill>
                  <w14:solidFill>
                    <w14:schemeClr w14:val="tx1">
                      <w14:lumMod w14:val="95000"/>
                      <w14:lumOff w14:val="5000"/>
                    </w14:schemeClr>
                  </w14:solidFill>
                </w14:textFill>
              </w:rPr>
              <w:t>7个区片</w:t>
            </w:r>
          </w:p>
        </w:tc>
        <w:tc>
          <w:tcPr>
            <w:tcW w:w="439" w:type="pct"/>
            <w:tcBorders>
              <w:top w:val="single" w:color="auto" w:sz="4" w:space="0"/>
              <w:left w:val="nil"/>
              <w:bottom w:val="single" w:color="auto" w:sz="4" w:space="0"/>
              <w:right w:val="single" w:color="auto" w:sz="4" w:space="0"/>
            </w:tcBorders>
            <w:vAlign w:val="center"/>
          </w:tcPr>
          <w:p w14:paraId="2C879A58">
            <w:pPr>
              <w:widowControl/>
              <w:adjustRightInd w:val="0"/>
              <w:snapToGrid w:val="0"/>
              <w:spacing w:line="240" w:lineRule="exact"/>
              <w:jc w:val="center"/>
              <w:rPr>
                <w:rFonts w:ascii="Arial" w:hAnsi="Arial" w:eastAsia="仿宋_GB2312" w:cs="Arial"/>
                <w:color w:val="0D0D0D" w:themeColor="text1" w:themeTint="F2"/>
                <w:kern w:val="0"/>
                <w:sz w:val="18"/>
                <w:szCs w:val="18"/>
                <w14:textFill>
                  <w14:solidFill>
                    <w14:schemeClr w14:val="tx1">
                      <w14:lumMod w14:val="95000"/>
                      <w14:lumOff w14:val="5000"/>
                    </w14:schemeClr>
                  </w14:solidFill>
                </w14:textFill>
              </w:rPr>
            </w:pPr>
            <w:r>
              <w:rPr>
                <w:rFonts w:ascii="Arial" w:hAnsi="Arial" w:eastAsia="仿宋_GB2312" w:cs="Arial"/>
                <w:color w:val="0D0D0D" w:themeColor="text1" w:themeTint="F2"/>
                <w:kern w:val="0"/>
                <w:sz w:val="18"/>
                <w:szCs w:val="18"/>
                <w14:textFill>
                  <w14:solidFill>
                    <w14:schemeClr w14:val="tx1">
                      <w14:lumMod w14:val="95000"/>
                      <w14:lumOff w14:val="5000"/>
                    </w14:schemeClr>
                  </w14:solidFill>
                </w14:textFill>
              </w:rPr>
              <w:t>4个区片</w:t>
            </w:r>
          </w:p>
        </w:tc>
        <w:tc>
          <w:tcPr>
            <w:tcW w:w="341" w:type="pct"/>
            <w:tcBorders>
              <w:top w:val="single" w:color="auto" w:sz="4" w:space="0"/>
              <w:left w:val="nil"/>
              <w:bottom w:val="single" w:color="auto" w:sz="4" w:space="0"/>
              <w:right w:val="single" w:color="auto" w:sz="4" w:space="0"/>
            </w:tcBorders>
            <w:vAlign w:val="center"/>
          </w:tcPr>
          <w:p w14:paraId="13E65650">
            <w:pPr>
              <w:widowControl/>
              <w:adjustRightInd w:val="0"/>
              <w:snapToGrid w:val="0"/>
              <w:spacing w:line="240" w:lineRule="exact"/>
              <w:jc w:val="center"/>
              <w:rPr>
                <w:rFonts w:ascii="Arial" w:hAnsi="Arial" w:eastAsia="仿宋_GB2312" w:cs="Arial"/>
                <w:color w:val="0D0D0D" w:themeColor="text1" w:themeTint="F2"/>
                <w:kern w:val="0"/>
                <w:sz w:val="18"/>
                <w:szCs w:val="18"/>
                <w14:textFill>
                  <w14:solidFill>
                    <w14:schemeClr w14:val="tx1">
                      <w14:lumMod w14:val="95000"/>
                      <w14:lumOff w14:val="5000"/>
                    </w14:schemeClr>
                  </w14:solidFill>
                </w14:textFill>
              </w:rPr>
            </w:pPr>
            <w:r>
              <w:rPr>
                <w:rFonts w:ascii="Arial" w:hAnsi="Arial" w:eastAsia="仿宋_GB2312" w:cs="Arial"/>
                <w:color w:val="0D0D0D" w:themeColor="text1" w:themeTint="F2"/>
                <w:kern w:val="0"/>
                <w:sz w:val="18"/>
                <w:szCs w:val="18"/>
                <w14:textFill>
                  <w14:solidFill>
                    <w14:schemeClr w14:val="tx1">
                      <w14:lumMod w14:val="95000"/>
                      <w14:lumOff w14:val="5000"/>
                    </w14:schemeClr>
                  </w14:solidFill>
                </w14:textFill>
              </w:rPr>
              <w:t>3个区片</w:t>
            </w:r>
          </w:p>
        </w:tc>
        <w:tc>
          <w:tcPr>
            <w:tcW w:w="390" w:type="pct"/>
            <w:tcBorders>
              <w:top w:val="single" w:color="auto" w:sz="4" w:space="0"/>
              <w:left w:val="nil"/>
              <w:bottom w:val="single" w:color="auto" w:sz="4" w:space="0"/>
              <w:right w:val="single" w:color="auto" w:sz="4" w:space="0"/>
            </w:tcBorders>
            <w:vAlign w:val="center"/>
          </w:tcPr>
          <w:p w14:paraId="5847D90C">
            <w:pPr>
              <w:widowControl/>
              <w:adjustRightInd w:val="0"/>
              <w:snapToGrid w:val="0"/>
              <w:spacing w:line="240" w:lineRule="exact"/>
              <w:jc w:val="center"/>
              <w:rPr>
                <w:rFonts w:ascii="Arial" w:hAnsi="Arial" w:eastAsia="仿宋_GB2312" w:cs="Arial"/>
                <w:color w:val="0D0D0D" w:themeColor="text1" w:themeTint="F2"/>
                <w:kern w:val="0"/>
                <w:sz w:val="18"/>
                <w:szCs w:val="18"/>
                <w14:textFill>
                  <w14:solidFill>
                    <w14:schemeClr w14:val="tx1">
                      <w14:lumMod w14:val="95000"/>
                      <w14:lumOff w14:val="5000"/>
                    </w14:schemeClr>
                  </w14:solidFill>
                </w14:textFill>
              </w:rPr>
            </w:pPr>
            <w:r>
              <w:rPr>
                <w:rFonts w:ascii="Arial" w:hAnsi="Arial" w:eastAsia="仿宋_GB2312" w:cs="Arial"/>
                <w:color w:val="0D0D0D" w:themeColor="text1" w:themeTint="F2"/>
                <w:kern w:val="0"/>
                <w:sz w:val="18"/>
                <w:szCs w:val="18"/>
                <w14:textFill>
                  <w14:solidFill>
                    <w14:schemeClr w14:val="tx1">
                      <w14:lumMod w14:val="95000"/>
                      <w14:lumOff w14:val="5000"/>
                    </w14:schemeClr>
                  </w14:solidFill>
                </w14:textFill>
              </w:rPr>
              <w:t>2个区片</w:t>
            </w:r>
          </w:p>
        </w:tc>
        <w:tc>
          <w:tcPr>
            <w:tcW w:w="343" w:type="pct"/>
            <w:tcBorders>
              <w:top w:val="single" w:color="auto" w:sz="4" w:space="0"/>
              <w:left w:val="nil"/>
              <w:bottom w:val="single" w:color="auto" w:sz="4" w:space="0"/>
              <w:right w:val="single" w:color="auto" w:sz="4" w:space="0"/>
            </w:tcBorders>
            <w:vAlign w:val="center"/>
          </w:tcPr>
          <w:p w14:paraId="0DAE0956">
            <w:pPr>
              <w:widowControl/>
              <w:adjustRightInd w:val="0"/>
              <w:snapToGrid w:val="0"/>
              <w:spacing w:line="240" w:lineRule="exact"/>
              <w:jc w:val="center"/>
              <w:rPr>
                <w:rFonts w:ascii="Arial" w:hAnsi="Arial" w:eastAsia="仿宋_GB2312" w:cs="Arial"/>
                <w:color w:val="0D0D0D" w:themeColor="text1" w:themeTint="F2"/>
                <w:kern w:val="0"/>
                <w:sz w:val="18"/>
                <w:szCs w:val="18"/>
                <w14:textFill>
                  <w14:solidFill>
                    <w14:schemeClr w14:val="tx1">
                      <w14:lumMod w14:val="95000"/>
                      <w14:lumOff w14:val="5000"/>
                    </w14:schemeClr>
                  </w14:solidFill>
                </w14:textFill>
              </w:rPr>
            </w:pPr>
            <w:r>
              <w:rPr>
                <w:rFonts w:ascii="Arial" w:hAnsi="Arial" w:eastAsia="仿宋_GB2312" w:cs="Arial"/>
                <w:color w:val="0D0D0D" w:themeColor="text1" w:themeTint="F2"/>
                <w:kern w:val="0"/>
                <w:sz w:val="18"/>
                <w:szCs w:val="18"/>
                <w14:textFill>
                  <w14:solidFill>
                    <w14:schemeClr w14:val="tx1">
                      <w14:lumMod w14:val="95000"/>
                      <w14:lumOff w14:val="5000"/>
                    </w14:schemeClr>
                  </w14:solidFill>
                </w14:textFill>
              </w:rPr>
              <w:t>4个区片</w:t>
            </w:r>
          </w:p>
        </w:tc>
        <w:tc>
          <w:tcPr>
            <w:tcW w:w="341" w:type="pct"/>
            <w:tcBorders>
              <w:top w:val="single" w:color="auto" w:sz="4" w:space="0"/>
              <w:left w:val="nil"/>
              <w:bottom w:val="single" w:color="auto" w:sz="4" w:space="0"/>
              <w:right w:val="single" w:color="auto" w:sz="4" w:space="0"/>
            </w:tcBorders>
            <w:vAlign w:val="center"/>
          </w:tcPr>
          <w:p w14:paraId="69BCD8BC">
            <w:pPr>
              <w:widowControl/>
              <w:adjustRightInd w:val="0"/>
              <w:snapToGrid w:val="0"/>
              <w:spacing w:line="240" w:lineRule="exact"/>
              <w:jc w:val="center"/>
              <w:rPr>
                <w:rFonts w:ascii="Arial" w:hAnsi="Arial" w:eastAsia="仿宋_GB2312" w:cs="Arial"/>
                <w:color w:val="0D0D0D" w:themeColor="text1" w:themeTint="F2"/>
                <w:kern w:val="0"/>
                <w:sz w:val="18"/>
                <w:szCs w:val="18"/>
                <w14:textFill>
                  <w14:solidFill>
                    <w14:schemeClr w14:val="tx1">
                      <w14:lumMod w14:val="95000"/>
                      <w14:lumOff w14:val="5000"/>
                    </w14:schemeClr>
                  </w14:solidFill>
                </w14:textFill>
              </w:rPr>
            </w:pPr>
            <w:r>
              <w:rPr>
                <w:rFonts w:ascii="Arial" w:hAnsi="Arial" w:eastAsia="仿宋_GB2312" w:cs="Arial"/>
                <w:color w:val="0D0D0D" w:themeColor="text1" w:themeTint="F2"/>
                <w:kern w:val="0"/>
                <w:sz w:val="18"/>
                <w:szCs w:val="18"/>
                <w14:textFill>
                  <w14:solidFill>
                    <w14:schemeClr w14:val="tx1">
                      <w14:lumMod w14:val="95000"/>
                      <w14:lumOff w14:val="5000"/>
                    </w14:schemeClr>
                  </w14:solidFill>
                </w14:textFill>
              </w:rPr>
              <w:t>4个区片</w:t>
            </w:r>
          </w:p>
        </w:tc>
        <w:tc>
          <w:tcPr>
            <w:tcW w:w="341" w:type="pct"/>
            <w:tcBorders>
              <w:top w:val="single" w:color="auto" w:sz="4" w:space="0"/>
              <w:left w:val="nil"/>
              <w:bottom w:val="single" w:color="auto" w:sz="4" w:space="0"/>
              <w:right w:val="single" w:color="auto" w:sz="4" w:space="0"/>
            </w:tcBorders>
            <w:vAlign w:val="center"/>
          </w:tcPr>
          <w:p w14:paraId="5D6AA557">
            <w:pPr>
              <w:widowControl/>
              <w:adjustRightInd w:val="0"/>
              <w:snapToGrid w:val="0"/>
              <w:spacing w:line="240" w:lineRule="exact"/>
              <w:jc w:val="center"/>
              <w:rPr>
                <w:rFonts w:ascii="Arial" w:hAnsi="Arial" w:eastAsia="仿宋_GB2312" w:cs="Arial"/>
                <w:color w:val="0D0D0D" w:themeColor="text1" w:themeTint="F2"/>
                <w:kern w:val="0"/>
                <w:sz w:val="18"/>
                <w:szCs w:val="18"/>
                <w14:textFill>
                  <w14:solidFill>
                    <w14:schemeClr w14:val="tx1">
                      <w14:lumMod w14:val="95000"/>
                      <w14:lumOff w14:val="5000"/>
                    </w14:schemeClr>
                  </w14:solidFill>
                </w14:textFill>
              </w:rPr>
            </w:pPr>
            <w:r>
              <w:rPr>
                <w:rFonts w:ascii="Arial" w:hAnsi="Arial" w:eastAsia="仿宋_GB2312" w:cs="Arial"/>
                <w:color w:val="0D0D0D" w:themeColor="text1" w:themeTint="F2"/>
                <w:kern w:val="0"/>
                <w:sz w:val="18"/>
                <w:szCs w:val="18"/>
                <w14:textFill>
                  <w14:solidFill>
                    <w14:schemeClr w14:val="tx1">
                      <w14:lumMod w14:val="95000"/>
                      <w14:lumOff w14:val="5000"/>
                    </w14:schemeClr>
                  </w14:solidFill>
                </w14:textFill>
              </w:rPr>
              <w:t>2个区片</w:t>
            </w:r>
          </w:p>
        </w:tc>
        <w:tc>
          <w:tcPr>
            <w:tcW w:w="341" w:type="pct"/>
            <w:tcBorders>
              <w:top w:val="single" w:color="auto" w:sz="4" w:space="0"/>
              <w:left w:val="nil"/>
              <w:bottom w:val="single" w:color="auto" w:sz="4" w:space="0"/>
              <w:right w:val="single" w:color="auto" w:sz="4" w:space="0"/>
            </w:tcBorders>
            <w:vAlign w:val="center"/>
          </w:tcPr>
          <w:p w14:paraId="1E7DAB21">
            <w:pPr>
              <w:widowControl/>
              <w:adjustRightInd w:val="0"/>
              <w:snapToGrid w:val="0"/>
              <w:spacing w:line="240" w:lineRule="exact"/>
              <w:jc w:val="center"/>
              <w:rPr>
                <w:rFonts w:ascii="Arial" w:hAnsi="Arial" w:eastAsia="仿宋_GB2312" w:cs="Arial"/>
                <w:color w:val="0D0D0D" w:themeColor="text1" w:themeTint="F2"/>
                <w:kern w:val="0"/>
                <w:sz w:val="18"/>
                <w:szCs w:val="18"/>
                <w14:textFill>
                  <w14:solidFill>
                    <w14:schemeClr w14:val="tx1">
                      <w14:lumMod w14:val="95000"/>
                      <w14:lumOff w14:val="5000"/>
                    </w14:schemeClr>
                  </w14:solidFill>
                </w14:textFill>
              </w:rPr>
            </w:pPr>
            <w:r>
              <w:rPr>
                <w:rFonts w:ascii="Arial" w:hAnsi="Arial" w:eastAsia="仿宋_GB2312" w:cs="Arial"/>
                <w:color w:val="0D0D0D" w:themeColor="text1" w:themeTint="F2"/>
                <w:kern w:val="0"/>
                <w:sz w:val="18"/>
                <w:szCs w:val="18"/>
                <w14:textFill>
                  <w14:solidFill>
                    <w14:schemeClr w14:val="tx1">
                      <w14:lumMod w14:val="95000"/>
                      <w14:lumOff w14:val="5000"/>
                    </w14:schemeClr>
                  </w14:solidFill>
                </w14:textFill>
              </w:rPr>
              <w:t>2个区片</w:t>
            </w:r>
          </w:p>
        </w:tc>
        <w:tc>
          <w:tcPr>
            <w:tcW w:w="314" w:type="pct"/>
            <w:tcBorders>
              <w:top w:val="single" w:color="auto" w:sz="4" w:space="0"/>
              <w:left w:val="nil"/>
              <w:bottom w:val="single" w:color="auto" w:sz="4" w:space="0"/>
              <w:right w:val="single" w:color="auto" w:sz="4" w:space="0"/>
            </w:tcBorders>
            <w:vAlign w:val="center"/>
          </w:tcPr>
          <w:p w14:paraId="3B9281EA">
            <w:pPr>
              <w:widowControl/>
              <w:adjustRightInd w:val="0"/>
              <w:snapToGrid w:val="0"/>
              <w:spacing w:line="240" w:lineRule="exact"/>
              <w:jc w:val="center"/>
              <w:rPr>
                <w:rFonts w:ascii="Arial" w:hAnsi="Arial" w:eastAsia="仿宋_GB2312" w:cs="Arial"/>
                <w:color w:val="0D0D0D" w:themeColor="text1" w:themeTint="F2"/>
                <w:kern w:val="0"/>
                <w:sz w:val="18"/>
                <w:szCs w:val="18"/>
                <w14:textFill>
                  <w14:solidFill>
                    <w14:schemeClr w14:val="tx1">
                      <w14:lumMod w14:val="95000"/>
                      <w14:lumOff w14:val="5000"/>
                    </w14:schemeClr>
                  </w14:solidFill>
                </w14:textFill>
              </w:rPr>
            </w:pPr>
            <w:r>
              <w:rPr>
                <w:rFonts w:ascii="Arial" w:hAnsi="Arial" w:eastAsia="仿宋_GB2312" w:cs="Arial"/>
                <w:color w:val="0D0D0D" w:themeColor="text1" w:themeTint="F2"/>
                <w:kern w:val="0"/>
                <w:sz w:val="18"/>
                <w:szCs w:val="18"/>
                <w14:textFill>
                  <w14:solidFill>
                    <w14:schemeClr w14:val="tx1">
                      <w14:lumMod w14:val="95000"/>
                      <w14:lumOff w14:val="5000"/>
                    </w14:schemeClr>
                  </w14:solidFill>
                </w14:textFill>
              </w:rPr>
              <w:t>2个区片</w:t>
            </w:r>
          </w:p>
        </w:tc>
      </w:tr>
      <w:tr w14:paraId="26ABCC0B">
        <w:tblPrEx>
          <w:tblCellMar>
            <w:top w:w="0" w:type="dxa"/>
            <w:left w:w="0" w:type="dxa"/>
            <w:bottom w:w="0" w:type="dxa"/>
            <w:right w:w="0" w:type="dxa"/>
          </w:tblCellMar>
        </w:tblPrEx>
        <w:trPr>
          <w:cantSplit/>
          <w:trHeight w:val="1701" w:hRule="atLeast"/>
          <w:jc w:val="center"/>
        </w:trPr>
        <w:tc>
          <w:tcPr>
            <w:tcW w:w="196" w:type="pct"/>
            <w:tcBorders>
              <w:top w:val="single" w:color="auto" w:sz="4" w:space="0"/>
              <w:left w:val="single" w:color="auto" w:sz="4" w:space="0"/>
              <w:bottom w:val="single" w:color="auto" w:sz="4" w:space="0"/>
              <w:right w:val="single" w:color="auto" w:sz="4" w:space="0"/>
            </w:tcBorders>
            <w:vAlign w:val="center"/>
          </w:tcPr>
          <w:p w14:paraId="0C12484A">
            <w:pPr>
              <w:widowControl/>
              <w:adjustRightInd w:val="0"/>
              <w:snapToGrid w:val="0"/>
              <w:spacing w:line="240" w:lineRule="exact"/>
              <w:jc w:val="center"/>
              <w:rPr>
                <w:rFonts w:ascii="Arial" w:hAnsi="Arial" w:eastAsia="仿宋_GB2312" w:cs="Arial"/>
                <w:b/>
                <w:bCs/>
                <w:color w:val="0D0D0D" w:themeColor="text1" w:themeTint="F2"/>
                <w:kern w:val="0"/>
                <w:sz w:val="18"/>
                <w:szCs w:val="18"/>
                <w14:textFill>
                  <w14:solidFill>
                    <w14:schemeClr w14:val="tx1">
                      <w14:lumMod w14:val="95000"/>
                      <w14:lumOff w14:val="5000"/>
                    </w14:schemeClr>
                  </w14:solidFill>
                </w14:textFill>
              </w:rPr>
            </w:pPr>
            <w:r>
              <w:rPr>
                <w:rFonts w:ascii="Arial" w:hAnsi="Arial" w:eastAsia="仿宋_GB2312" w:cs="Arial"/>
                <w:b/>
                <w:bCs/>
                <w:color w:val="0D0D0D" w:themeColor="text1" w:themeTint="F2"/>
                <w:kern w:val="0"/>
                <w:sz w:val="18"/>
                <w:szCs w:val="18"/>
                <w14:textFill>
                  <w14:solidFill>
                    <w14:schemeClr w14:val="tx1">
                      <w14:lumMod w14:val="95000"/>
                      <w14:lumOff w14:val="5000"/>
                    </w14:schemeClr>
                  </w14:solidFill>
                </w14:textFill>
              </w:rPr>
              <w:t>一</w:t>
            </w:r>
          </w:p>
        </w:tc>
        <w:tc>
          <w:tcPr>
            <w:tcW w:w="341" w:type="pct"/>
            <w:tcBorders>
              <w:top w:val="single" w:color="auto" w:sz="4" w:space="0"/>
              <w:left w:val="nil"/>
              <w:bottom w:val="single" w:color="auto" w:sz="4" w:space="0"/>
              <w:right w:val="single" w:color="auto" w:sz="4" w:space="0"/>
            </w:tcBorders>
            <w:vAlign w:val="center"/>
          </w:tcPr>
          <w:p w14:paraId="309894AA">
            <w:pPr>
              <w:widowControl/>
              <w:adjustRightInd w:val="0"/>
              <w:snapToGrid w:val="0"/>
              <w:spacing w:line="240" w:lineRule="exact"/>
              <w:jc w:val="center"/>
              <w:rPr>
                <w:rFonts w:ascii="Arial" w:hAnsi="Arial" w:eastAsia="宋体" w:cs="Arial"/>
                <w:b/>
                <w:bCs/>
                <w:color w:val="0D0D0D" w:themeColor="text1" w:themeTint="F2"/>
                <w:kern w:val="0"/>
                <w:sz w:val="18"/>
                <w:szCs w:val="18"/>
                <w14:textFill>
                  <w14:solidFill>
                    <w14:schemeClr w14:val="tx1">
                      <w14:lumMod w14:val="95000"/>
                      <w14:lumOff w14:val="5000"/>
                    </w14:schemeClr>
                  </w14:solidFill>
                </w14:textFill>
              </w:rPr>
            </w:pPr>
            <w:r>
              <w:rPr>
                <w:rFonts w:ascii="Arial" w:hAnsi="Arial" w:eastAsia="宋体" w:cs="Arial"/>
                <w:b/>
                <w:bCs/>
                <w:color w:val="0D0D0D" w:themeColor="text1" w:themeTint="F2"/>
                <w:kern w:val="0"/>
                <w:sz w:val="18"/>
                <w:szCs w:val="18"/>
                <w14:textFill>
                  <w14:solidFill>
                    <w14:schemeClr w14:val="tx1">
                      <w14:lumMod w14:val="95000"/>
                      <w14:lumOff w14:val="5000"/>
                    </w14:schemeClr>
                  </w14:solidFill>
                </w14:textFill>
              </w:rPr>
              <w:t>132300</w:t>
            </w:r>
          </w:p>
        </w:tc>
        <w:tc>
          <w:tcPr>
            <w:tcW w:w="195" w:type="pct"/>
            <w:tcBorders>
              <w:top w:val="single" w:color="auto" w:sz="4" w:space="0"/>
              <w:left w:val="nil"/>
              <w:bottom w:val="single" w:color="auto" w:sz="4" w:space="0"/>
              <w:right w:val="single" w:color="auto" w:sz="4" w:space="0"/>
            </w:tcBorders>
            <w:vAlign w:val="center"/>
          </w:tcPr>
          <w:p w14:paraId="67F60212">
            <w:pPr>
              <w:widowControl/>
              <w:adjustRightInd w:val="0"/>
              <w:snapToGrid w:val="0"/>
              <w:spacing w:line="240" w:lineRule="exact"/>
              <w:jc w:val="left"/>
              <w:rPr>
                <w:rFonts w:hint="eastAsia"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pPr>
            <w:r>
              <w:rPr>
                <w:rFonts w:hint="eastAsia"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新泾镇</w:t>
            </w:r>
          </w:p>
        </w:tc>
        <w:tc>
          <w:tcPr>
            <w:tcW w:w="226" w:type="pct"/>
            <w:tcBorders>
              <w:top w:val="single" w:color="auto" w:sz="4" w:space="0"/>
              <w:left w:val="nil"/>
              <w:bottom w:val="single" w:color="auto" w:sz="4" w:space="0"/>
              <w:right w:val="single" w:color="auto" w:sz="4" w:space="0"/>
            </w:tcBorders>
            <w:vAlign w:val="center"/>
          </w:tcPr>
          <w:p w14:paraId="67AB7860">
            <w:pPr>
              <w:widowControl/>
              <w:adjustRightInd w:val="0"/>
              <w:snapToGrid w:val="0"/>
              <w:spacing w:line="240" w:lineRule="exact"/>
              <w:jc w:val="left"/>
              <w:rPr>
                <w:rFonts w:hint="eastAsia"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pPr>
            <w:r>
              <w:rPr>
                <w:rFonts w:hint="eastAsia"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华泾镇</w:t>
            </w:r>
          </w:p>
        </w:tc>
        <w:tc>
          <w:tcPr>
            <w:tcW w:w="198" w:type="pct"/>
            <w:tcBorders>
              <w:top w:val="single" w:color="auto" w:sz="4" w:space="0"/>
              <w:left w:val="nil"/>
              <w:bottom w:val="single" w:color="auto" w:sz="4" w:space="0"/>
              <w:right w:val="single" w:color="auto" w:sz="4" w:space="0"/>
            </w:tcBorders>
            <w:vAlign w:val="center"/>
          </w:tcPr>
          <w:p w14:paraId="13FD6E51">
            <w:pPr>
              <w:widowControl/>
              <w:adjustRightInd w:val="0"/>
              <w:snapToGrid w:val="0"/>
              <w:spacing w:line="240" w:lineRule="exact"/>
              <w:jc w:val="left"/>
              <w:rPr>
                <w:rFonts w:hint="eastAsia"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pPr>
            <w:r>
              <w:rPr>
                <w:rFonts w:hint="eastAsia"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长征镇</w:t>
            </w:r>
            <w:r>
              <w:rPr>
                <w:rFonts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w:t>
            </w:r>
            <w:r>
              <w:rPr>
                <w:rFonts w:hint="eastAsia"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桃浦镇</w:t>
            </w:r>
          </w:p>
        </w:tc>
        <w:tc>
          <w:tcPr>
            <w:tcW w:w="309" w:type="pct"/>
            <w:tcBorders>
              <w:top w:val="single" w:color="auto" w:sz="4" w:space="0"/>
              <w:left w:val="nil"/>
              <w:bottom w:val="single" w:color="auto" w:sz="4" w:space="0"/>
              <w:right w:val="single" w:color="auto" w:sz="4" w:space="0"/>
            </w:tcBorders>
            <w:vAlign w:val="center"/>
          </w:tcPr>
          <w:p w14:paraId="0BCB219B">
            <w:pPr>
              <w:widowControl/>
              <w:adjustRightInd w:val="0"/>
              <w:snapToGrid w:val="0"/>
              <w:spacing w:line="240" w:lineRule="exact"/>
              <w:jc w:val="left"/>
              <w:rPr>
                <w:rFonts w:hint="eastAsia"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pPr>
            <w:r>
              <w:rPr>
                <w:rFonts w:hint="eastAsia"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彭浦镇/彭浦新村街道/大宁路街道</w:t>
            </w:r>
          </w:p>
        </w:tc>
        <w:tc>
          <w:tcPr>
            <w:tcW w:w="683" w:type="pct"/>
            <w:tcBorders>
              <w:top w:val="single" w:color="auto" w:sz="4" w:space="0"/>
              <w:left w:val="nil"/>
              <w:bottom w:val="single" w:color="auto" w:sz="4" w:space="0"/>
              <w:right w:val="single" w:color="auto" w:sz="4" w:space="0"/>
            </w:tcBorders>
            <w:vAlign w:val="center"/>
          </w:tcPr>
          <w:p w14:paraId="7923E7D9">
            <w:pPr>
              <w:widowControl/>
              <w:adjustRightInd w:val="0"/>
              <w:snapToGrid w:val="0"/>
              <w:spacing w:line="240" w:lineRule="exact"/>
              <w:jc w:val="left"/>
              <w:rPr>
                <w:rFonts w:hint="eastAsia"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pPr>
            <w:r>
              <w:rPr>
                <w:rFonts w:hint="eastAsia"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花木街道/陆家嘴街道/潍坊新村街道/沪东新村街道/浦兴路街道/南码头路街道/洋泾街道/塘桥街道/周家渡街道/金杨新村街道/上钢新村街道/（原洋泾镇、原严桥镇、原六里镇、原杨思镇）</w:t>
            </w:r>
          </w:p>
        </w:tc>
        <w:tc>
          <w:tcPr>
            <w:tcW w:w="439" w:type="pct"/>
            <w:tcBorders>
              <w:top w:val="single" w:color="auto" w:sz="4" w:space="0"/>
              <w:left w:val="nil"/>
              <w:bottom w:val="single" w:color="auto" w:sz="4" w:space="0"/>
              <w:right w:val="single" w:color="auto" w:sz="4" w:space="0"/>
            </w:tcBorders>
            <w:vAlign w:val="center"/>
          </w:tcPr>
          <w:p w14:paraId="7B9BB903">
            <w:pPr>
              <w:widowControl/>
              <w:adjustRightInd w:val="0"/>
              <w:snapToGrid w:val="0"/>
              <w:spacing w:line="240" w:lineRule="exact"/>
              <w:jc w:val="left"/>
              <w:rPr>
                <w:rFonts w:hint="eastAsia"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pPr>
            <w:r>
              <w:rPr>
                <w:rFonts w:hint="eastAsia"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淞南镇</w:t>
            </w:r>
            <w:r>
              <w:rPr>
                <w:rFonts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w:t>
            </w:r>
            <w:r>
              <w:rPr>
                <w:rFonts w:hint="eastAsia"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友谊路街道</w:t>
            </w:r>
            <w:r>
              <w:rPr>
                <w:rFonts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w:t>
            </w:r>
            <w:r>
              <w:rPr>
                <w:rFonts w:hint="eastAsia"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吴淞街道</w:t>
            </w:r>
            <w:r>
              <w:rPr>
                <w:rFonts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w:t>
            </w:r>
            <w:r>
              <w:rPr>
                <w:rFonts w:hint="eastAsia"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张庙街道</w:t>
            </w:r>
            <w:r>
              <w:rPr>
                <w:rFonts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w:t>
            </w:r>
            <w:r>
              <w:rPr>
                <w:rFonts w:hint="eastAsia"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高境镇（含原江湾镇）</w:t>
            </w:r>
            <w:r>
              <w:rPr>
                <w:rFonts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w:t>
            </w:r>
            <w:r>
              <w:rPr>
                <w:rFonts w:hint="eastAsia"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庙行镇</w:t>
            </w:r>
            <w:r>
              <w:rPr>
                <w:rFonts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w:t>
            </w:r>
            <w:r>
              <w:rPr>
                <w:rFonts w:hint="eastAsia"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大场镇</w:t>
            </w:r>
          </w:p>
        </w:tc>
        <w:tc>
          <w:tcPr>
            <w:tcW w:w="341" w:type="pct"/>
            <w:tcBorders>
              <w:top w:val="single" w:color="auto" w:sz="4" w:space="0"/>
              <w:left w:val="nil"/>
              <w:bottom w:val="single" w:color="auto" w:sz="4" w:space="0"/>
              <w:right w:val="single" w:color="auto" w:sz="4" w:space="0"/>
            </w:tcBorders>
            <w:vAlign w:val="center"/>
          </w:tcPr>
          <w:p w14:paraId="4C19071F">
            <w:pPr>
              <w:widowControl/>
              <w:adjustRightInd w:val="0"/>
              <w:snapToGrid w:val="0"/>
              <w:spacing w:line="240" w:lineRule="exact"/>
              <w:jc w:val="left"/>
              <w:rPr>
                <w:rFonts w:hint="eastAsia"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pPr>
            <w:r>
              <w:rPr>
                <w:rFonts w:hint="eastAsia"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江桥镇</w:t>
            </w:r>
            <w:r>
              <w:rPr>
                <w:rFonts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w:t>
            </w:r>
            <w:r>
              <w:rPr>
                <w:rFonts w:hint="eastAsia"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真新街道</w:t>
            </w:r>
            <w:r>
              <w:rPr>
                <w:rFonts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w:t>
            </w:r>
            <w:r>
              <w:rPr>
                <w:rFonts w:hint="eastAsia"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安亭镇</w:t>
            </w:r>
          </w:p>
        </w:tc>
        <w:tc>
          <w:tcPr>
            <w:tcW w:w="390" w:type="pct"/>
            <w:tcBorders>
              <w:top w:val="single" w:color="auto" w:sz="4" w:space="0"/>
              <w:left w:val="nil"/>
              <w:bottom w:val="single" w:color="auto" w:sz="4" w:space="0"/>
              <w:right w:val="single" w:color="auto" w:sz="4" w:space="0"/>
            </w:tcBorders>
            <w:vAlign w:val="center"/>
          </w:tcPr>
          <w:p w14:paraId="45CCBEE9">
            <w:pPr>
              <w:widowControl/>
              <w:adjustRightInd w:val="0"/>
              <w:snapToGrid w:val="0"/>
              <w:spacing w:line="240" w:lineRule="exact"/>
              <w:jc w:val="left"/>
              <w:rPr>
                <w:rFonts w:hint="eastAsia"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pPr>
            <w:r>
              <w:rPr>
                <w:rFonts w:hint="eastAsia"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莘庄镇</w:t>
            </w:r>
            <w:r>
              <w:rPr>
                <w:rFonts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w:t>
            </w:r>
            <w:r>
              <w:rPr>
                <w:rFonts w:hint="eastAsia"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华漕镇</w:t>
            </w:r>
            <w:r>
              <w:rPr>
                <w:rFonts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w:t>
            </w:r>
            <w:r>
              <w:rPr>
                <w:rFonts w:hint="eastAsia"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新虹街道</w:t>
            </w:r>
            <w:r>
              <w:rPr>
                <w:rFonts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w:t>
            </w:r>
            <w:r>
              <w:rPr>
                <w:rFonts w:hint="eastAsia"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虹桥镇</w:t>
            </w:r>
            <w:r>
              <w:rPr>
                <w:rFonts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w:t>
            </w:r>
            <w:r>
              <w:rPr>
                <w:rFonts w:hint="eastAsia"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梅陇镇</w:t>
            </w:r>
            <w:r>
              <w:rPr>
                <w:rFonts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w:t>
            </w:r>
            <w:r>
              <w:rPr>
                <w:rFonts w:hint="eastAsia"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七宝镇</w:t>
            </w:r>
          </w:p>
        </w:tc>
        <w:tc>
          <w:tcPr>
            <w:tcW w:w="343" w:type="pct"/>
            <w:tcBorders>
              <w:top w:val="single" w:color="auto" w:sz="4" w:space="0"/>
              <w:left w:val="nil"/>
              <w:bottom w:val="single" w:color="auto" w:sz="4" w:space="0"/>
              <w:right w:val="single" w:color="auto" w:sz="4" w:space="0"/>
            </w:tcBorders>
            <w:vAlign w:val="center"/>
          </w:tcPr>
          <w:p w14:paraId="41DECF9F">
            <w:pPr>
              <w:widowControl/>
              <w:adjustRightInd w:val="0"/>
              <w:snapToGrid w:val="0"/>
              <w:spacing w:line="240" w:lineRule="exact"/>
              <w:jc w:val="left"/>
              <w:rPr>
                <w:rFonts w:hint="eastAsia"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pPr>
            <w:r>
              <w:rPr>
                <w:rFonts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　</w:t>
            </w:r>
          </w:p>
        </w:tc>
        <w:tc>
          <w:tcPr>
            <w:tcW w:w="341" w:type="pct"/>
            <w:tcBorders>
              <w:top w:val="single" w:color="auto" w:sz="4" w:space="0"/>
              <w:left w:val="nil"/>
              <w:bottom w:val="single" w:color="auto" w:sz="4" w:space="0"/>
              <w:right w:val="single" w:color="auto" w:sz="4" w:space="0"/>
            </w:tcBorders>
            <w:vAlign w:val="center"/>
          </w:tcPr>
          <w:p w14:paraId="326E6BE1">
            <w:pPr>
              <w:widowControl/>
              <w:adjustRightInd w:val="0"/>
              <w:snapToGrid w:val="0"/>
              <w:spacing w:line="240" w:lineRule="exact"/>
              <w:jc w:val="left"/>
              <w:rPr>
                <w:rFonts w:hint="eastAsia"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pPr>
            <w:r>
              <w:rPr>
                <w:rFonts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　</w:t>
            </w:r>
          </w:p>
        </w:tc>
        <w:tc>
          <w:tcPr>
            <w:tcW w:w="341" w:type="pct"/>
            <w:tcBorders>
              <w:top w:val="single" w:color="auto" w:sz="4" w:space="0"/>
              <w:left w:val="nil"/>
              <w:bottom w:val="single" w:color="auto" w:sz="4" w:space="0"/>
              <w:right w:val="single" w:color="auto" w:sz="4" w:space="0"/>
            </w:tcBorders>
            <w:vAlign w:val="center"/>
          </w:tcPr>
          <w:p w14:paraId="31655A55">
            <w:pPr>
              <w:widowControl/>
              <w:adjustRightInd w:val="0"/>
              <w:snapToGrid w:val="0"/>
              <w:spacing w:line="240" w:lineRule="exact"/>
              <w:jc w:val="left"/>
              <w:rPr>
                <w:rFonts w:hint="eastAsia"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pPr>
            <w:r>
              <w:rPr>
                <w:rFonts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　</w:t>
            </w:r>
          </w:p>
        </w:tc>
        <w:tc>
          <w:tcPr>
            <w:tcW w:w="341" w:type="pct"/>
            <w:tcBorders>
              <w:top w:val="single" w:color="auto" w:sz="4" w:space="0"/>
              <w:left w:val="nil"/>
              <w:bottom w:val="single" w:color="auto" w:sz="4" w:space="0"/>
              <w:right w:val="single" w:color="auto" w:sz="4" w:space="0"/>
            </w:tcBorders>
            <w:vAlign w:val="center"/>
          </w:tcPr>
          <w:p w14:paraId="44C58638">
            <w:pPr>
              <w:widowControl/>
              <w:adjustRightInd w:val="0"/>
              <w:snapToGrid w:val="0"/>
              <w:spacing w:line="240" w:lineRule="exact"/>
              <w:jc w:val="left"/>
              <w:rPr>
                <w:rFonts w:hint="eastAsia"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pPr>
            <w:r>
              <w:rPr>
                <w:rFonts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　</w:t>
            </w:r>
          </w:p>
        </w:tc>
        <w:tc>
          <w:tcPr>
            <w:tcW w:w="314" w:type="pct"/>
            <w:tcBorders>
              <w:top w:val="single" w:color="auto" w:sz="4" w:space="0"/>
              <w:left w:val="nil"/>
              <w:bottom w:val="single" w:color="auto" w:sz="4" w:space="0"/>
              <w:right w:val="single" w:color="auto" w:sz="4" w:space="0"/>
            </w:tcBorders>
            <w:vAlign w:val="center"/>
          </w:tcPr>
          <w:p w14:paraId="0BA14796">
            <w:pPr>
              <w:widowControl/>
              <w:adjustRightInd w:val="0"/>
              <w:snapToGrid w:val="0"/>
              <w:spacing w:line="240" w:lineRule="exact"/>
              <w:jc w:val="left"/>
              <w:rPr>
                <w:rFonts w:hint="eastAsia"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pPr>
            <w:r>
              <w:rPr>
                <w:rFonts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　</w:t>
            </w:r>
          </w:p>
        </w:tc>
      </w:tr>
      <w:tr w14:paraId="419DE339">
        <w:tblPrEx>
          <w:tblCellMar>
            <w:top w:w="0" w:type="dxa"/>
            <w:left w:w="0" w:type="dxa"/>
            <w:bottom w:w="0" w:type="dxa"/>
            <w:right w:w="0" w:type="dxa"/>
          </w:tblCellMar>
        </w:tblPrEx>
        <w:trPr>
          <w:cantSplit/>
          <w:trHeight w:val="1142" w:hRule="atLeast"/>
          <w:jc w:val="center"/>
        </w:trPr>
        <w:tc>
          <w:tcPr>
            <w:tcW w:w="196" w:type="pct"/>
            <w:tcBorders>
              <w:top w:val="nil"/>
              <w:left w:val="single" w:color="auto" w:sz="4" w:space="0"/>
              <w:bottom w:val="single" w:color="auto" w:sz="4" w:space="0"/>
              <w:right w:val="single" w:color="auto" w:sz="4" w:space="0"/>
            </w:tcBorders>
            <w:vAlign w:val="center"/>
          </w:tcPr>
          <w:p w14:paraId="38217D7B">
            <w:pPr>
              <w:widowControl/>
              <w:adjustRightInd w:val="0"/>
              <w:snapToGrid w:val="0"/>
              <w:spacing w:line="240" w:lineRule="exact"/>
              <w:jc w:val="center"/>
              <w:rPr>
                <w:rFonts w:ascii="Arial" w:hAnsi="Arial" w:eastAsia="仿宋_GB2312" w:cs="Arial"/>
                <w:b/>
                <w:bCs/>
                <w:color w:val="0D0D0D" w:themeColor="text1" w:themeTint="F2"/>
                <w:kern w:val="0"/>
                <w:sz w:val="18"/>
                <w:szCs w:val="18"/>
                <w14:textFill>
                  <w14:solidFill>
                    <w14:schemeClr w14:val="tx1">
                      <w14:lumMod w14:val="95000"/>
                      <w14:lumOff w14:val="5000"/>
                    </w14:schemeClr>
                  </w14:solidFill>
                </w14:textFill>
              </w:rPr>
            </w:pPr>
            <w:r>
              <w:rPr>
                <w:rFonts w:ascii="Arial" w:hAnsi="Arial" w:eastAsia="仿宋_GB2312" w:cs="Arial"/>
                <w:b/>
                <w:bCs/>
                <w:color w:val="0D0D0D" w:themeColor="text1" w:themeTint="F2"/>
                <w:kern w:val="0"/>
                <w:sz w:val="18"/>
                <w:szCs w:val="18"/>
                <w14:textFill>
                  <w14:solidFill>
                    <w14:schemeClr w14:val="tx1">
                      <w14:lumMod w14:val="95000"/>
                      <w14:lumOff w14:val="5000"/>
                    </w14:schemeClr>
                  </w14:solidFill>
                </w14:textFill>
              </w:rPr>
              <w:t>二</w:t>
            </w:r>
          </w:p>
        </w:tc>
        <w:tc>
          <w:tcPr>
            <w:tcW w:w="341" w:type="pct"/>
            <w:tcBorders>
              <w:top w:val="nil"/>
              <w:left w:val="nil"/>
              <w:bottom w:val="single" w:color="auto" w:sz="4" w:space="0"/>
              <w:right w:val="single" w:color="auto" w:sz="4" w:space="0"/>
            </w:tcBorders>
            <w:vAlign w:val="center"/>
          </w:tcPr>
          <w:p w14:paraId="5CF54A64">
            <w:pPr>
              <w:widowControl/>
              <w:adjustRightInd w:val="0"/>
              <w:snapToGrid w:val="0"/>
              <w:spacing w:line="240" w:lineRule="exact"/>
              <w:jc w:val="center"/>
              <w:rPr>
                <w:rFonts w:ascii="Arial" w:hAnsi="Arial" w:eastAsia="宋体" w:cs="Arial"/>
                <w:b/>
                <w:bCs/>
                <w:color w:val="0D0D0D" w:themeColor="text1" w:themeTint="F2"/>
                <w:kern w:val="0"/>
                <w:sz w:val="18"/>
                <w:szCs w:val="18"/>
                <w14:textFill>
                  <w14:solidFill>
                    <w14:schemeClr w14:val="tx1">
                      <w14:lumMod w14:val="95000"/>
                      <w14:lumOff w14:val="5000"/>
                    </w14:schemeClr>
                  </w14:solidFill>
                </w14:textFill>
              </w:rPr>
            </w:pPr>
            <w:r>
              <w:rPr>
                <w:rFonts w:ascii="Arial" w:hAnsi="Arial" w:eastAsia="宋体" w:cs="Arial"/>
                <w:b/>
                <w:bCs/>
                <w:color w:val="0D0D0D" w:themeColor="text1" w:themeTint="F2"/>
                <w:kern w:val="0"/>
                <w:sz w:val="18"/>
                <w:szCs w:val="18"/>
                <w14:textFill>
                  <w14:solidFill>
                    <w14:schemeClr w14:val="tx1">
                      <w14:lumMod w14:val="95000"/>
                      <w14:lumOff w14:val="5000"/>
                    </w14:schemeClr>
                  </w14:solidFill>
                </w14:textFill>
              </w:rPr>
              <w:t>128100</w:t>
            </w:r>
          </w:p>
        </w:tc>
        <w:tc>
          <w:tcPr>
            <w:tcW w:w="195" w:type="pct"/>
            <w:tcBorders>
              <w:top w:val="nil"/>
              <w:left w:val="nil"/>
              <w:bottom w:val="single" w:color="auto" w:sz="4" w:space="0"/>
              <w:right w:val="single" w:color="auto" w:sz="4" w:space="0"/>
            </w:tcBorders>
            <w:vAlign w:val="center"/>
          </w:tcPr>
          <w:p w14:paraId="1677A4CA">
            <w:pPr>
              <w:widowControl/>
              <w:adjustRightInd w:val="0"/>
              <w:snapToGrid w:val="0"/>
              <w:spacing w:line="240" w:lineRule="exact"/>
              <w:jc w:val="left"/>
              <w:rPr>
                <w:rFonts w:hint="eastAsia"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pPr>
            <w:r>
              <w:rPr>
                <w:rFonts w:hint="eastAsia"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　</w:t>
            </w:r>
          </w:p>
        </w:tc>
        <w:tc>
          <w:tcPr>
            <w:tcW w:w="226" w:type="pct"/>
            <w:tcBorders>
              <w:top w:val="nil"/>
              <w:left w:val="nil"/>
              <w:bottom w:val="single" w:color="auto" w:sz="4" w:space="0"/>
              <w:right w:val="single" w:color="auto" w:sz="4" w:space="0"/>
            </w:tcBorders>
            <w:vAlign w:val="center"/>
          </w:tcPr>
          <w:p w14:paraId="3DE122B4">
            <w:pPr>
              <w:widowControl/>
              <w:adjustRightInd w:val="0"/>
              <w:snapToGrid w:val="0"/>
              <w:spacing w:line="240" w:lineRule="exact"/>
              <w:jc w:val="left"/>
              <w:rPr>
                <w:rFonts w:hint="eastAsia"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pPr>
            <w:r>
              <w:rPr>
                <w:rFonts w:hint="eastAsia"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　</w:t>
            </w:r>
          </w:p>
        </w:tc>
        <w:tc>
          <w:tcPr>
            <w:tcW w:w="198" w:type="pct"/>
            <w:tcBorders>
              <w:top w:val="nil"/>
              <w:left w:val="nil"/>
              <w:bottom w:val="single" w:color="auto" w:sz="4" w:space="0"/>
              <w:right w:val="single" w:color="auto" w:sz="4" w:space="0"/>
            </w:tcBorders>
            <w:vAlign w:val="center"/>
          </w:tcPr>
          <w:p w14:paraId="7C9A595D">
            <w:pPr>
              <w:widowControl/>
              <w:adjustRightInd w:val="0"/>
              <w:snapToGrid w:val="0"/>
              <w:spacing w:line="240" w:lineRule="exact"/>
              <w:jc w:val="left"/>
              <w:rPr>
                <w:rFonts w:hint="eastAsia"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pPr>
            <w:r>
              <w:rPr>
                <w:rFonts w:hint="eastAsia"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　</w:t>
            </w:r>
          </w:p>
        </w:tc>
        <w:tc>
          <w:tcPr>
            <w:tcW w:w="309" w:type="pct"/>
            <w:tcBorders>
              <w:top w:val="nil"/>
              <w:left w:val="nil"/>
              <w:bottom w:val="single" w:color="auto" w:sz="4" w:space="0"/>
              <w:right w:val="single" w:color="auto" w:sz="4" w:space="0"/>
            </w:tcBorders>
            <w:vAlign w:val="center"/>
          </w:tcPr>
          <w:p w14:paraId="3CFB5C31">
            <w:pPr>
              <w:widowControl/>
              <w:adjustRightInd w:val="0"/>
              <w:snapToGrid w:val="0"/>
              <w:spacing w:line="240" w:lineRule="exact"/>
              <w:jc w:val="left"/>
              <w:rPr>
                <w:rFonts w:hint="eastAsia"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pPr>
            <w:r>
              <w:rPr>
                <w:rFonts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　</w:t>
            </w:r>
          </w:p>
        </w:tc>
        <w:tc>
          <w:tcPr>
            <w:tcW w:w="683" w:type="pct"/>
            <w:tcBorders>
              <w:top w:val="nil"/>
              <w:left w:val="nil"/>
              <w:bottom w:val="single" w:color="auto" w:sz="4" w:space="0"/>
              <w:right w:val="single" w:color="auto" w:sz="4" w:space="0"/>
            </w:tcBorders>
            <w:vAlign w:val="center"/>
          </w:tcPr>
          <w:p w14:paraId="6BE76414">
            <w:pPr>
              <w:widowControl/>
              <w:adjustRightInd w:val="0"/>
              <w:snapToGrid w:val="0"/>
              <w:spacing w:line="240" w:lineRule="exact"/>
              <w:jc w:val="left"/>
              <w:rPr>
                <w:rFonts w:hint="eastAsia"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pPr>
            <w:r>
              <w:rPr>
                <w:rFonts w:hint="eastAsia"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高桥镇/高东镇/高行镇/金桥镇（含原金桥镇）/张江镇/北蔡镇/三林镇（不含临江村、红旗村、懿德村、南阜村、天花庵村区域）</w:t>
            </w:r>
          </w:p>
        </w:tc>
        <w:tc>
          <w:tcPr>
            <w:tcW w:w="439" w:type="pct"/>
            <w:tcBorders>
              <w:top w:val="nil"/>
              <w:left w:val="nil"/>
              <w:bottom w:val="single" w:color="auto" w:sz="4" w:space="0"/>
              <w:right w:val="single" w:color="auto" w:sz="4" w:space="0"/>
            </w:tcBorders>
            <w:vAlign w:val="center"/>
          </w:tcPr>
          <w:p w14:paraId="06CF5A32">
            <w:pPr>
              <w:widowControl/>
              <w:adjustRightInd w:val="0"/>
              <w:snapToGrid w:val="0"/>
              <w:spacing w:line="240" w:lineRule="exact"/>
              <w:jc w:val="left"/>
              <w:rPr>
                <w:rFonts w:hint="eastAsia"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pPr>
            <w:r>
              <w:rPr>
                <w:rFonts w:hint="eastAsia"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　</w:t>
            </w:r>
          </w:p>
        </w:tc>
        <w:tc>
          <w:tcPr>
            <w:tcW w:w="341" w:type="pct"/>
            <w:tcBorders>
              <w:top w:val="nil"/>
              <w:left w:val="nil"/>
              <w:bottom w:val="single" w:color="auto" w:sz="4" w:space="0"/>
              <w:right w:val="single" w:color="auto" w:sz="4" w:space="0"/>
            </w:tcBorders>
            <w:vAlign w:val="center"/>
          </w:tcPr>
          <w:p w14:paraId="03E5D5F4">
            <w:pPr>
              <w:widowControl/>
              <w:adjustRightInd w:val="0"/>
              <w:snapToGrid w:val="0"/>
              <w:spacing w:line="240" w:lineRule="exact"/>
              <w:jc w:val="left"/>
              <w:rPr>
                <w:rFonts w:hint="eastAsia"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pPr>
            <w:r>
              <w:rPr>
                <w:rFonts w:hint="eastAsia"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　</w:t>
            </w:r>
          </w:p>
        </w:tc>
        <w:tc>
          <w:tcPr>
            <w:tcW w:w="390" w:type="pct"/>
            <w:tcBorders>
              <w:top w:val="nil"/>
              <w:left w:val="nil"/>
              <w:bottom w:val="single" w:color="auto" w:sz="4" w:space="0"/>
              <w:right w:val="single" w:color="auto" w:sz="4" w:space="0"/>
            </w:tcBorders>
            <w:vAlign w:val="center"/>
          </w:tcPr>
          <w:p w14:paraId="0D7CE235">
            <w:pPr>
              <w:widowControl/>
              <w:adjustRightInd w:val="0"/>
              <w:snapToGrid w:val="0"/>
              <w:spacing w:line="240" w:lineRule="exact"/>
              <w:jc w:val="left"/>
              <w:rPr>
                <w:rFonts w:hint="eastAsia"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pPr>
            <w:r>
              <w:rPr>
                <w:rFonts w:hint="eastAsia"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　</w:t>
            </w:r>
          </w:p>
        </w:tc>
        <w:tc>
          <w:tcPr>
            <w:tcW w:w="343" w:type="pct"/>
            <w:tcBorders>
              <w:top w:val="nil"/>
              <w:left w:val="nil"/>
              <w:bottom w:val="single" w:color="auto" w:sz="4" w:space="0"/>
              <w:right w:val="single" w:color="auto" w:sz="4" w:space="0"/>
            </w:tcBorders>
            <w:vAlign w:val="center"/>
          </w:tcPr>
          <w:p w14:paraId="0F458FFA">
            <w:pPr>
              <w:widowControl/>
              <w:adjustRightInd w:val="0"/>
              <w:snapToGrid w:val="0"/>
              <w:spacing w:line="240" w:lineRule="exact"/>
              <w:jc w:val="left"/>
              <w:rPr>
                <w:rFonts w:hint="eastAsia"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pPr>
            <w:r>
              <w:rPr>
                <w:rFonts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　</w:t>
            </w:r>
          </w:p>
        </w:tc>
        <w:tc>
          <w:tcPr>
            <w:tcW w:w="341" w:type="pct"/>
            <w:tcBorders>
              <w:top w:val="nil"/>
              <w:left w:val="nil"/>
              <w:bottom w:val="single" w:color="auto" w:sz="4" w:space="0"/>
              <w:right w:val="single" w:color="auto" w:sz="4" w:space="0"/>
            </w:tcBorders>
            <w:vAlign w:val="center"/>
          </w:tcPr>
          <w:p w14:paraId="5B872C86">
            <w:pPr>
              <w:widowControl/>
              <w:adjustRightInd w:val="0"/>
              <w:snapToGrid w:val="0"/>
              <w:spacing w:line="240" w:lineRule="exact"/>
              <w:jc w:val="left"/>
              <w:rPr>
                <w:rFonts w:hint="eastAsia"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pPr>
            <w:r>
              <w:rPr>
                <w:rFonts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　</w:t>
            </w:r>
          </w:p>
        </w:tc>
        <w:tc>
          <w:tcPr>
            <w:tcW w:w="341" w:type="pct"/>
            <w:tcBorders>
              <w:top w:val="nil"/>
              <w:left w:val="nil"/>
              <w:bottom w:val="single" w:color="auto" w:sz="4" w:space="0"/>
              <w:right w:val="single" w:color="auto" w:sz="4" w:space="0"/>
            </w:tcBorders>
            <w:vAlign w:val="center"/>
          </w:tcPr>
          <w:p w14:paraId="2DE6144F">
            <w:pPr>
              <w:widowControl/>
              <w:adjustRightInd w:val="0"/>
              <w:snapToGrid w:val="0"/>
              <w:spacing w:line="240" w:lineRule="exact"/>
              <w:jc w:val="left"/>
              <w:rPr>
                <w:rFonts w:hint="eastAsia"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pPr>
            <w:r>
              <w:rPr>
                <w:rFonts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　</w:t>
            </w:r>
          </w:p>
        </w:tc>
        <w:tc>
          <w:tcPr>
            <w:tcW w:w="341" w:type="pct"/>
            <w:tcBorders>
              <w:top w:val="nil"/>
              <w:left w:val="nil"/>
              <w:bottom w:val="single" w:color="auto" w:sz="4" w:space="0"/>
              <w:right w:val="single" w:color="auto" w:sz="4" w:space="0"/>
            </w:tcBorders>
            <w:vAlign w:val="center"/>
          </w:tcPr>
          <w:p w14:paraId="361A7359">
            <w:pPr>
              <w:widowControl/>
              <w:adjustRightInd w:val="0"/>
              <w:snapToGrid w:val="0"/>
              <w:spacing w:line="240" w:lineRule="exact"/>
              <w:jc w:val="left"/>
              <w:rPr>
                <w:rFonts w:hint="eastAsia"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pPr>
            <w:r>
              <w:rPr>
                <w:rFonts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　</w:t>
            </w:r>
          </w:p>
        </w:tc>
        <w:tc>
          <w:tcPr>
            <w:tcW w:w="314" w:type="pct"/>
            <w:tcBorders>
              <w:top w:val="nil"/>
              <w:left w:val="nil"/>
              <w:bottom w:val="single" w:color="auto" w:sz="4" w:space="0"/>
              <w:right w:val="single" w:color="auto" w:sz="4" w:space="0"/>
            </w:tcBorders>
            <w:vAlign w:val="center"/>
          </w:tcPr>
          <w:p w14:paraId="06C6B340">
            <w:pPr>
              <w:widowControl/>
              <w:adjustRightInd w:val="0"/>
              <w:snapToGrid w:val="0"/>
              <w:spacing w:line="240" w:lineRule="exact"/>
              <w:jc w:val="left"/>
              <w:rPr>
                <w:rFonts w:hint="eastAsia"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pPr>
            <w:r>
              <w:rPr>
                <w:rFonts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　</w:t>
            </w:r>
          </w:p>
        </w:tc>
      </w:tr>
      <w:tr w14:paraId="636C72FB">
        <w:tblPrEx>
          <w:tblCellMar>
            <w:top w:w="0" w:type="dxa"/>
            <w:left w:w="0" w:type="dxa"/>
            <w:bottom w:w="0" w:type="dxa"/>
            <w:right w:w="0" w:type="dxa"/>
          </w:tblCellMar>
        </w:tblPrEx>
        <w:trPr>
          <w:cantSplit/>
          <w:trHeight w:val="1134" w:hRule="atLeast"/>
          <w:jc w:val="center"/>
        </w:trPr>
        <w:tc>
          <w:tcPr>
            <w:tcW w:w="196" w:type="pct"/>
            <w:tcBorders>
              <w:top w:val="nil"/>
              <w:left w:val="single" w:color="auto" w:sz="4" w:space="0"/>
              <w:bottom w:val="single" w:color="auto" w:sz="4" w:space="0"/>
              <w:right w:val="single" w:color="auto" w:sz="4" w:space="0"/>
            </w:tcBorders>
            <w:vAlign w:val="center"/>
          </w:tcPr>
          <w:p w14:paraId="05B9CB47">
            <w:pPr>
              <w:widowControl/>
              <w:adjustRightInd w:val="0"/>
              <w:snapToGrid w:val="0"/>
              <w:spacing w:line="240" w:lineRule="exact"/>
              <w:jc w:val="center"/>
              <w:rPr>
                <w:rFonts w:ascii="Arial" w:hAnsi="Arial" w:eastAsia="仿宋_GB2312" w:cs="Arial"/>
                <w:b/>
                <w:bCs/>
                <w:color w:val="0D0D0D" w:themeColor="text1" w:themeTint="F2"/>
                <w:kern w:val="0"/>
                <w:sz w:val="18"/>
                <w:szCs w:val="18"/>
                <w14:textFill>
                  <w14:solidFill>
                    <w14:schemeClr w14:val="tx1">
                      <w14:lumMod w14:val="95000"/>
                      <w14:lumOff w14:val="5000"/>
                    </w14:schemeClr>
                  </w14:solidFill>
                </w14:textFill>
              </w:rPr>
            </w:pPr>
            <w:r>
              <w:rPr>
                <w:rFonts w:ascii="Arial" w:hAnsi="Arial" w:eastAsia="仿宋_GB2312" w:cs="Arial"/>
                <w:b/>
                <w:bCs/>
                <w:color w:val="0D0D0D" w:themeColor="text1" w:themeTint="F2"/>
                <w:kern w:val="0"/>
                <w:sz w:val="18"/>
                <w:szCs w:val="18"/>
                <w14:textFill>
                  <w14:solidFill>
                    <w14:schemeClr w14:val="tx1">
                      <w14:lumMod w14:val="95000"/>
                      <w14:lumOff w14:val="5000"/>
                    </w14:schemeClr>
                  </w14:solidFill>
                </w14:textFill>
              </w:rPr>
              <w:t>三</w:t>
            </w:r>
          </w:p>
        </w:tc>
        <w:tc>
          <w:tcPr>
            <w:tcW w:w="341" w:type="pct"/>
            <w:tcBorders>
              <w:top w:val="nil"/>
              <w:left w:val="nil"/>
              <w:bottom w:val="single" w:color="auto" w:sz="4" w:space="0"/>
              <w:right w:val="single" w:color="auto" w:sz="4" w:space="0"/>
            </w:tcBorders>
            <w:vAlign w:val="center"/>
          </w:tcPr>
          <w:p w14:paraId="75498CDA">
            <w:pPr>
              <w:widowControl/>
              <w:adjustRightInd w:val="0"/>
              <w:snapToGrid w:val="0"/>
              <w:spacing w:line="240" w:lineRule="exact"/>
              <w:jc w:val="center"/>
              <w:rPr>
                <w:rFonts w:ascii="Arial" w:hAnsi="Arial" w:eastAsia="宋体" w:cs="Arial"/>
                <w:b/>
                <w:bCs/>
                <w:color w:val="0D0D0D" w:themeColor="text1" w:themeTint="F2"/>
                <w:kern w:val="0"/>
                <w:sz w:val="18"/>
                <w:szCs w:val="18"/>
                <w14:textFill>
                  <w14:solidFill>
                    <w14:schemeClr w14:val="tx1">
                      <w14:lumMod w14:val="95000"/>
                      <w14:lumOff w14:val="5000"/>
                    </w14:schemeClr>
                  </w14:solidFill>
                </w14:textFill>
              </w:rPr>
            </w:pPr>
            <w:r>
              <w:rPr>
                <w:rFonts w:ascii="Arial" w:hAnsi="Arial" w:eastAsia="宋体" w:cs="Arial"/>
                <w:b/>
                <w:bCs/>
                <w:color w:val="0D0D0D" w:themeColor="text1" w:themeTint="F2"/>
                <w:kern w:val="0"/>
                <w:sz w:val="18"/>
                <w:szCs w:val="18"/>
                <w14:textFill>
                  <w14:solidFill>
                    <w14:schemeClr w14:val="tx1">
                      <w14:lumMod w14:val="95000"/>
                      <w14:lumOff w14:val="5000"/>
                    </w14:schemeClr>
                  </w14:solidFill>
                </w14:textFill>
              </w:rPr>
              <w:t>123400</w:t>
            </w:r>
          </w:p>
        </w:tc>
        <w:tc>
          <w:tcPr>
            <w:tcW w:w="195" w:type="pct"/>
            <w:tcBorders>
              <w:top w:val="nil"/>
              <w:left w:val="nil"/>
              <w:bottom w:val="single" w:color="auto" w:sz="4" w:space="0"/>
              <w:right w:val="single" w:color="auto" w:sz="4" w:space="0"/>
            </w:tcBorders>
            <w:vAlign w:val="center"/>
          </w:tcPr>
          <w:p w14:paraId="3C0A4CA7">
            <w:pPr>
              <w:widowControl/>
              <w:adjustRightInd w:val="0"/>
              <w:snapToGrid w:val="0"/>
              <w:spacing w:line="240" w:lineRule="exact"/>
              <w:jc w:val="left"/>
              <w:rPr>
                <w:rFonts w:hint="eastAsia"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pPr>
            <w:r>
              <w:rPr>
                <w:rFonts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　</w:t>
            </w:r>
          </w:p>
        </w:tc>
        <w:tc>
          <w:tcPr>
            <w:tcW w:w="226" w:type="pct"/>
            <w:tcBorders>
              <w:top w:val="nil"/>
              <w:left w:val="nil"/>
              <w:bottom w:val="single" w:color="auto" w:sz="4" w:space="0"/>
              <w:right w:val="single" w:color="auto" w:sz="4" w:space="0"/>
            </w:tcBorders>
            <w:vAlign w:val="center"/>
          </w:tcPr>
          <w:p w14:paraId="4874B613">
            <w:pPr>
              <w:widowControl/>
              <w:adjustRightInd w:val="0"/>
              <w:snapToGrid w:val="0"/>
              <w:spacing w:line="240" w:lineRule="exact"/>
              <w:jc w:val="left"/>
              <w:rPr>
                <w:rFonts w:hint="eastAsia"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pPr>
            <w:r>
              <w:rPr>
                <w:rFonts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　</w:t>
            </w:r>
          </w:p>
        </w:tc>
        <w:tc>
          <w:tcPr>
            <w:tcW w:w="198" w:type="pct"/>
            <w:tcBorders>
              <w:top w:val="nil"/>
              <w:left w:val="nil"/>
              <w:bottom w:val="single" w:color="auto" w:sz="4" w:space="0"/>
              <w:right w:val="single" w:color="auto" w:sz="4" w:space="0"/>
            </w:tcBorders>
            <w:vAlign w:val="center"/>
          </w:tcPr>
          <w:p w14:paraId="0756F9F8">
            <w:pPr>
              <w:widowControl/>
              <w:adjustRightInd w:val="0"/>
              <w:snapToGrid w:val="0"/>
              <w:spacing w:line="240" w:lineRule="exact"/>
              <w:jc w:val="left"/>
              <w:rPr>
                <w:rFonts w:hint="eastAsia"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pPr>
            <w:r>
              <w:rPr>
                <w:rFonts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　</w:t>
            </w:r>
          </w:p>
        </w:tc>
        <w:tc>
          <w:tcPr>
            <w:tcW w:w="309" w:type="pct"/>
            <w:tcBorders>
              <w:top w:val="nil"/>
              <w:left w:val="nil"/>
              <w:bottom w:val="single" w:color="auto" w:sz="4" w:space="0"/>
              <w:right w:val="single" w:color="auto" w:sz="4" w:space="0"/>
            </w:tcBorders>
            <w:vAlign w:val="center"/>
          </w:tcPr>
          <w:p w14:paraId="6A07500E">
            <w:pPr>
              <w:widowControl/>
              <w:adjustRightInd w:val="0"/>
              <w:snapToGrid w:val="0"/>
              <w:spacing w:line="240" w:lineRule="exact"/>
              <w:jc w:val="left"/>
              <w:rPr>
                <w:rFonts w:hint="eastAsia"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pPr>
            <w:r>
              <w:rPr>
                <w:rFonts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　</w:t>
            </w:r>
          </w:p>
        </w:tc>
        <w:tc>
          <w:tcPr>
            <w:tcW w:w="683" w:type="pct"/>
            <w:tcBorders>
              <w:top w:val="nil"/>
              <w:left w:val="nil"/>
              <w:bottom w:val="single" w:color="auto" w:sz="4" w:space="0"/>
              <w:right w:val="single" w:color="auto" w:sz="4" w:space="0"/>
            </w:tcBorders>
            <w:vAlign w:val="center"/>
          </w:tcPr>
          <w:p w14:paraId="246031CA">
            <w:pPr>
              <w:widowControl/>
              <w:adjustRightInd w:val="0"/>
              <w:snapToGrid w:val="0"/>
              <w:spacing w:line="240" w:lineRule="exact"/>
              <w:jc w:val="left"/>
              <w:rPr>
                <w:rFonts w:hint="eastAsia"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pPr>
            <w:r>
              <w:rPr>
                <w:rFonts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　</w:t>
            </w:r>
          </w:p>
        </w:tc>
        <w:tc>
          <w:tcPr>
            <w:tcW w:w="439" w:type="pct"/>
            <w:tcBorders>
              <w:top w:val="nil"/>
              <w:left w:val="nil"/>
              <w:bottom w:val="single" w:color="auto" w:sz="4" w:space="0"/>
              <w:right w:val="single" w:color="auto" w:sz="4" w:space="0"/>
            </w:tcBorders>
            <w:vAlign w:val="center"/>
          </w:tcPr>
          <w:p w14:paraId="6C54C510">
            <w:pPr>
              <w:widowControl/>
              <w:adjustRightInd w:val="0"/>
              <w:snapToGrid w:val="0"/>
              <w:spacing w:line="240" w:lineRule="exact"/>
              <w:jc w:val="left"/>
              <w:rPr>
                <w:rFonts w:hint="eastAsia"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pPr>
            <w:r>
              <w:rPr>
                <w:rFonts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　</w:t>
            </w:r>
          </w:p>
        </w:tc>
        <w:tc>
          <w:tcPr>
            <w:tcW w:w="341" w:type="pct"/>
            <w:tcBorders>
              <w:top w:val="nil"/>
              <w:left w:val="nil"/>
              <w:bottom w:val="single" w:color="auto" w:sz="4" w:space="0"/>
              <w:right w:val="single" w:color="auto" w:sz="4" w:space="0"/>
            </w:tcBorders>
            <w:vAlign w:val="center"/>
          </w:tcPr>
          <w:p w14:paraId="0108265D">
            <w:pPr>
              <w:widowControl/>
              <w:adjustRightInd w:val="0"/>
              <w:snapToGrid w:val="0"/>
              <w:spacing w:line="240" w:lineRule="exact"/>
              <w:jc w:val="left"/>
              <w:rPr>
                <w:rFonts w:hint="eastAsia"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pPr>
            <w:r>
              <w:rPr>
                <w:rFonts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　</w:t>
            </w:r>
          </w:p>
        </w:tc>
        <w:tc>
          <w:tcPr>
            <w:tcW w:w="390" w:type="pct"/>
            <w:tcBorders>
              <w:top w:val="nil"/>
              <w:left w:val="nil"/>
              <w:bottom w:val="single" w:color="auto" w:sz="4" w:space="0"/>
              <w:right w:val="single" w:color="auto" w:sz="4" w:space="0"/>
            </w:tcBorders>
            <w:vAlign w:val="center"/>
          </w:tcPr>
          <w:p w14:paraId="2C1302FD">
            <w:pPr>
              <w:widowControl/>
              <w:adjustRightInd w:val="0"/>
              <w:snapToGrid w:val="0"/>
              <w:spacing w:line="240" w:lineRule="exact"/>
              <w:jc w:val="left"/>
              <w:rPr>
                <w:rFonts w:hint="eastAsia"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pPr>
            <w:r>
              <w:rPr>
                <w:rFonts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　</w:t>
            </w:r>
          </w:p>
        </w:tc>
        <w:tc>
          <w:tcPr>
            <w:tcW w:w="343" w:type="pct"/>
            <w:tcBorders>
              <w:top w:val="nil"/>
              <w:left w:val="nil"/>
              <w:bottom w:val="single" w:color="auto" w:sz="4" w:space="0"/>
              <w:right w:val="single" w:color="auto" w:sz="4" w:space="0"/>
            </w:tcBorders>
            <w:vAlign w:val="center"/>
          </w:tcPr>
          <w:p w14:paraId="3E48CCEF">
            <w:pPr>
              <w:widowControl/>
              <w:adjustRightInd w:val="0"/>
              <w:snapToGrid w:val="0"/>
              <w:spacing w:line="240" w:lineRule="exact"/>
              <w:jc w:val="left"/>
              <w:rPr>
                <w:rFonts w:hint="eastAsia"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pPr>
            <w:r>
              <w:rPr>
                <w:rFonts w:hint="eastAsia"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东部工业区</w:t>
            </w:r>
            <w:r>
              <w:rPr>
                <w:rFonts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w:t>
            </w:r>
            <w:r>
              <w:rPr>
                <w:rFonts w:hint="eastAsia"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方松街道</w:t>
            </w:r>
            <w:r>
              <w:rPr>
                <w:rFonts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w:t>
            </w:r>
            <w:r>
              <w:rPr>
                <w:rFonts w:hint="eastAsia"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广富林街道</w:t>
            </w:r>
            <w:r>
              <w:rPr>
                <w:rFonts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w:t>
            </w:r>
            <w:r>
              <w:rPr>
                <w:rFonts w:hint="eastAsia"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九亭镇</w:t>
            </w:r>
            <w:r>
              <w:rPr>
                <w:rFonts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w:t>
            </w:r>
            <w:r>
              <w:rPr>
                <w:rFonts w:hint="eastAsia"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九里亭街道</w:t>
            </w:r>
            <w:r>
              <w:rPr>
                <w:rFonts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w:t>
            </w:r>
            <w:r>
              <w:rPr>
                <w:rFonts w:hint="eastAsia"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新桥镇</w:t>
            </w:r>
            <w:r>
              <w:rPr>
                <w:rFonts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w:t>
            </w:r>
            <w:r>
              <w:rPr>
                <w:rFonts w:hint="eastAsia"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岳阳街道</w:t>
            </w:r>
          </w:p>
        </w:tc>
        <w:tc>
          <w:tcPr>
            <w:tcW w:w="341" w:type="pct"/>
            <w:tcBorders>
              <w:top w:val="nil"/>
              <w:left w:val="nil"/>
              <w:bottom w:val="single" w:color="auto" w:sz="4" w:space="0"/>
              <w:right w:val="single" w:color="auto" w:sz="4" w:space="0"/>
            </w:tcBorders>
            <w:vAlign w:val="center"/>
          </w:tcPr>
          <w:p w14:paraId="5EDF6CCD">
            <w:pPr>
              <w:widowControl/>
              <w:adjustRightInd w:val="0"/>
              <w:snapToGrid w:val="0"/>
              <w:spacing w:line="240" w:lineRule="exact"/>
              <w:jc w:val="left"/>
              <w:rPr>
                <w:rFonts w:hint="eastAsia"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pPr>
            <w:r>
              <w:rPr>
                <w:rFonts w:hint="eastAsia"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徐泾镇</w:t>
            </w:r>
            <w:r>
              <w:rPr>
                <w:rFonts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w:t>
            </w:r>
            <w:r>
              <w:rPr>
                <w:rFonts w:hint="eastAsia"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夏阳街道</w:t>
            </w:r>
            <w:r>
              <w:rPr>
                <w:rFonts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w:t>
            </w:r>
            <w:r>
              <w:rPr>
                <w:rFonts w:hint="eastAsia"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盈浦街道</w:t>
            </w:r>
          </w:p>
        </w:tc>
        <w:tc>
          <w:tcPr>
            <w:tcW w:w="341" w:type="pct"/>
            <w:tcBorders>
              <w:top w:val="nil"/>
              <w:left w:val="nil"/>
              <w:bottom w:val="single" w:color="auto" w:sz="4" w:space="0"/>
              <w:right w:val="single" w:color="auto" w:sz="4" w:space="0"/>
            </w:tcBorders>
            <w:vAlign w:val="center"/>
          </w:tcPr>
          <w:p w14:paraId="7C511E87">
            <w:pPr>
              <w:widowControl/>
              <w:adjustRightInd w:val="0"/>
              <w:snapToGrid w:val="0"/>
              <w:spacing w:line="240" w:lineRule="exact"/>
              <w:jc w:val="left"/>
              <w:rPr>
                <w:rFonts w:hint="eastAsia"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pPr>
            <w:r>
              <w:rPr>
                <w:rFonts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　</w:t>
            </w:r>
          </w:p>
        </w:tc>
        <w:tc>
          <w:tcPr>
            <w:tcW w:w="341" w:type="pct"/>
            <w:tcBorders>
              <w:top w:val="nil"/>
              <w:left w:val="nil"/>
              <w:bottom w:val="single" w:color="auto" w:sz="4" w:space="0"/>
              <w:right w:val="single" w:color="auto" w:sz="4" w:space="0"/>
            </w:tcBorders>
            <w:vAlign w:val="center"/>
          </w:tcPr>
          <w:p w14:paraId="563340D4">
            <w:pPr>
              <w:widowControl/>
              <w:adjustRightInd w:val="0"/>
              <w:snapToGrid w:val="0"/>
              <w:spacing w:line="240" w:lineRule="exact"/>
              <w:jc w:val="left"/>
              <w:rPr>
                <w:rFonts w:hint="eastAsia"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pPr>
            <w:r>
              <w:rPr>
                <w:rFonts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　</w:t>
            </w:r>
          </w:p>
        </w:tc>
        <w:tc>
          <w:tcPr>
            <w:tcW w:w="314" w:type="pct"/>
            <w:tcBorders>
              <w:top w:val="nil"/>
              <w:left w:val="nil"/>
              <w:bottom w:val="single" w:color="auto" w:sz="4" w:space="0"/>
              <w:right w:val="single" w:color="auto" w:sz="4" w:space="0"/>
            </w:tcBorders>
            <w:vAlign w:val="center"/>
          </w:tcPr>
          <w:p w14:paraId="004891CD">
            <w:pPr>
              <w:widowControl/>
              <w:adjustRightInd w:val="0"/>
              <w:snapToGrid w:val="0"/>
              <w:spacing w:line="240" w:lineRule="exact"/>
              <w:jc w:val="left"/>
              <w:rPr>
                <w:rFonts w:hint="eastAsia"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pPr>
            <w:r>
              <w:rPr>
                <w:rFonts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　</w:t>
            </w:r>
          </w:p>
        </w:tc>
      </w:tr>
      <w:tr w14:paraId="7B31AF25">
        <w:tblPrEx>
          <w:tblCellMar>
            <w:top w:w="0" w:type="dxa"/>
            <w:left w:w="0" w:type="dxa"/>
            <w:bottom w:w="0" w:type="dxa"/>
            <w:right w:w="0" w:type="dxa"/>
          </w:tblCellMar>
        </w:tblPrEx>
        <w:trPr>
          <w:cantSplit/>
          <w:trHeight w:val="860" w:hRule="atLeast"/>
          <w:jc w:val="center"/>
        </w:trPr>
        <w:tc>
          <w:tcPr>
            <w:tcW w:w="196" w:type="pct"/>
            <w:tcBorders>
              <w:top w:val="nil"/>
              <w:left w:val="single" w:color="auto" w:sz="4" w:space="0"/>
              <w:bottom w:val="single" w:color="auto" w:sz="4" w:space="0"/>
              <w:right w:val="single" w:color="auto" w:sz="4" w:space="0"/>
            </w:tcBorders>
            <w:vAlign w:val="center"/>
          </w:tcPr>
          <w:p w14:paraId="34F03947">
            <w:pPr>
              <w:widowControl/>
              <w:adjustRightInd w:val="0"/>
              <w:snapToGrid w:val="0"/>
              <w:spacing w:line="240" w:lineRule="exact"/>
              <w:jc w:val="center"/>
              <w:rPr>
                <w:rFonts w:ascii="Arial" w:hAnsi="Arial" w:eastAsia="仿宋_GB2312" w:cs="Arial"/>
                <w:b/>
                <w:bCs/>
                <w:color w:val="0D0D0D" w:themeColor="text1" w:themeTint="F2"/>
                <w:kern w:val="0"/>
                <w:sz w:val="18"/>
                <w:szCs w:val="18"/>
                <w14:textFill>
                  <w14:solidFill>
                    <w14:schemeClr w14:val="tx1">
                      <w14:lumMod w14:val="95000"/>
                      <w14:lumOff w14:val="5000"/>
                    </w14:schemeClr>
                  </w14:solidFill>
                </w14:textFill>
              </w:rPr>
            </w:pPr>
            <w:r>
              <w:rPr>
                <w:rFonts w:ascii="Arial" w:hAnsi="Arial" w:eastAsia="仿宋_GB2312" w:cs="Arial"/>
                <w:b/>
                <w:bCs/>
                <w:color w:val="0D0D0D" w:themeColor="text1" w:themeTint="F2"/>
                <w:kern w:val="0"/>
                <w:sz w:val="18"/>
                <w:szCs w:val="18"/>
                <w14:textFill>
                  <w14:solidFill>
                    <w14:schemeClr w14:val="tx1">
                      <w14:lumMod w14:val="95000"/>
                      <w14:lumOff w14:val="5000"/>
                    </w14:schemeClr>
                  </w14:solidFill>
                </w14:textFill>
              </w:rPr>
              <w:t>四</w:t>
            </w:r>
          </w:p>
        </w:tc>
        <w:tc>
          <w:tcPr>
            <w:tcW w:w="341" w:type="pct"/>
            <w:tcBorders>
              <w:top w:val="nil"/>
              <w:left w:val="nil"/>
              <w:bottom w:val="single" w:color="auto" w:sz="4" w:space="0"/>
              <w:right w:val="single" w:color="auto" w:sz="4" w:space="0"/>
            </w:tcBorders>
            <w:vAlign w:val="center"/>
          </w:tcPr>
          <w:p w14:paraId="04DE0C74">
            <w:pPr>
              <w:widowControl/>
              <w:adjustRightInd w:val="0"/>
              <w:snapToGrid w:val="0"/>
              <w:spacing w:line="240" w:lineRule="exact"/>
              <w:jc w:val="center"/>
              <w:rPr>
                <w:rFonts w:ascii="Arial" w:hAnsi="Arial" w:eastAsia="宋体" w:cs="Arial"/>
                <w:b/>
                <w:bCs/>
                <w:color w:val="0D0D0D" w:themeColor="text1" w:themeTint="F2"/>
                <w:kern w:val="0"/>
                <w:sz w:val="18"/>
                <w:szCs w:val="18"/>
                <w14:textFill>
                  <w14:solidFill>
                    <w14:schemeClr w14:val="tx1">
                      <w14:lumMod w14:val="95000"/>
                      <w14:lumOff w14:val="5000"/>
                    </w14:schemeClr>
                  </w14:solidFill>
                </w14:textFill>
              </w:rPr>
            </w:pPr>
            <w:r>
              <w:rPr>
                <w:rFonts w:ascii="Arial" w:hAnsi="Arial" w:eastAsia="宋体" w:cs="Arial"/>
                <w:b/>
                <w:bCs/>
                <w:color w:val="0D0D0D" w:themeColor="text1" w:themeTint="F2"/>
                <w:kern w:val="0"/>
                <w:sz w:val="18"/>
                <w:szCs w:val="18"/>
                <w14:textFill>
                  <w14:solidFill>
                    <w14:schemeClr w14:val="tx1">
                      <w14:lumMod w14:val="95000"/>
                      <w14:lumOff w14:val="5000"/>
                    </w14:schemeClr>
                  </w14:solidFill>
                </w14:textFill>
              </w:rPr>
              <w:t>119400</w:t>
            </w:r>
          </w:p>
        </w:tc>
        <w:tc>
          <w:tcPr>
            <w:tcW w:w="195" w:type="pct"/>
            <w:tcBorders>
              <w:top w:val="nil"/>
              <w:left w:val="nil"/>
              <w:bottom w:val="single" w:color="auto" w:sz="4" w:space="0"/>
              <w:right w:val="single" w:color="auto" w:sz="4" w:space="0"/>
            </w:tcBorders>
            <w:vAlign w:val="center"/>
          </w:tcPr>
          <w:p w14:paraId="233F3EF0">
            <w:pPr>
              <w:widowControl/>
              <w:adjustRightInd w:val="0"/>
              <w:snapToGrid w:val="0"/>
              <w:spacing w:line="240" w:lineRule="exact"/>
              <w:jc w:val="left"/>
              <w:rPr>
                <w:rFonts w:hint="eastAsia"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pPr>
            <w:r>
              <w:rPr>
                <w:rFonts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　</w:t>
            </w:r>
          </w:p>
        </w:tc>
        <w:tc>
          <w:tcPr>
            <w:tcW w:w="226" w:type="pct"/>
            <w:tcBorders>
              <w:top w:val="nil"/>
              <w:left w:val="nil"/>
              <w:bottom w:val="single" w:color="auto" w:sz="4" w:space="0"/>
              <w:right w:val="single" w:color="auto" w:sz="4" w:space="0"/>
            </w:tcBorders>
            <w:vAlign w:val="center"/>
          </w:tcPr>
          <w:p w14:paraId="24189400">
            <w:pPr>
              <w:widowControl/>
              <w:adjustRightInd w:val="0"/>
              <w:snapToGrid w:val="0"/>
              <w:spacing w:line="240" w:lineRule="exact"/>
              <w:jc w:val="left"/>
              <w:rPr>
                <w:rFonts w:hint="eastAsia"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pPr>
            <w:r>
              <w:rPr>
                <w:rFonts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　</w:t>
            </w:r>
          </w:p>
        </w:tc>
        <w:tc>
          <w:tcPr>
            <w:tcW w:w="198" w:type="pct"/>
            <w:tcBorders>
              <w:top w:val="nil"/>
              <w:left w:val="nil"/>
              <w:bottom w:val="single" w:color="auto" w:sz="4" w:space="0"/>
              <w:right w:val="single" w:color="auto" w:sz="4" w:space="0"/>
            </w:tcBorders>
            <w:vAlign w:val="center"/>
          </w:tcPr>
          <w:p w14:paraId="21E580A1">
            <w:pPr>
              <w:widowControl/>
              <w:adjustRightInd w:val="0"/>
              <w:snapToGrid w:val="0"/>
              <w:spacing w:line="240" w:lineRule="exact"/>
              <w:jc w:val="left"/>
              <w:rPr>
                <w:rFonts w:hint="eastAsia"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pPr>
            <w:r>
              <w:rPr>
                <w:rFonts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　</w:t>
            </w:r>
          </w:p>
        </w:tc>
        <w:tc>
          <w:tcPr>
            <w:tcW w:w="309" w:type="pct"/>
            <w:tcBorders>
              <w:top w:val="nil"/>
              <w:left w:val="nil"/>
              <w:bottom w:val="single" w:color="auto" w:sz="4" w:space="0"/>
              <w:right w:val="single" w:color="auto" w:sz="4" w:space="0"/>
            </w:tcBorders>
            <w:vAlign w:val="center"/>
          </w:tcPr>
          <w:p w14:paraId="40B24113">
            <w:pPr>
              <w:widowControl/>
              <w:adjustRightInd w:val="0"/>
              <w:snapToGrid w:val="0"/>
              <w:spacing w:line="240" w:lineRule="exact"/>
              <w:jc w:val="left"/>
              <w:rPr>
                <w:rFonts w:hint="eastAsia"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pPr>
            <w:r>
              <w:rPr>
                <w:rFonts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　</w:t>
            </w:r>
          </w:p>
        </w:tc>
        <w:tc>
          <w:tcPr>
            <w:tcW w:w="683" w:type="pct"/>
            <w:tcBorders>
              <w:top w:val="nil"/>
              <w:left w:val="nil"/>
              <w:bottom w:val="single" w:color="auto" w:sz="4" w:space="0"/>
              <w:right w:val="single" w:color="auto" w:sz="4" w:space="0"/>
            </w:tcBorders>
            <w:vAlign w:val="center"/>
          </w:tcPr>
          <w:p w14:paraId="3841A6B0">
            <w:pPr>
              <w:widowControl/>
              <w:adjustRightInd w:val="0"/>
              <w:snapToGrid w:val="0"/>
              <w:spacing w:line="240" w:lineRule="exact"/>
              <w:jc w:val="left"/>
              <w:rPr>
                <w:rFonts w:hint="eastAsia"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pPr>
            <w:r>
              <w:rPr>
                <w:rFonts w:hint="eastAsia"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三林镇（仅临江村、红旗村、懿德村、南阜村、天花庵村区域）</w:t>
            </w:r>
          </w:p>
        </w:tc>
        <w:tc>
          <w:tcPr>
            <w:tcW w:w="439" w:type="pct"/>
            <w:tcBorders>
              <w:top w:val="nil"/>
              <w:left w:val="nil"/>
              <w:bottom w:val="single" w:color="auto" w:sz="4" w:space="0"/>
              <w:right w:val="single" w:color="auto" w:sz="4" w:space="0"/>
            </w:tcBorders>
            <w:vAlign w:val="center"/>
          </w:tcPr>
          <w:p w14:paraId="29BA1E3E">
            <w:pPr>
              <w:widowControl/>
              <w:adjustRightInd w:val="0"/>
              <w:snapToGrid w:val="0"/>
              <w:spacing w:line="240" w:lineRule="exact"/>
              <w:jc w:val="left"/>
              <w:rPr>
                <w:rFonts w:hint="eastAsia"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pPr>
            <w:r>
              <w:rPr>
                <w:rFonts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　</w:t>
            </w:r>
          </w:p>
        </w:tc>
        <w:tc>
          <w:tcPr>
            <w:tcW w:w="341" w:type="pct"/>
            <w:tcBorders>
              <w:top w:val="nil"/>
              <w:left w:val="nil"/>
              <w:bottom w:val="single" w:color="auto" w:sz="4" w:space="0"/>
              <w:right w:val="single" w:color="auto" w:sz="4" w:space="0"/>
            </w:tcBorders>
            <w:vAlign w:val="center"/>
          </w:tcPr>
          <w:p w14:paraId="28136935">
            <w:pPr>
              <w:widowControl/>
              <w:adjustRightInd w:val="0"/>
              <w:snapToGrid w:val="0"/>
              <w:spacing w:line="240" w:lineRule="exact"/>
              <w:jc w:val="left"/>
              <w:rPr>
                <w:rFonts w:hint="eastAsia"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pPr>
            <w:r>
              <w:rPr>
                <w:rFonts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　</w:t>
            </w:r>
          </w:p>
        </w:tc>
        <w:tc>
          <w:tcPr>
            <w:tcW w:w="390" w:type="pct"/>
            <w:tcBorders>
              <w:top w:val="nil"/>
              <w:left w:val="nil"/>
              <w:bottom w:val="single" w:color="auto" w:sz="4" w:space="0"/>
              <w:right w:val="single" w:color="auto" w:sz="4" w:space="0"/>
            </w:tcBorders>
            <w:vAlign w:val="center"/>
          </w:tcPr>
          <w:p w14:paraId="76086E8B">
            <w:pPr>
              <w:widowControl/>
              <w:adjustRightInd w:val="0"/>
              <w:snapToGrid w:val="0"/>
              <w:spacing w:line="240" w:lineRule="exact"/>
              <w:jc w:val="left"/>
              <w:rPr>
                <w:rFonts w:hint="eastAsia"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pPr>
            <w:r>
              <w:rPr>
                <w:rFonts w:hint="eastAsia"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颛桥镇</w:t>
            </w:r>
            <w:r>
              <w:rPr>
                <w:rFonts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w:t>
            </w:r>
            <w:r>
              <w:rPr>
                <w:rFonts w:hint="eastAsia"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吴泾镇</w:t>
            </w:r>
            <w:r>
              <w:rPr>
                <w:rFonts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w:t>
            </w:r>
            <w:r>
              <w:rPr>
                <w:rFonts w:hint="eastAsia"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浦江镇</w:t>
            </w:r>
            <w:r>
              <w:rPr>
                <w:rFonts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w:t>
            </w:r>
            <w:r>
              <w:rPr>
                <w:rFonts w:hint="eastAsia"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浦锦街道</w:t>
            </w:r>
            <w:r>
              <w:rPr>
                <w:rFonts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w:t>
            </w:r>
            <w:r>
              <w:rPr>
                <w:rFonts w:hint="eastAsia"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马桥镇</w:t>
            </w:r>
            <w:r>
              <w:rPr>
                <w:rFonts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w:t>
            </w:r>
            <w:r>
              <w:rPr>
                <w:rFonts w:hint="eastAsia"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江川路街道</w:t>
            </w:r>
          </w:p>
        </w:tc>
        <w:tc>
          <w:tcPr>
            <w:tcW w:w="343" w:type="pct"/>
            <w:tcBorders>
              <w:top w:val="nil"/>
              <w:left w:val="nil"/>
              <w:bottom w:val="single" w:color="auto" w:sz="4" w:space="0"/>
              <w:right w:val="single" w:color="auto" w:sz="4" w:space="0"/>
            </w:tcBorders>
            <w:vAlign w:val="center"/>
          </w:tcPr>
          <w:p w14:paraId="5A79FACA">
            <w:pPr>
              <w:widowControl/>
              <w:adjustRightInd w:val="0"/>
              <w:snapToGrid w:val="0"/>
              <w:spacing w:line="240" w:lineRule="exact"/>
              <w:jc w:val="left"/>
              <w:rPr>
                <w:rFonts w:hint="eastAsia"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pPr>
            <w:r>
              <w:rPr>
                <w:rFonts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　</w:t>
            </w:r>
          </w:p>
        </w:tc>
        <w:tc>
          <w:tcPr>
            <w:tcW w:w="341" w:type="pct"/>
            <w:tcBorders>
              <w:top w:val="nil"/>
              <w:left w:val="nil"/>
              <w:bottom w:val="single" w:color="auto" w:sz="4" w:space="0"/>
              <w:right w:val="single" w:color="auto" w:sz="4" w:space="0"/>
            </w:tcBorders>
            <w:vAlign w:val="center"/>
          </w:tcPr>
          <w:p w14:paraId="55159CCE">
            <w:pPr>
              <w:widowControl/>
              <w:adjustRightInd w:val="0"/>
              <w:snapToGrid w:val="0"/>
              <w:spacing w:line="240" w:lineRule="exact"/>
              <w:jc w:val="left"/>
              <w:rPr>
                <w:rFonts w:hint="eastAsia"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pPr>
            <w:r>
              <w:rPr>
                <w:rFonts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　</w:t>
            </w:r>
          </w:p>
        </w:tc>
        <w:tc>
          <w:tcPr>
            <w:tcW w:w="341" w:type="pct"/>
            <w:tcBorders>
              <w:top w:val="nil"/>
              <w:left w:val="nil"/>
              <w:bottom w:val="single" w:color="auto" w:sz="4" w:space="0"/>
              <w:right w:val="single" w:color="auto" w:sz="4" w:space="0"/>
            </w:tcBorders>
            <w:vAlign w:val="center"/>
          </w:tcPr>
          <w:p w14:paraId="7FE959BD">
            <w:pPr>
              <w:widowControl/>
              <w:adjustRightInd w:val="0"/>
              <w:snapToGrid w:val="0"/>
              <w:spacing w:line="240" w:lineRule="exact"/>
              <w:jc w:val="left"/>
              <w:rPr>
                <w:rFonts w:hint="eastAsia"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pPr>
            <w:r>
              <w:rPr>
                <w:rFonts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　</w:t>
            </w:r>
          </w:p>
        </w:tc>
        <w:tc>
          <w:tcPr>
            <w:tcW w:w="341" w:type="pct"/>
            <w:tcBorders>
              <w:top w:val="nil"/>
              <w:left w:val="nil"/>
              <w:bottom w:val="single" w:color="auto" w:sz="4" w:space="0"/>
              <w:right w:val="single" w:color="auto" w:sz="4" w:space="0"/>
            </w:tcBorders>
            <w:vAlign w:val="center"/>
          </w:tcPr>
          <w:p w14:paraId="792FA4EF">
            <w:pPr>
              <w:widowControl/>
              <w:adjustRightInd w:val="0"/>
              <w:snapToGrid w:val="0"/>
              <w:spacing w:line="240" w:lineRule="exact"/>
              <w:jc w:val="left"/>
              <w:rPr>
                <w:rFonts w:hint="eastAsia"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pPr>
            <w:r>
              <w:rPr>
                <w:rFonts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　</w:t>
            </w:r>
          </w:p>
        </w:tc>
        <w:tc>
          <w:tcPr>
            <w:tcW w:w="314" w:type="pct"/>
            <w:tcBorders>
              <w:top w:val="nil"/>
              <w:left w:val="nil"/>
              <w:bottom w:val="single" w:color="auto" w:sz="4" w:space="0"/>
              <w:right w:val="single" w:color="auto" w:sz="4" w:space="0"/>
            </w:tcBorders>
            <w:vAlign w:val="center"/>
          </w:tcPr>
          <w:p w14:paraId="42E72B67">
            <w:pPr>
              <w:widowControl/>
              <w:adjustRightInd w:val="0"/>
              <w:snapToGrid w:val="0"/>
              <w:spacing w:line="240" w:lineRule="exact"/>
              <w:jc w:val="left"/>
              <w:rPr>
                <w:rFonts w:hint="eastAsia"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pPr>
            <w:r>
              <w:rPr>
                <w:rFonts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　</w:t>
            </w:r>
          </w:p>
        </w:tc>
      </w:tr>
      <w:tr w14:paraId="164F2458">
        <w:tblPrEx>
          <w:tblCellMar>
            <w:top w:w="0" w:type="dxa"/>
            <w:left w:w="0" w:type="dxa"/>
            <w:bottom w:w="0" w:type="dxa"/>
            <w:right w:w="0" w:type="dxa"/>
          </w:tblCellMar>
        </w:tblPrEx>
        <w:trPr>
          <w:cantSplit/>
          <w:trHeight w:val="1157" w:hRule="atLeast"/>
          <w:jc w:val="center"/>
        </w:trPr>
        <w:tc>
          <w:tcPr>
            <w:tcW w:w="196" w:type="pct"/>
            <w:tcBorders>
              <w:top w:val="nil"/>
              <w:left w:val="single" w:color="auto" w:sz="4" w:space="0"/>
              <w:bottom w:val="single" w:color="auto" w:sz="4" w:space="0"/>
              <w:right w:val="single" w:color="auto" w:sz="4" w:space="0"/>
            </w:tcBorders>
            <w:vAlign w:val="center"/>
          </w:tcPr>
          <w:p w14:paraId="33146C29">
            <w:pPr>
              <w:widowControl/>
              <w:adjustRightInd w:val="0"/>
              <w:snapToGrid w:val="0"/>
              <w:spacing w:line="240" w:lineRule="exact"/>
              <w:jc w:val="center"/>
              <w:rPr>
                <w:rFonts w:ascii="Arial" w:hAnsi="Arial" w:eastAsia="仿宋_GB2312" w:cs="Arial"/>
                <w:b/>
                <w:bCs/>
                <w:color w:val="0D0D0D" w:themeColor="text1" w:themeTint="F2"/>
                <w:kern w:val="0"/>
                <w:sz w:val="18"/>
                <w:szCs w:val="18"/>
                <w14:textFill>
                  <w14:solidFill>
                    <w14:schemeClr w14:val="tx1">
                      <w14:lumMod w14:val="95000"/>
                      <w14:lumOff w14:val="5000"/>
                    </w14:schemeClr>
                  </w14:solidFill>
                </w14:textFill>
              </w:rPr>
            </w:pPr>
            <w:r>
              <w:rPr>
                <w:rFonts w:ascii="Arial" w:hAnsi="Arial" w:eastAsia="仿宋_GB2312" w:cs="Arial"/>
                <w:b/>
                <w:bCs/>
                <w:color w:val="0D0D0D" w:themeColor="text1" w:themeTint="F2"/>
                <w:kern w:val="0"/>
                <w:sz w:val="18"/>
                <w:szCs w:val="18"/>
                <w14:textFill>
                  <w14:solidFill>
                    <w14:schemeClr w14:val="tx1">
                      <w14:lumMod w14:val="95000"/>
                      <w14:lumOff w14:val="5000"/>
                    </w14:schemeClr>
                  </w14:solidFill>
                </w14:textFill>
              </w:rPr>
              <w:t>五</w:t>
            </w:r>
          </w:p>
        </w:tc>
        <w:tc>
          <w:tcPr>
            <w:tcW w:w="341" w:type="pct"/>
            <w:tcBorders>
              <w:top w:val="nil"/>
              <w:left w:val="nil"/>
              <w:bottom w:val="single" w:color="auto" w:sz="4" w:space="0"/>
              <w:right w:val="single" w:color="auto" w:sz="4" w:space="0"/>
            </w:tcBorders>
            <w:vAlign w:val="center"/>
          </w:tcPr>
          <w:p w14:paraId="6FCBDE04">
            <w:pPr>
              <w:widowControl/>
              <w:adjustRightInd w:val="0"/>
              <w:snapToGrid w:val="0"/>
              <w:spacing w:line="240" w:lineRule="exact"/>
              <w:jc w:val="center"/>
              <w:rPr>
                <w:rFonts w:ascii="Arial" w:hAnsi="Arial" w:eastAsia="宋体" w:cs="Arial"/>
                <w:b/>
                <w:bCs/>
                <w:color w:val="0D0D0D" w:themeColor="text1" w:themeTint="F2"/>
                <w:kern w:val="0"/>
                <w:sz w:val="18"/>
                <w:szCs w:val="18"/>
                <w14:textFill>
                  <w14:solidFill>
                    <w14:schemeClr w14:val="tx1">
                      <w14:lumMod w14:val="95000"/>
                      <w14:lumOff w14:val="5000"/>
                    </w14:schemeClr>
                  </w14:solidFill>
                </w14:textFill>
              </w:rPr>
            </w:pPr>
            <w:r>
              <w:rPr>
                <w:rFonts w:ascii="Arial" w:hAnsi="Arial" w:eastAsia="宋体" w:cs="Arial"/>
                <w:b/>
                <w:bCs/>
                <w:color w:val="0D0D0D" w:themeColor="text1" w:themeTint="F2"/>
                <w:kern w:val="0"/>
                <w:sz w:val="18"/>
                <w:szCs w:val="18"/>
                <w14:textFill>
                  <w14:solidFill>
                    <w14:schemeClr w14:val="tx1">
                      <w14:lumMod w14:val="95000"/>
                      <w14:lumOff w14:val="5000"/>
                    </w14:schemeClr>
                  </w14:solidFill>
                </w14:textFill>
              </w:rPr>
              <w:t>116300</w:t>
            </w:r>
          </w:p>
        </w:tc>
        <w:tc>
          <w:tcPr>
            <w:tcW w:w="195" w:type="pct"/>
            <w:tcBorders>
              <w:top w:val="nil"/>
              <w:left w:val="nil"/>
              <w:bottom w:val="single" w:color="auto" w:sz="4" w:space="0"/>
              <w:right w:val="single" w:color="auto" w:sz="4" w:space="0"/>
            </w:tcBorders>
            <w:vAlign w:val="center"/>
          </w:tcPr>
          <w:p w14:paraId="31D7A8CC">
            <w:pPr>
              <w:widowControl/>
              <w:adjustRightInd w:val="0"/>
              <w:snapToGrid w:val="0"/>
              <w:spacing w:line="240" w:lineRule="exact"/>
              <w:jc w:val="left"/>
              <w:rPr>
                <w:rFonts w:hint="eastAsia"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pPr>
            <w:r>
              <w:rPr>
                <w:rFonts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　</w:t>
            </w:r>
          </w:p>
        </w:tc>
        <w:tc>
          <w:tcPr>
            <w:tcW w:w="226" w:type="pct"/>
            <w:tcBorders>
              <w:top w:val="nil"/>
              <w:left w:val="nil"/>
              <w:bottom w:val="single" w:color="auto" w:sz="4" w:space="0"/>
              <w:right w:val="single" w:color="auto" w:sz="4" w:space="0"/>
            </w:tcBorders>
            <w:vAlign w:val="center"/>
          </w:tcPr>
          <w:p w14:paraId="0A465105">
            <w:pPr>
              <w:widowControl/>
              <w:adjustRightInd w:val="0"/>
              <w:snapToGrid w:val="0"/>
              <w:spacing w:line="240" w:lineRule="exact"/>
              <w:jc w:val="left"/>
              <w:rPr>
                <w:rFonts w:hint="eastAsia"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pPr>
            <w:r>
              <w:rPr>
                <w:rFonts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　</w:t>
            </w:r>
          </w:p>
        </w:tc>
        <w:tc>
          <w:tcPr>
            <w:tcW w:w="198" w:type="pct"/>
            <w:tcBorders>
              <w:top w:val="nil"/>
              <w:left w:val="nil"/>
              <w:bottom w:val="single" w:color="auto" w:sz="4" w:space="0"/>
              <w:right w:val="single" w:color="auto" w:sz="4" w:space="0"/>
            </w:tcBorders>
            <w:vAlign w:val="center"/>
          </w:tcPr>
          <w:p w14:paraId="4F40CDB9">
            <w:pPr>
              <w:widowControl/>
              <w:adjustRightInd w:val="0"/>
              <w:snapToGrid w:val="0"/>
              <w:spacing w:line="240" w:lineRule="exact"/>
              <w:jc w:val="left"/>
              <w:rPr>
                <w:rFonts w:hint="eastAsia"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pPr>
            <w:r>
              <w:rPr>
                <w:rFonts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　</w:t>
            </w:r>
          </w:p>
        </w:tc>
        <w:tc>
          <w:tcPr>
            <w:tcW w:w="309" w:type="pct"/>
            <w:tcBorders>
              <w:top w:val="nil"/>
              <w:left w:val="nil"/>
              <w:bottom w:val="single" w:color="auto" w:sz="4" w:space="0"/>
              <w:right w:val="single" w:color="auto" w:sz="4" w:space="0"/>
            </w:tcBorders>
            <w:vAlign w:val="center"/>
          </w:tcPr>
          <w:p w14:paraId="1B8D9074">
            <w:pPr>
              <w:widowControl/>
              <w:adjustRightInd w:val="0"/>
              <w:snapToGrid w:val="0"/>
              <w:spacing w:line="240" w:lineRule="exact"/>
              <w:jc w:val="left"/>
              <w:rPr>
                <w:rFonts w:hint="eastAsia"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pPr>
            <w:r>
              <w:rPr>
                <w:rFonts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　</w:t>
            </w:r>
          </w:p>
        </w:tc>
        <w:tc>
          <w:tcPr>
            <w:tcW w:w="683" w:type="pct"/>
            <w:tcBorders>
              <w:top w:val="nil"/>
              <w:left w:val="nil"/>
              <w:bottom w:val="single" w:color="auto" w:sz="4" w:space="0"/>
              <w:right w:val="single" w:color="auto" w:sz="4" w:space="0"/>
            </w:tcBorders>
            <w:vAlign w:val="center"/>
          </w:tcPr>
          <w:p w14:paraId="0BEABB13">
            <w:pPr>
              <w:widowControl/>
              <w:adjustRightInd w:val="0"/>
              <w:snapToGrid w:val="0"/>
              <w:spacing w:line="240" w:lineRule="exact"/>
              <w:jc w:val="left"/>
              <w:rPr>
                <w:rFonts w:hint="eastAsia"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pPr>
            <w:r>
              <w:rPr>
                <w:rFonts w:hint="eastAsia"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曹路镇</w:t>
            </w:r>
            <w:r>
              <w:rPr>
                <w:rFonts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w:t>
            </w:r>
            <w:r>
              <w:rPr>
                <w:rFonts w:hint="eastAsia"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唐镇</w:t>
            </w:r>
            <w:r>
              <w:rPr>
                <w:rFonts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w:t>
            </w:r>
            <w:r>
              <w:rPr>
                <w:rFonts w:hint="eastAsia"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川沙新镇（原川沙镇）</w:t>
            </w:r>
            <w:r>
              <w:rPr>
                <w:rFonts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w:t>
            </w:r>
            <w:r>
              <w:rPr>
                <w:rFonts w:hint="eastAsia"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祝桥镇（原川沙镇）</w:t>
            </w:r>
            <w:r>
              <w:rPr>
                <w:rFonts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w:t>
            </w:r>
            <w:r>
              <w:rPr>
                <w:rFonts w:hint="eastAsia"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合庆镇</w:t>
            </w:r>
            <w:r>
              <w:rPr>
                <w:rFonts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w:t>
            </w:r>
            <w:r>
              <w:rPr>
                <w:rFonts w:hint="eastAsia"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康桥镇</w:t>
            </w:r>
          </w:p>
        </w:tc>
        <w:tc>
          <w:tcPr>
            <w:tcW w:w="439" w:type="pct"/>
            <w:tcBorders>
              <w:top w:val="nil"/>
              <w:left w:val="nil"/>
              <w:bottom w:val="single" w:color="auto" w:sz="4" w:space="0"/>
              <w:right w:val="single" w:color="auto" w:sz="4" w:space="0"/>
            </w:tcBorders>
            <w:vAlign w:val="center"/>
          </w:tcPr>
          <w:p w14:paraId="29B20C7A">
            <w:pPr>
              <w:widowControl/>
              <w:adjustRightInd w:val="0"/>
              <w:snapToGrid w:val="0"/>
              <w:spacing w:line="240" w:lineRule="exact"/>
              <w:jc w:val="left"/>
              <w:rPr>
                <w:rFonts w:hint="eastAsia"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pPr>
            <w:r>
              <w:rPr>
                <w:rFonts w:hint="eastAsia"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杨行镇</w:t>
            </w:r>
            <w:r>
              <w:rPr>
                <w:rFonts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w:t>
            </w:r>
            <w:r>
              <w:rPr>
                <w:rFonts w:hint="eastAsia"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顾村镇</w:t>
            </w:r>
          </w:p>
        </w:tc>
        <w:tc>
          <w:tcPr>
            <w:tcW w:w="341" w:type="pct"/>
            <w:tcBorders>
              <w:top w:val="nil"/>
              <w:left w:val="nil"/>
              <w:bottom w:val="single" w:color="auto" w:sz="4" w:space="0"/>
              <w:right w:val="single" w:color="auto" w:sz="4" w:space="0"/>
            </w:tcBorders>
            <w:vAlign w:val="center"/>
          </w:tcPr>
          <w:p w14:paraId="704BF787">
            <w:pPr>
              <w:widowControl/>
              <w:adjustRightInd w:val="0"/>
              <w:snapToGrid w:val="0"/>
              <w:spacing w:line="240" w:lineRule="exact"/>
              <w:jc w:val="left"/>
              <w:rPr>
                <w:rFonts w:hint="eastAsia"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pPr>
            <w:r>
              <w:rPr>
                <w:rFonts w:hint="eastAsia"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新成路街道</w:t>
            </w:r>
            <w:r>
              <w:rPr>
                <w:rFonts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w:t>
            </w:r>
            <w:r>
              <w:rPr>
                <w:rFonts w:hint="eastAsia"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南翔镇</w:t>
            </w:r>
            <w:r>
              <w:rPr>
                <w:rFonts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w:t>
            </w:r>
            <w:r>
              <w:rPr>
                <w:rFonts w:hint="eastAsia"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马陆镇</w:t>
            </w:r>
            <w:r>
              <w:rPr>
                <w:rFonts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w:t>
            </w:r>
            <w:r>
              <w:rPr>
                <w:rFonts w:hint="eastAsia"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菊园街道</w:t>
            </w:r>
            <w:r>
              <w:rPr>
                <w:rFonts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w:t>
            </w:r>
            <w:r>
              <w:rPr>
                <w:rFonts w:hint="eastAsia"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娄塘镇/嘉定镇街道</w:t>
            </w:r>
          </w:p>
        </w:tc>
        <w:tc>
          <w:tcPr>
            <w:tcW w:w="390" w:type="pct"/>
            <w:tcBorders>
              <w:top w:val="nil"/>
              <w:left w:val="nil"/>
              <w:bottom w:val="single" w:color="auto" w:sz="4" w:space="0"/>
              <w:right w:val="single" w:color="auto" w:sz="4" w:space="0"/>
            </w:tcBorders>
            <w:vAlign w:val="center"/>
          </w:tcPr>
          <w:p w14:paraId="176C73FF">
            <w:pPr>
              <w:widowControl/>
              <w:adjustRightInd w:val="0"/>
              <w:snapToGrid w:val="0"/>
              <w:spacing w:line="240" w:lineRule="exact"/>
              <w:jc w:val="left"/>
              <w:rPr>
                <w:rFonts w:hint="eastAsia"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pPr>
            <w:r>
              <w:rPr>
                <w:rFonts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　</w:t>
            </w:r>
          </w:p>
        </w:tc>
        <w:tc>
          <w:tcPr>
            <w:tcW w:w="343" w:type="pct"/>
            <w:tcBorders>
              <w:top w:val="nil"/>
              <w:left w:val="nil"/>
              <w:bottom w:val="single" w:color="auto" w:sz="4" w:space="0"/>
              <w:right w:val="single" w:color="auto" w:sz="4" w:space="0"/>
            </w:tcBorders>
            <w:vAlign w:val="center"/>
          </w:tcPr>
          <w:p w14:paraId="1B970BA1">
            <w:pPr>
              <w:widowControl/>
              <w:adjustRightInd w:val="0"/>
              <w:snapToGrid w:val="0"/>
              <w:spacing w:line="240" w:lineRule="exact"/>
              <w:jc w:val="left"/>
              <w:rPr>
                <w:rFonts w:hint="eastAsia"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pPr>
            <w:r>
              <w:rPr>
                <w:rFonts w:hint="eastAsia"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中山街道</w:t>
            </w:r>
            <w:r>
              <w:rPr>
                <w:rFonts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w:t>
            </w:r>
            <w:r>
              <w:rPr>
                <w:rFonts w:hint="eastAsia"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永丰街道</w:t>
            </w:r>
            <w:r>
              <w:rPr>
                <w:rFonts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w:t>
            </w:r>
            <w:r>
              <w:rPr>
                <w:rFonts w:hint="eastAsia"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原佘山度假区</w:t>
            </w:r>
            <w:r>
              <w:rPr>
                <w:rFonts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w:t>
            </w:r>
            <w:r>
              <w:rPr>
                <w:rFonts w:hint="eastAsia"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西部工业区</w:t>
            </w:r>
            <w:r>
              <w:rPr>
                <w:rFonts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w:t>
            </w:r>
            <w:r>
              <w:rPr>
                <w:rFonts w:hint="eastAsia"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洞泾镇</w:t>
            </w:r>
            <w:r>
              <w:rPr>
                <w:rFonts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w:t>
            </w:r>
            <w:r>
              <w:rPr>
                <w:rFonts w:hint="eastAsia"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车墩镇</w:t>
            </w:r>
            <w:r>
              <w:rPr>
                <w:rFonts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w:t>
            </w:r>
            <w:r>
              <w:rPr>
                <w:rFonts w:hint="eastAsia"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泗泾镇</w:t>
            </w:r>
          </w:p>
        </w:tc>
        <w:tc>
          <w:tcPr>
            <w:tcW w:w="341" w:type="pct"/>
            <w:tcBorders>
              <w:top w:val="nil"/>
              <w:left w:val="nil"/>
              <w:bottom w:val="single" w:color="auto" w:sz="4" w:space="0"/>
              <w:right w:val="single" w:color="auto" w:sz="4" w:space="0"/>
            </w:tcBorders>
            <w:vAlign w:val="center"/>
          </w:tcPr>
          <w:p w14:paraId="6D49A8AF">
            <w:pPr>
              <w:widowControl/>
              <w:adjustRightInd w:val="0"/>
              <w:snapToGrid w:val="0"/>
              <w:spacing w:line="240" w:lineRule="exact"/>
              <w:jc w:val="left"/>
              <w:rPr>
                <w:rFonts w:hint="eastAsia"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pPr>
            <w:r>
              <w:rPr>
                <w:rFonts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　</w:t>
            </w:r>
          </w:p>
        </w:tc>
        <w:tc>
          <w:tcPr>
            <w:tcW w:w="341" w:type="pct"/>
            <w:tcBorders>
              <w:top w:val="nil"/>
              <w:left w:val="nil"/>
              <w:bottom w:val="single" w:color="auto" w:sz="4" w:space="0"/>
              <w:right w:val="single" w:color="auto" w:sz="4" w:space="0"/>
            </w:tcBorders>
            <w:vAlign w:val="center"/>
          </w:tcPr>
          <w:p w14:paraId="7C5C20AC">
            <w:pPr>
              <w:widowControl/>
              <w:adjustRightInd w:val="0"/>
              <w:snapToGrid w:val="0"/>
              <w:spacing w:line="240" w:lineRule="exact"/>
              <w:jc w:val="left"/>
              <w:rPr>
                <w:rFonts w:hint="eastAsia"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pPr>
            <w:r>
              <w:rPr>
                <w:rFonts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　</w:t>
            </w:r>
          </w:p>
        </w:tc>
        <w:tc>
          <w:tcPr>
            <w:tcW w:w="341" w:type="pct"/>
            <w:tcBorders>
              <w:top w:val="nil"/>
              <w:left w:val="nil"/>
              <w:bottom w:val="single" w:color="auto" w:sz="4" w:space="0"/>
              <w:right w:val="single" w:color="auto" w:sz="4" w:space="0"/>
            </w:tcBorders>
            <w:vAlign w:val="center"/>
          </w:tcPr>
          <w:p w14:paraId="59A8BF02">
            <w:pPr>
              <w:widowControl/>
              <w:adjustRightInd w:val="0"/>
              <w:snapToGrid w:val="0"/>
              <w:spacing w:line="240" w:lineRule="exact"/>
              <w:jc w:val="left"/>
              <w:rPr>
                <w:rFonts w:hint="eastAsia"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pPr>
            <w:r>
              <w:rPr>
                <w:rFonts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　</w:t>
            </w:r>
          </w:p>
        </w:tc>
        <w:tc>
          <w:tcPr>
            <w:tcW w:w="314" w:type="pct"/>
            <w:tcBorders>
              <w:top w:val="nil"/>
              <w:left w:val="nil"/>
              <w:bottom w:val="single" w:color="auto" w:sz="4" w:space="0"/>
              <w:right w:val="single" w:color="auto" w:sz="4" w:space="0"/>
            </w:tcBorders>
            <w:vAlign w:val="center"/>
          </w:tcPr>
          <w:p w14:paraId="003787CB">
            <w:pPr>
              <w:widowControl/>
              <w:adjustRightInd w:val="0"/>
              <w:snapToGrid w:val="0"/>
              <w:spacing w:line="240" w:lineRule="exact"/>
              <w:jc w:val="left"/>
              <w:rPr>
                <w:rFonts w:hint="eastAsia"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pPr>
            <w:r>
              <w:rPr>
                <w:rFonts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　</w:t>
            </w:r>
          </w:p>
        </w:tc>
      </w:tr>
      <w:tr w14:paraId="37DC81CE">
        <w:tblPrEx>
          <w:tblCellMar>
            <w:top w:w="0" w:type="dxa"/>
            <w:left w:w="0" w:type="dxa"/>
            <w:bottom w:w="0" w:type="dxa"/>
            <w:right w:w="0" w:type="dxa"/>
          </w:tblCellMar>
        </w:tblPrEx>
        <w:trPr>
          <w:cantSplit/>
          <w:trHeight w:val="746" w:hRule="atLeast"/>
          <w:jc w:val="center"/>
        </w:trPr>
        <w:tc>
          <w:tcPr>
            <w:tcW w:w="196" w:type="pct"/>
            <w:tcBorders>
              <w:top w:val="nil"/>
              <w:left w:val="single" w:color="auto" w:sz="4" w:space="0"/>
              <w:bottom w:val="single" w:color="auto" w:sz="4" w:space="0"/>
              <w:right w:val="single" w:color="auto" w:sz="4" w:space="0"/>
            </w:tcBorders>
            <w:vAlign w:val="center"/>
          </w:tcPr>
          <w:p w14:paraId="7E08B554">
            <w:pPr>
              <w:widowControl/>
              <w:adjustRightInd w:val="0"/>
              <w:snapToGrid w:val="0"/>
              <w:spacing w:line="240" w:lineRule="exact"/>
              <w:jc w:val="center"/>
              <w:rPr>
                <w:rFonts w:ascii="Arial" w:hAnsi="Arial" w:eastAsia="仿宋_GB2312" w:cs="Arial"/>
                <w:b/>
                <w:bCs/>
                <w:color w:val="0D0D0D" w:themeColor="text1" w:themeTint="F2"/>
                <w:kern w:val="0"/>
                <w:sz w:val="18"/>
                <w:szCs w:val="18"/>
                <w14:textFill>
                  <w14:solidFill>
                    <w14:schemeClr w14:val="tx1">
                      <w14:lumMod w14:val="95000"/>
                      <w14:lumOff w14:val="5000"/>
                    </w14:schemeClr>
                  </w14:solidFill>
                </w14:textFill>
              </w:rPr>
            </w:pPr>
            <w:r>
              <w:rPr>
                <w:rFonts w:ascii="Arial" w:hAnsi="Arial" w:eastAsia="仿宋_GB2312" w:cs="Arial"/>
                <w:b/>
                <w:bCs/>
                <w:color w:val="0D0D0D" w:themeColor="text1" w:themeTint="F2"/>
                <w:kern w:val="0"/>
                <w:sz w:val="18"/>
                <w:szCs w:val="18"/>
                <w14:textFill>
                  <w14:solidFill>
                    <w14:schemeClr w14:val="tx1">
                      <w14:lumMod w14:val="95000"/>
                      <w14:lumOff w14:val="5000"/>
                    </w14:schemeClr>
                  </w14:solidFill>
                </w14:textFill>
              </w:rPr>
              <w:t>六</w:t>
            </w:r>
          </w:p>
        </w:tc>
        <w:tc>
          <w:tcPr>
            <w:tcW w:w="341" w:type="pct"/>
            <w:tcBorders>
              <w:top w:val="nil"/>
              <w:left w:val="nil"/>
              <w:bottom w:val="single" w:color="auto" w:sz="4" w:space="0"/>
              <w:right w:val="single" w:color="auto" w:sz="4" w:space="0"/>
            </w:tcBorders>
            <w:vAlign w:val="center"/>
          </w:tcPr>
          <w:p w14:paraId="6625ED9C">
            <w:pPr>
              <w:widowControl/>
              <w:adjustRightInd w:val="0"/>
              <w:snapToGrid w:val="0"/>
              <w:spacing w:line="240" w:lineRule="exact"/>
              <w:jc w:val="center"/>
              <w:rPr>
                <w:rFonts w:ascii="Arial" w:hAnsi="Arial" w:eastAsia="宋体" w:cs="Arial"/>
                <w:b/>
                <w:bCs/>
                <w:color w:val="0D0D0D" w:themeColor="text1" w:themeTint="F2"/>
                <w:kern w:val="0"/>
                <w:sz w:val="18"/>
                <w:szCs w:val="18"/>
                <w14:textFill>
                  <w14:solidFill>
                    <w14:schemeClr w14:val="tx1">
                      <w14:lumMod w14:val="95000"/>
                      <w14:lumOff w14:val="5000"/>
                    </w14:schemeClr>
                  </w14:solidFill>
                </w14:textFill>
              </w:rPr>
            </w:pPr>
            <w:r>
              <w:rPr>
                <w:rFonts w:ascii="Arial" w:hAnsi="Arial" w:eastAsia="宋体" w:cs="Arial"/>
                <w:b/>
                <w:bCs/>
                <w:color w:val="0D0D0D" w:themeColor="text1" w:themeTint="F2"/>
                <w:kern w:val="0"/>
                <w:sz w:val="18"/>
                <w:szCs w:val="18"/>
                <w14:textFill>
                  <w14:solidFill>
                    <w14:schemeClr w14:val="tx1">
                      <w14:lumMod w14:val="95000"/>
                      <w14:lumOff w14:val="5000"/>
                    </w14:schemeClr>
                  </w14:solidFill>
                </w14:textFill>
              </w:rPr>
              <w:t>112500</w:t>
            </w:r>
          </w:p>
        </w:tc>
        <w:tc>
          <w:tcPr>
            <w:tcW w:w="195" w:type="pct"/>
            <w:tcBorders>
              <w:top w:val="nil"/>
              <w:left w:val="nil"/>
              <w:bottom w:val="single" w:color="auto" w:sz="4" w:space="0"/>
              <w:right w:val="single" w:color="auto" w:sz="4" w:space="0"/>
            </w:tcBorders>
            <w:vAlign w:val="center"/>
          </w:tcPr>
          <w:p w14:paraId="05C1FAE2">
            <w:pPr>
              <w:widowControl/>
              <w:adjustRightInd w:val="0"/>
              <w:snapToGrid w:val="0"/>
              <w:spacing w:line="240" w:lineRule="exact"/>
              <w:jc w:val="left"/>
              <w:rPr>
                <w:rFonts w:hint="eastAsia"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pPr>
            <w:r>
              <w:rPr>
                <w:rFonts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　</w:t>
            </w:r>
          </w:p>
        </w:tc>
        <w:tc>
          <w:tcPr>
            <w:tcW w:w="226" w:type="pct"/>
            <w:tcBorders>
              <w:top w:val="nil"/>
              <w:left w:val="nil"/>
              <w:bottom w:val="single" w:color="auto" w:sz="4" w:space="0"/>
              <w:right w:val="single" w:color="auto" w:sz="4" w:space="0"/>
            </w:tcBorders>
            <w:vAlign w:val="center"/>
          </w:tcPr>
          <w:p w14:paraId="70B0C09D">
            <w:pPr>
              <w:widowControl/>
              <w:adjustRightInd w:val="0"/>
              <w:snapToGrid w:val="0"/>
              <w:spacing w:line="240" w:lineRule="exact"/>
              <w:jc w:val="left"/>
              <w:rPr>
                <w:rFonts w:hint="eastAsia"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pPr>
            <w:r>
              <w:rPr>
                <w:rFonts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　</w:t>
            </w:r>
          </w:p>
        </w:tc>
        <w:tc>
          <w:tcPr>
            <w:tcW w:w="198" w:type="pct"/>
            <w:tcBorders>
              <w:top w:val="nil"/>
              <w:left w:val="nil"/>
              <w:bottom w:val="single" w:color="auto" w:sz="4" w:space="0"/>
              <w:right w:val="single" w:color="auto" w:sz="4" w:space="0"/>
            </w:tcBorders>
            <w:vAlign w:val="center"/>
          </w:tcPr>
          <w:p w14:paraId="004249B2">
            <w:pPr>
              <w:widowControl/>
              <w:adjustRightInd w:val="0"/>
              <w:snapToGrid w:val="0"/>
              <w:spacing w:line="240" w:lineRule="exact"/>
              <w:jc w:val="left"/>
              <w:rPr>
                <w:rFonts w:hint="eastAsia"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pPr>
            <w:r>
              <w:rPr>
                <w:rFonts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　</w:t>
            </w:r>
          </w:p>
        </w:tc>
        <w:tc>
          <w:tcPr>
            <w:tcW w:w="309" w:type="pct"/>
            <w:tcBorders>
              <w:top w:val="nil"/>
              <w:left w:val="nil"/>
              <w:bottom w:val="single" w:color="auto" w:sz="4" w:space="0"/>
              <w:right w:val="single" w:color="auto" w:sz="4" w:space="0"/>
            </w:tcBorders>
            <w:vAlign w:val="center"/>
          </w:tcPr>
          <w:p w14:paraId="0B700DFC">
            <w:pPr>
              <w:widowControl/>
              <w:adjustRightInd w:val="0"/>
              <w:snapToGrid w:val="0"/>
              <w:spacing w:line="240" w:lineRule="exact"/>
              <w:jc w:val="left"/>
              <w:rPr>
                <w:rFonts w:hint="eastAsia"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pPr>
            <w:r>
              <w:rPr>
                <w:rFonts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　</w:t>
            </w:r>
          </w:p>
        </w:tc>
        <w:tc>
          <w:tcPr>
            <w:tcW w:w="683" w:type="pct"/>
            <w:tcBorders>
              <w:top w:val="nil"/>
              <w:left w:val="nil"/>
              <w:bottom w:val="single" w:color="auto" w:sz="4" w:space="0"/>
              <w:right w:val="single" w:color="auto" w:sz="4" w:space="0"/>
            </w:tcBorders>
            <w:vAlign w:val="center"/>
          </w:tcPr>
          <w:p w14:paraId="4DEC517E">
            <w:pPr>
              <w:widowControl/>
              <w:adjustRightInd w:val="0"/>
              <w:snapToGrid w:val="0"/>
              <w:spacing w:line="240" w:lineRule="exact"/>
              <w:jc w:val="left"/>
              <w:rPr>
                <w:rFonts w:hint="eastAsia"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pPr>
            <w:r>
              <w:rPr>
                <w:rFonts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　</w:t>
            </w:r>
          </w:p>
        </w:tc>
        <w:tc>
          <w:tcPr>
            <w:tcW w:w="439" w:type="pct"/>
            <w:tcBorders>
              <w:top w:val="nil"/>
              <w:left w:val="nil"/>
              <w:bottom w:val="single" w:color="auto" w:sz="4" w:space="0"/>
              <w:right w:val="single" w:color="auto" w:sz="4" w:space="0"/>
            </w:tcBorders>
            <w:vAlign w:val="center"/>
          </w:tcPr>
          <w:p w14:paraId="5ACCACAC">
            <w:pPr>
              <w:widowControl/>
              <w:adjustRightInd w:val="0"/>
              <w:snapToGrid w:val="0"/>
              <w:spacing w:line="240" w:lineRule="exact"/>
              <w:jc w:val="left"/>
              <w:rPr>
                <w:rFonts w:hint="eastAsia"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pPr>
            <w:r>
              <w:rPr>
                <w:rFonts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　</w:t>
            </w:r>
          </w:p>
        </w:tc>
        <w:tc>
          <w:tcPr>
            <w:tcW w:w="341" w:type="pct"/>
            <w:tcBorders>
              <w:top w:val="nil"/>
              <w:left w:val="nil"/>
              <w:bottom w:val="single" w:color="auto" w:sz="4" w:space="0"/>
              <w:right w:val="single" w:color="auto" w:sz="4" w:space="0"/>
            </w:tcBorders>
            <w:vAlign w:val="center"/>
          </w:tcPr>
          <w:p w14:paraId="14AE760A">
            <w:pPr>
              <w:widowControl/>
              <w:adjustRightInd w:val="0"/>
              <w:snapToGrid w:val="0"/>
              <w:spacing w:line="240" w:lineRule="exact"/>
              <w:jc w:val="left"/>
              <w:rPr>
                <w:rFonts w:hint="eastAsia"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pPr>
            <w:r>
              <w:rPr>
                <w:rFonts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　</w:t>
            </w:r>
          </w:p>
        </w:tc>
        <w:tc>
          <w:tcPr>
            <w:tcW w:w="390" w:type="pct"/>
            <w:tcBorders>
              <w:top w:val="nil"/>
              <w:left w:val="nil"/>
              <w:bottom w:val="single" w:color="auto" w:sz="4" w:space="0"/>
              <w:right w:val="single" w:color="auto" w:sz="4" w:space="0"/>
            </w:tcBorders>
            <w:vAlign w:val="center"/>
          </w:tcPr>
          <w:p w14:paraId="143966CB">
            <w:pPr>
              <w:widowControl/>
              <w:adjustRightInd w:val="0"/>
              <w:snapToGrid w:val="0"/>
              <w:spacing w:line="240" w:lineRule="exact"/>
              <w:jc w:val="left"/>
              <w:rPr>
                <w:rFonts w:hint="eastAsia"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pPr>
            <w:r>
              <w:rPr>
                <w:rFonts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　</w:t>
            </w:r>
          </w:p>
        </w:tc>
        <w:tc>
          <w:tcPr>
            <w:tcW w:w="343" w:type="pct"/>
            <w:tcBorders>
              <w:top w:val="nil"/>
              <w:left w:val="nil"/>
              <w:bottom w:val="single" w:color="auto" w:sz="4" w:space="0"/>
              <w:right w:val="single" w:color="auto" w:sz="4" w:space="0"/>
            </w:tcBorders>
            <w:vAlign w:val="center"/>
          </w:tcPr>
          <w:p w14:paraId="65D140CE">
            <w:pPr>
              <w:widowControl/>
              <w:adjustRightInd w:val="0"/>
              <w:snapToGrid w:val="0"/>
              <w:spacing w:line="240" w:lineRule="exact"/>
              <w:jc w:val="left"/>
              <w:rPr>
                <w:rFonts w:hint="eastAsia"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pPr>
            <w:r>
              <w:rPr>
                <w:rFonts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　</w:t>
            </w:r>
          </w:p>
        </w:tc>
        <w:tc>
          <w:tcPr>
            <w:tcW w:w="341" w:type="pct"/>
            <w:tcBorders>
              <w:top w:val="nil"/>
              <w:left w:val="nil"/>
              <w:bottom w:val="single" w:color="auto" w:sz="4" w:space="0"/>
              <w:right w:val="single" w:color="auto" w:sz="4" w:space="0"/>
            </w:tcBorders>
            <w:vAlign w:val="center"/>
          </w:tcPr>
          <w:p w14:paraId="1F7BDFED">
            <w:pPr>
              <w:widowControl/>
              <w:adjustRightInd w:val="0"/>
              <w:snapToGrid w:val="0"/>
              <w:spacing w:line="240" w:lineRule="exact"/>
              <w:jc w:val="left"/>
              <w:rPr>
                <w:rFonts w:hint="eastAsia"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pPr>
            <w:r>
              <w:rPr>
                <w:rFonts w:hint="eastAsia"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重固镇</w:t>
            </w:r>
            <w:r>
              <w:rPr>
                <w:rFonts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w:t>
            </w:r>
            <w:r>
              <w:rPr>
                <w:rFonts w:hint="eastAsia"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赵巷镇</w:t>
            </w:r>
            <w:r>
              <w:rPr>
                <w:rFonts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w:t>
            </w:r>
            <w:r>
              <w:rPr>
                <w:rFonts w:hint="eastAsia"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华新镇</w:t>
            </w:r>
            <w:r>
              <w:rPr>
                <w:rFonts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w:t>
            </w:r>
            <w:r>
              <w:rPr>
                <w:rFonts w:hint="eastAsia"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白鹤镇</w:t>
            </w:r>
          </w:p>
        </w:tc>
        <w:tc>
          <w:tcPr>
            <w:tcW w:w="341" w:type="pct"/>
            <w:tcBorders>
              <w:top w:val="nil"/>
              <w:left w:val="nil"/>
              <w:bottom w:val="single" w:color="auto" w:sz="4" w:space="0"/>
              <w:right w:val="single" w:color="auto" w:sz="4" w:space="0"/>
            </w:tcBorders>
            <w:vAlign w:val="center"/>
          </w:tcPr>
          <w:p w14:paraId="38A3EF38">
            <w:pPr>
              <w:widowControl/>
              <w:adjustRightInd w:val="0"/>
              <w:snapToGrid w:val="0"/>
              <w:spacing w:line="240" w:lineRule="exact"/>
              <w:jc w:val="left"/>
              <w:rPr>
                <w:rFonts w:hint="eastAsia"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pPr>
            <w:r>
              <w:rPr>
                <w:rFonts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　</w:t>
            </w:r>
          </w:p>
        </w:tc>
        <w:tc>
          <w:tcPr>
            <w:tcW w:w="341" w:type="pct"/>
            <w:tcBorders>
              <w:top w:val="nil"/>
              <w:left w:val="nil"/>
              <w:bottom w:val="single" w:color="auto" w:sz="4" w:space="0"/>
              <w:right w:val="single" w:color="auto" w:sz="4" w:space="0"/>
            </w:tcBorders>
            <w:vAlign w:val="center"/>
          </w:tcPr>
          <w:p w14:paraId="3BBA5407">
            <w:pPr>
              <w:widowControl/>
              <w:adjustRightInd w:val="0"/>
              <w:snapToGrid w:val="0"/>
              <w:spacing w:line="240" w:lineRule="exact"/>
              <w:jc w:val="left"/>
              <w:rPr>
                <w:rFonts w:hint="eastAsia"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pPr>
            <w:r>
              <w:rPr>
                <w:rFonts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　</w:t>
            </w:r>
          </w:p>
        </w:tc>
        <w:tc>
          <w:tcPr>
            <w:tcW w:w="314" w:type="pct"/>
            <w:tcBorders>
              <w:top w:val="nil"/>
              <w:left w:val="nil"/>
              <w:bottom w:val="single" w:color="auto" w:sz="4" w:space="0"/>
              <w:right w:val="single" w:color="auto" w:sz="4" w:space="0"/>
            </w:tcBorders>
            <w:vAlign w:val="center"/>
          </w:tcPr>
          <w:p w14:paraId="00FD45E9">
            <w:pPr>
              <w:widowControl/>
              <w:adjustRightInd w:val="0"/>
              <w:snapToGrid w:val="0"/>
              <w:spacing w:line="240" w:lineRule="exact"/>
              <w:jc w:val="left"/>
              <w:rPr>
                <w:rFonts w:hint="eastAsia"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pPr>
            <w:r>
              <w:rPr>
                <w:rFonts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　</w:t>
            </w:r>
          </w:p>
        </w:tc>
      </w:tr>
      <w:tr w14:paraId="06DF75B5">
        <w:tblPrEx>
          <w:tblCellMar>
            <w:top w:w="0" w:type="dxa"/>
            <w:left w:w="0" w:type="dxa"/>
            <w:bottom w:w="0" w:type="dxa"/>
            <w:right w:w="0" w:type="dxa"/>
          </w:tblCellMar>
        </w:tblPrEx>
        <w:trPr>
          <w:cantSplit/>
          <w:trHeight w:val="399" w:hRule="atLeast"/>
          <w:jc w:val="center"/>
        </w:trPr>
        <w:tc>
          <w:tcPr>
            <w:tcW w:w="196" w:type="pct"/>
            <w:tcBorders>
              <w:top w:val="single" w:color="auto" w:sz="4" w:space="0"/>
              <w:left w:val="single" w:color="auto" w:sz="4" w:space="0"/>
              <w:bottom w:val="single" w:color="auto" w:sz="4" w:space="0"/>
              <w:right w:val="single" w:color="auto" w:sz="4" w:space="0"/>
            </w:tcBorders>
            <w:vAlign w:val="center"/>
          </w:tcPr>
          <w:p w14:paraId="41AE04CF">
            <w:pPr>
              <w:widowControl/>
              <w:adjustRightInd w:val="0"/>
              <w:snapToGrid w:val="0"/>
              <w:spacing w:line="240" w:lineRule="exact"/>
              <w:jc w:val="center"/>
              <w:rPr>
                <w:rFonts w:ascii="Arial" w:hAnsi="Arial" w:eastAsia="仿宋_GB2312" w:cs="Arial"/>
                <w:b/>
                <w:bCs/>
                <w:color w:val="0D0D0D" w:themeColor="text1" w:themeTint="F2"/>
                <w:kern w:val="0"/>
                <w:sz w:val="18"/>
                <w:szCs w:val="18"/>
                <w14:textFill>
                  <w14:solidFill>
                    <w14:schemeClr w14:val="tx1">
                      <w14:lumMod w14:val="95000"/>
                      <w14:lumOff w14:val="5000"/>
                    </w14:schemeClr>
                  </w14:solidFill>
                </w14:textFill>
              </w:rPr>
            </w:pPr>
            <w:r>
              <w:rPr>
                <w:rFonts w:ascii="Arial" w:hAnsi="Arial" w:eastAsia="仿宋_GB2312" w:cs="Arial"/>
                <w:b/>
                <w:bCs/>
                <w:color w:val="0D0D0D" w:themeColor="text1" w:themeTint="F2"/>
                <w:kern w:val="0"/>
                <w:sz w:val="18"/>
                <w:szCs w:val="18"/>
                <w14:textFill>
                  <w14:solidFill>
                    <w14:schemeClr w14:val="tx1">
                      <w14:lumMod w14:val="95000"/>
                      <w14:lumOff w14:val="5000"/>
                    </w14:schemeClr>
                  </w14:solidFill>
                </w14:textFill>
              </w:rPr>
              <w:t>七</w:t>
            </w:r>
          </w:p>
        </w:tc>
        <w:tc>
          <w:tcPr>
            <w:tcW w:w="341" w:type="pct"/>
            <w:tcBorders>
              <w:top w:val="single" w:color="auto" w:sz="4" w:space="0"/>
              <w:left w:val="single" w:color="auto" w:sz="4" w:space="0"/>
              <w:bottom w:val="single" w:color="auto" w:sz="4" w:space="0"/>
              <w:right w:val="single" w:color="auto" w:sz="4" w:space="0"/>
            </w:tcBorders>
            <w:vAlign w:val="center"/>
          </w:tcPr>
          <w:p w14:paraId="6A254943">
            <w:pPr>
              <w:widowControl/>
              <w:adjustRightInd w:val="0"/>
              <w:snapToGrid w:val="0"/>
              <w:spacing w:line="240" w:lineRule="exact"/>
              <w:jc w:val="center"/>
              <w:rPr>
                <w:rFonts w:ascii="Arial" w:hAnsi="Arial" w:eastAsia="宋体" w:cs="Arial"/>
                <w:b/>
                <w:bCs/>
                <w:color w:val="0D0D0D" w:themeColor="text1" w:themeTint="F2"/>
                <w:kern w:val="0"/>
                <w:sz w:val="18"/>
                <w:szCs w:val="18"/>
                <w14:textFill>
                  <w14:solidFill>
                    <w14:schemeClr w14:val="tx1">
                      <w14:lumMod w14:val="95000"/>
                      <w14:lumOff w14:val="5000"/>
                    </w14:schemeClr>
                  </w14:solidFill>
                </w14:textFill>
              </w:rPr>
            </w:pPr>
            <w:r>
              <w:rPr>
                <w:rFonts w:ascii="Arial" w:hAnsi="Arial" w:eastAsia="宋体" w:cs="Arial"/>
                <w:b/>
                <w:bCs/>
                <w:color w:val="0D0D0D" w:themeColor="text1" w:themeTint="F2"/>
                <w:kern w:val="0"/>
                <w:sz w:val="18"/>
                <w:szCs w:val="18"/>
                <w14:textFill>
                  <w14:solidFill>
                    <w14:schemeClr w14:val="tx1">
                      <w14:lumMod w14:val="95000"/>
                      <w14:lumOff w14:val="5000"/>
                    </w14:schemeClr>
                  </w14:solidFill>
                </w14:textFill>
              </w:rPr>
              <w:t>109100</w:t>
            </w:r>
          </w:p>
        </w:tc>
        <w:tc>
          <w:tcPr>
            <w:tcW w:w="195" w:type="pct"/>
            <w:tcBorders>
              <w:top w:val="single" w:color="auto" w:sz="4" w:space="0"/>
              <w:left w:val="single" w:color="auto" w:sz="4" w:space="0"/>
              <w:bottom w:val="single" w:color="auto" w:sz="4" w:space="0"/>
              <w:right w:val="single" w:color="auto" w:sz="4" w:space="0"/>
            </w:tcBorders>
            <w:vAlign w:val="center"/>
          </w:tcPr>
          <w:p w14:paraId="40E8252C">
            <w:pPr>
              <w:widowControl/>
              <w:adjustRightInd w:val="0"/>
              <w:snapToGrid w:val="0"/>
              <w:spacing w:line="240" w:lineRule="exact"/>
              <w:jc w:val="left"/>
              <w:rPr>
                <w:rFonts w:hint="eastAsia"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pPr>
            <w:r>
              <w:rPr>
                <w:rFonts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　</w:t>
            </w:r>
          </w:p>
        </w:tc>
        <w:tc>
          <w:tcPr>
            <w:tcW w:w="226" w:type="pct"/>
            <w:tcBorders>
              <w:top w:val="single" w:color="auto" w:sz="4" w:space="0"/>
              <w:left w:val="single" w:color="auto" w:sz="4" w:space="0"/>
              <w:bottom w:val="single" w:color="auto" w:sz="4" w:space="0"/>
              <w:right w:val="single" w:color="auto" w:sz="4" w:space="0"/>
            </w:tcBorders>
            <w:vAlign w:val="center"/>
          </w:tcPr>
          <w:p w14:paraId="63CA533B">
            <w:pPr>
              <w:widowControl/>
              <w:adjustRightInd w:val="0"/>
              <w:snapToGrid w:val="0"/>
              <w:spacing w:line="240" w:lineRule="exact"/>
              <w:jc w:val="left"/>
              <w:rPr>
                <w:rFonts w:hint="eastAsia"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pPr>
            <w:r>
              <w:rPr>
                <w:rFonts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　</w:t>
            </w:r>
          </w:p>
        </w:tc>
        <w:tc>
          <w:tcPr>
            <w:tcW w:w="198" w:type="pct"/>
            <w:tcBorders>
              <w:top w:val="single" w:color="auto" w:sz="4" w:space="0"/>
              <w:left w:val="single" w:color="auto" w:sz="4" w:space="0"/>
              <w:bottom w:val="single" w:color="auto" w:sz="4" w:space="0"/>
              <w:right w:val="single" w:color="auto" w:sz="4" w:space="0"/>
            </w:tcBorders>
            <w:vAlign w:val="center"/>
          </w:tcPr>
          <w:p w14:paraId="259F4329">
            <w:pPr>
              <w:widowControl/>
              <w:adjustRightInd w:val="0"/>
              <w:snapToGrid w:val="0"/>
              <w:spacing w:line="240" w:lineRule="exact"/>
              <w:jc w:val="left"/>
              <w:rPr>
                <w:rFonts w:hint="eastAsia"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pPr>
            <w:r>
              <w:rPr>
                <w:rFonts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　</w:t>
            </w:r>
          </w:p>
        </w:tc>
        <w:tc>
          <w:tcPr>
            <w:tcW w:w="309" w:type="pct"/>
            <w:tcBorders>
              <w:top w:val="single" w:color="auto" w:sz="4" w:space="0"/>
              <w:left w:val="single" w:color="auto" w:sz="4" w:space="0"/>
              <w:bottom w:val="single" w:color="auto" w:sz="4" w:space="0"/>
              <w:right w:val="single" w:color="auto" w:sz="4" w:space="0"/>
            </w:tcBorders>
            <w:vAlign w:val="center"/>
          </w:tcPr>
          <w:p w14:paraId="5DA24A2B">
            <w:pPr>
              <w:widowControl/>
              <w:adjustRightInd w:val="0"/>
              <w:snapToGrid w:val="0"/>
              <w:spacing w:line="240" w:lineRule="exact"/>
              <w:jc w:val="left"/>
              <w:rPr>
                <w:rFonts w:hint="eastAsia"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pPr>
            <w:r>
              <w:rPr>
                <w:rFonts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　</w:t>
            </w:r>
          </w:p>
        </w:tc>
        <w:tc>
          <w:tcPr>
            <w:tcW w:w="683" w:type="pct"/>
            <w:tcBorders>
              <w:top w:val="single" w:color="auto" w:sz="4" w:space="0"/>
              <w:left w:val="single" w:color="auto" w:sz="4" w:space="0"/>
              <w:bottom w:val="single" w:color="auto" w:sz="4" w:space="0"/>
              <w:right w:val="single" w:color="auto" w:sz="4" w:space="0"/>
            </w:tcBorders>
            <w:vAlign w:val="center"/>
          </w:tcPr>
          <w:p w14:paraId="06A69986">
            <w:pPr>
              <w:widowControl/>
              <w:adjustRightInd w:val="0"/>
              <w:snapToGrid w:val="0"/>
              <w:spacing w:line="240" w:lineRule="exact"/>
              <w:jc w:val="left"/>
              <w:rPr>
                <w:rFonts w:hint="eastAsia"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pPr>
            <w:r>
              <w:rPr>
                <w:rFonts w:hint="eastAsia"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周浦镇</w:t>
            </w:r>
          </w:p>
        </w:tc>
        <w:tc>
          <w:tcPr>
            <w:tcW w:w="439" w:type="pct"/>
            <w:tcBorders>
              <w:top w:val="single" w:color="auto" w:sz="4" w:space="0"/>
              <w:left w:val="single" w:color="auto" w:sz="4" w:space="0"/>
              <w:bottom w:val="single" w:color="auto" w:sz="4" w:space="0"/>
              <w:right w:val="single" w:color="auto" w:sz="4" w:space="0"/>
            </w:tcBorders>
            <w:vAlign w:val="center"/>
          </w:tcPr>
          <w:p w14:paraId="42B2B55F">
            <w:pPr>
              <w:widowControl/>
              <w:adjustRightInd w:val="0"/>
              <w:snapToGrid w:val="0"/>
              <w:spacing w:line="240" w:lineRule="exact"/>
              <w:jc w:val="left"/>
              <w:rPr>
                <w:rFonts w:hint="eastAsia"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pPr>
            <w:r>
              <w:rPr>
                <w:rFonts w:hint="eastAsia"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罗店镇/月浦镇</w:t>
            </w:r>
          </w:p>
        </w:tc>
        <w:tc>
          <w:tcPr>
            <w:tcW w:w="341" w:type="pct"/>
            <w:tcBorders>
              <w:top w:val="single" w:color="auto" w:sz="4" w:space="0"/>
              <w:left w:val="single" w:color="auto" w:sz="4" w:space="0"/>
              <w:bottom w:val="single" w:color="auto" w:sz="4" w:space="0"/>
              <w:right w:val="single" w:color="auto" w:sz="4" w:space="0"/>
            </w:tcBorders>
            <w:vAlign w:val="center"/>
          </w:tcPr>
          <w:p w14:paraId="4FB7DD05">
            <w:pPr>
              <w:widowControl/>
              <w:adjustRightInd w:val="0"/>
              <w:snapToGrid w:val="0"/>
              <w:spacing w:line="240" w:lineRule="exact"/>
              <w:jc w:val="left"/>
              <w:rPr>
                <w:rFonts w:hint="eastAsia"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pPr>
            <w:r>
              <w:rPr>
                <w:rFonts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　</w:t>
            </w:r>
          </w:p>
        </w:tc>
        <w:tc>
          <w:tcPr>
            <w:tcW w:w="390" w:type="pct"/>
            <w:tcBorders>
              <w:top w:val="single" w:color="auto" w:sz="4" w:space="0"/>
              <w:left w:val="single" w:color="auto" w:sz="4" w:space="0"/>
              <w:bottom w:val="single" w:color="auto" w:sz="4" w:space="0"/>
              <w:right w:val="single" w:color="auto" w:sz="4" w:space="0"/>
            </w:tcBorders>
            <w:vAlign w:val="center"/>
          </w:tcPr>
          <w:p w14:paraId="0B2245D5">
            <w:pPr>
              <w:widowControl/>
              <w:adjustRightInd w:val="0"/>
              <w:snapToGrid w:val="0"/>
              <w:spacing w:line="240" w:lineRule="exact"/>
              <w:jc w:val="left"/>
              <w:rPr>
                <w:rFonts w:hint="eastAsia"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pPr>
            <w:r>
              <w:rPr>
                <w:rFonts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　</w:t>
            </w:r>
          </w:p>
        </w:tc>
        <w:tc>
          <w:tcPr>
            <w:tcW w:w="343" w:type="pct"/>
            <w:tcBorders>
              <w:top w:val="single" w:color="auto" w:sz="4" w:space="0"/>
              <w:left w:val="single" w:color="auto" w:sz="4" w:space="0"/>
              <w:bottom w:val="single" w:color="auto" w:sz="4" w:space="0"/>
              <w:right w:val="single" w:color="auto" w:sz="4" w:space="0"/>
            </w:tcBorders>
            <w:vAlign w:val="center"/>
          </w:tcPr>
          <w:p w14:paraId="1A17F267">
            <w:pPr>
              <w:widowControl/>
              <w:adjustRightInd w:val="0"/>
              <w:snapToGrid w:val="0"/>
              <w:spacing w:line="240" w:lineRule="exact"/>
              <w:jc w:val="left"/>
              <w:rPr>
                <w:rFonts w:hint="eastAsia"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pPr>
            <w:r>
              <w:rPr>
                <w:rFonts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　</w:t>
            </w:r>
          </w:p>
        </w:tc>
        <w:tc>
          <w:tcPr>
            <w:tcW w:w="341" w:type="pct"/>
            <w:tcBorders>
              <w:top w:val="single" w:color="auto" w:sz="4" w:space="0"/>
              <w:left w:val="single" w:color="auto" w:sz="4" w:space="0"/>
              <w:bottom w:val="single" w:color="auto" w:sz="4" w:space="0"/>
              <w:right w:val="single" w:color="auto" w:sz="4" w:space="0"/>
            </w:tcBorders>
            <w:vAlign w:val="center"/>
          </w:tcPr>
          <w:p w14:paraId="61678C4A">
            <w:pPr>
              <w:widowControl/>
              <w:adjustRightInd w:val="0"/>
              <w:snapToGrid w:val="0"/>
              <w:spacing w:line="240" w:lineRule="exact"/>
              <w:jc w:val="left"/>
              <w:rPr>
                <w:rFonts w:hint="eastAsia"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pPr>
            <w:r>
              <w:rPr>
                <w:rFonts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　</w:t>
            </w:r>
          </w:p>
        </w:tc>
        <w:tc>
          <w:tcPr>
            <w:tcW w:w="341" w:type="pct"/>
            <w:tcBorders>
              <w:top w:val="single" w:color="auto" w:sz="4" w:space="0"/>
              <w:left w:val="single" w:color="auto" w:sz="4" w:space="0"/>
              <w:bottom w:val="single" w:color="auto" w:sz="4" w:space="0"/>
              <w:right w:val="single" w:color="auto" w:sz="4" w:space="0"/>
            </w:tcBorders>
            <w:vAlign w:val="center"/>
          </w:tcPr>
          <w:p w14:paraId="00C81C44">
            <w:pPr>
              <w:widowControl/>
              <w:adjustRightInd w:val="0"/>
              <w:snapToGrid w:val="0"/>
              <w:spacing w:line="240" w:lineRule="exact"/>
              <w:jc w:val="left"/>
              <w:rPr>
                <w:rFonts w:hint="eastAsia"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pPr>
            <w:r>
              <w:rPr>
                <w:rFonts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　</w:t>
            </w:r>
          </w:p>
        </w:tc>
        <w:tc>
          <w:tcPr>
            <w:tcW w:w="341" w:type="pct"/>
            <w:tcBorders>
              <w:top w:val="single" w:color="auto" w:sz="4" w:space="0"/>
              <w:left w:val="single" w:color="auto" w:sz="4" w:space="0"/>
              <w:bottom w:val="single" w:color="auto" w:sz="4" w:space="0"/>
              <w:right w:val="single" w:color="auto" w:sz="4" w:space="0"/>
            </w:tcBorders>
            <w:vAlign w:val="center"/>
          </w:tcPr>
          <w:p w14:paraId="11734893">
            <w:pPr>
              <w:widowControl/>
              <w:adjustRightInd w:val="0"/>
              <w:snapToGrid w:val="0"/>
              <w:spacing w:line="240" w:lineRule="exact"/>
              <w:jc w:val="left"/>
              <w:rPr>
                <w:rFonts w:hint="eastAsia"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pPr>
            <w:r>
              <w:rPr>
                <w:rFonts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　</w:t>
            </w:r>
          </w:p>
        </w:tc>
        <w:tc>
          <w:tcPr>
            <w:tcW w:w="314" w:type="pct"/>
            <w:tcBorders>
              <w:top w:val="single" w:color="auto" w:sz="4" w:space="0"/>
              <w:left w:val="single" w:color="auto" w:sz="4" w:space="0"/>
              <w:bottom w:val="single" w:color="auto" w:sz="4" w:space="0"/>
              <w:right w:val="single" w:color="auto" w:sz="4" w:space="0"/>
            </w:tcBorders>
            <w:vAlign w:val="center"/>
          </w:tcPr>
          <w:p w14:paraId="604663D8">
            <w:pPr>
              <w:widowControl/>
              <w:adjustRightInd w:val="0"/>
              <w:snapToGrid w:val="0"/>
              <w:spacing w:line="240" w:lineRule="exact"/>
              <w:jc w:val="left"/>
              <w:rPr>
                <w:rFonts w:hint="eastAsia"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pPr>
            <w:r>
              <w:rPr>
                <w:rFonts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　</w:t>
            </w:r>
          </w:p>
        </w:tc>
      </w:tr>
      <w:tr w14:paraId="0D562AEC">
        <w:tblPrEx>
          <w:tblCellMar>
            <w:top w:w="0" w:type="dxa"/>
            <w:left w:w="0" w:type="dxa"/>
            <w:bottom w:w="0" w:type="dxa"/>
            <w:right w:w="0" w:type="dxa"/>
          </w:tblCellMar>
        </w:tblPrEx>
        <w:trPr>
          <w:cantSplit/>
          <w:trHeight w:val="643" w:hRule="atLeast"/>
          <w:jc w:val="center"/>
        </w:trPr>
        <w:tc>
          <w:tcPr>
            <w:tcW w:w="196" w:type="pct"/>
            <w:tcBorders>
              <w:top w:val="single" w:color="auto" w:sz="4" w:space="0"/>
              <w:left w:val="single" w:color="auto" w:sz="4" w:space="0"/>
              <w:bottom w:val="single" w:color="auto" w:sz="4" w:space="0"/>
              <w:right w:val="single" w:color="auto" w:sz="4" w:space="0"/>
            </w:tcBorders>
            <w:vAlign w:val="center"/>
          </w:tcPr>
          <w:p w14:paraId="1835D490">
            <w:pPr>
              <w:widowControl/>
              <w:adjustRightInd w:val="0"/>
              <w:snapToGrid w:val="0"/>
              <w:spacing w:line="240" w:lineRule="exact"/>
              <w:jc w:val="center"/>
              <w:rPr>
                <w:rFonts w:ascii="Arial" w:hAnsi="Arial" w:eastAsia="仿宋_GB2312" w:cs="Arial"/>
                <w:b/>
                <w:bCs/>
                <w:color w:val="0D0D0D" w:themeColor="text1" w:themeTint="F2"/>
                <w:kern w:val="0"/>
                <w:sz w:val="18"/>
                <w:szCs w:val="18"/>
                <w14:textFill>
                  <w14:solidFill>
                    <w14:schemeClr w14:val="tx1">
                      <w14:lumMod w14:val="95000"/>
                      <w14:lumOff w14:val="5000"/>
                    </w14:schemeClr>
                  </w14:solidFill>
                </w14:textFill>
              </w:rPr>
            </w:pPr>
            <w:r>
              <w:rPr>
                <w:rFonts w:ascii="Arial" w:hAnsi="Arial" w:eastAsia="仿宋_GB2312" w:cs="Arial"/>
                <w:b/>
                <w:bCs/>
                <w:color w:val="0D0D0D" w:themeColor="text1" w:themeTint="F2"/>
                <w:kern w:val="0"/>
                <w:sz w:val="18"/>
                <w:szCs w:val="18"/>
                <w14:textFill>
                  <w14:solidFill>
                    <w14:schemeClr w14:val="tx1">
                      <w14:lumMod w14:val="95000"/>
                      <w14:lumOff w14:val="5000"/>
                    </w14:schemeClr>
                  </w14:solidFill>
                </w14:textFill>
              </w:rPr>
              <w:t>八</w:t>
            </w:r>
          </w:p>
        </w:tc>
        <w:tc>
          <w:tcPr>
            <w:tcW w:w="341" w:type="pct"/>
            <w:tcBorders>
              <w:top w:val="single" w:color="auto" w:sz="4" w:space="0"/>
              <w:left w:val="nil"/>
              <w:bottom w:val="single" w:color="auto" w:sz="4" w:space="0"/>
              <w:right w:val="single" w:color="auto" w:sz="4" w:space="0"/>
            </w:tcBorders>
            <w:vAlign w:val="center"/>
          </w:tcPr>
          <w:p w14:paraId="63BCD2EE">
            <w:pPr>
              <w:widowControl/>
              <w:adjustRightInd w:val="0"/>
              <w:snapToGrid w:val="0"/>
              <w:spacing w:line="240" w:lineRule="exact"/>
              <w:jc w:val="center"/>
              <w:rPr>
                <w:rFonts w:ascii="Arial" w:hAnsi="Arial" w:eastAsia="宋体" w:cs="Arial"/>
                <w:b/>
                <w:bCs/>
                <w:color w:val="0D0D0D" w:themeColor="text1" w:themeTint="F2"/>
                <w:kern w:val="0"/>
                <w:sz w:val="18"/>
                <w:szCs w:val="18"/>
                <w14:textFill>
                  <w14:solidFill>
                    <w14:schemeClr w14:val="tx1">
                      <w14:lumMod w14:val="95000"/>
                      <w14:lumOff w14:val="5000"/>
                    </w14:schemeClr>
                  </w14:solidFill>
                </w14:textFill>
              </w:rPr>
            </w:pPr>
            <w:r>
              <w:rPr>
                <w:rFonts w:ascii="Arial" w:hAnsi="Arial" w:eastAsia="宋体" w:cs="Arial"/>
                <w:b/>
                <w:bCs/>
                <w:color w:val="0D0D0D" w:themeColor="text1" w:themeTint="F2"/>
                <w:kern w:val="0"/>
                <w:sz w:val="18"/>
                <w:szCs w:val="18"/>
                <w14:textFill>
                  <w14:solidFill>
                    <w14:schemeClr w14:val="tx1">
                      <w14:lumMod w14:val="95000"/>
                      <w14:lumOff w14:val="5000"/>
                    </w14:schemeClr>
                  </w14:solidFill>
                </w14:textFill>
              </w:rPr>
              <w:t>104500</w:t>
            </w:r>
          </w:p>
        </w:tc>
        <w:tc>
          <w:tcPr>
            <w:tcW w:w="195" w:type="pct"/>
            <w:tcBorders>
              <w:top w:val="single" w:color="auto" w:sz="4" w:space="0"/>
              <w:left w:val="nil"/>
              <w:bottom w:val="single" w:color="auto" w:sz="4" w:space="0"/>
              <w:right w:val="single" w:color="auto" w:sz="4" w:space="0"/>
            </w:tcBorders>
            <w:vAlign w:val="center"/>
          </w:tcPr>
          <w:p w14:paraId="796D2C8A">
            <w:pPr>
              <w:widowControl/>
              <w:adjustRightInd w:val="0"/>
              <w:snapToGrid w:val="0"/>
              <w:spacing w:line="240" w:lineRule="exact"/>
              <w:jc w:val="left"/>
              <w:rPr>
                <w:rFonts w:hint="eastAsia"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pPr>
            <w:r>
              <w:rPr>
                <w:rFonts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　</w:t>
            </w:r>
          </w:p>
        </w:tc>
        <w:tc>
          <w:tcPr>
            <w:tcW w:w="226" w:type="pct"/>
            <w:tcBorders>
              <w:top w:val="single" w:color="auto" w:sz="4" w:space="0"/>
              <w:left w:val="nil"/>
              <w:bottom w:val="single" w:color="auto" w:sz="4" w:space="0"/>
              <w:right w:val="single" w:color="auto" w:sz="4" w:space="0"/>
            </w:tcBorders>
            <w:vAlign w:val="center"/>
          </w:tcPr>
          <w:p w14:paraId="16891C6A">
            <w:pPr>
              <w:widowControl/>
              <w:adjustRightInd w:val="0"/>
              <w:snapToGrid w:val="0"/>
              <w:spacing w:line="240" w:lineRule="exact"/>
              <w:jc w:val="left"/>
              <w:rPr>
                <w:rFonts w:hint="eastAsia"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pPr>
            <w:r>
              <w:rPr>
                <w:rFonts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　</w:t>
            </w:r>
          </w:p>
        </w:tc>
        <w:tc>
          <w:tcPr>
            <w:tcW w:w="198" w:type="pct"/>
            <w:tcBorders>
              <w:top w:val="single" w:color="auto" w:sz="4" w:space="0"/>
              <w:left w:val="nil"/>
              <w:bottom w:val="single" w:color="auto" w:sz="4" w:space="0"/>
              <w:right w:val="single" w:color="auto" w:sz="4" w:space="0"/>
            </w:tcBorders>
            <w:vAlign w:val="center"/>
          </w:tcPr>
          <w:p w14:paraId="2A1E7812">
            <w:pPr>
              <w:widowControl/>
              <w:adjustRightInd w:val="0"/>
              <w:snapToGrid w:val="0"/>
              <w:spacing w:line="240" w:lineRule="exact"/>
              <w:jc w:val="left"/>
              <w:rPr>
                <w:rFonts w:hint="eastAsia"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pPr>
            <w:r>
              <w:rPr>
                <w:rFonts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　</w:t>
            </w:r>
          </w:p>
        </w:tc>
        <w:tc>
          <w:tcPr>
            <w:tcW w:w="309" w:type="pct"/>
            <w:tcBorders>
              <w:top w:val="single" w:color="auto" w:sz="4" w:space="0"/>
              <w:left w:val="nil"/>
              <w:bottom w:val="single" w:color="auto" w:sz="4" w:space="0"/>
              <w:right w:val="single" w:color="auto" w:sz="4" w:space="0"/>
            </w:tcBorders>
            <w:vAlign w:val="center"/>
          </w:tcPr>
          <w:p w14:paraId="045513AE">
            <w:pPr>
              <w:widowControl/>
              <w:adjustRightInd w:val="0"/>
              <w:snapToGrid w:val="0"/>
              <w:spacing w:line="240" w:lineRule="exact"/>
              <w:jc w:val="left"/>
              <w:rPr>
                <w:rFonts w:hint="eastAsia"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pPr>
            <w:r>
              <w:rPr>
                <w:rFonts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　</w:t>
            </w:r>
          </w:p>
        </w:tc>
        <w:tc>
          <w:tcPr>
            <w:tcW w:w="683" w:type="pct"/>
            <w:tcBorders>
              <w:top w:val="single" w:color="auto" w:sz="4" w:space="0"/>
              <w:left w:val="nil"/>
              <w:bottom w:val="single" w:color="auto" w:sz="4" w:space="0"/>
              <w:right w:val="single" w:color="auto" w:sz="4" w:space="0"/>
            </w:tcBorders>
            <w:vAlign w:val="center"/>
          </w:tcPr>
          <w:p w14:paraId="159C7326">
            <w:pPr>
              <w:widowControl/>
              <w:adjustRightInd w:val="0"/>
              <w:snapToGrid w:val="0"/>
              <w:spacing w:line="240" w:lineRule="exact"/>
              <w:jc w:val="left"/>
              <w:rPr>
                <w:rFonts w:hint="eastAsia"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pPr>
            <w:r>
              <w:rPr>
                <w:rFonts w:hint="eastAsia"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川沙新镇（原六灶镇）</w:t>
            </w:r>
            <w:r>
              <w:rPr>
                <w:rFonts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w:t>
            </w:r>
            <w:r>
              <w:rPr>
                <w:rFonts w:hint="eastAsia"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祝桥镇（原祝桥镇）</w:t>
            </w:r>
          </w:p>
        </w:tc>
        <w:tc>
          <w:tcPr>
            <w:tcW w:w="439" w:type="pct"/>
            <w:tcBorders>
              <w:top w:val="single" w:color="auto" w:sz="4" w:space="0"/>
              <w:left w:val="nil"/>
              <w:bottom w:val="single" w:color="auto" w:sz="4" w:space="0"/>
              <w:right w:val="single" w:color="auto" w:sz="4" w:space="0"/>
            </w:tcBorders>
            <w:vAlign w:val="center"/>
          </w:tcPr>
          <w:p w14:paraId="41BE4DDA">
            <w:pPr>
              <w:widowControl/>
              <w:adjustRightInd w:val="0"/>
              <w:snapToGrid w:val="0"/>
              <w:spacing w:line="240" w:lineRule="exact"/>
              <w:jc w:val="left"/>
              <w:rPr>
                <w:rFonts w:hint="eastAsia"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pPr>
            <w:r>
              <w:rPr>
                <w:rFonts w:hint="eastAsia"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罗泾镇</w:t>
            </w:r>
          </w:p>
        </w:tc>
        <w:tc>
          <w:tcPr>
            <w:tcW w:w="341" w:type="pct"/>
            <w:tcBorders>
              <w:top w:val="single" w:color="auto" w:sz="4" w:space="0"/>
              <w:left w:val="nil"/>
              <w:bottom w:val="single" w:color="auto" w:sz="4" w:space="0"/>
              <w:right w:val="single" w:color="auto" w:sz="4" w:space="0"/>
            </w:tcBorders>
            <w:vAlign w:val="center"/>
          </w:tcPr>
          <w:p w14:paraId="3B132DFC">
            <w:pPr>
              <w:widowControl/>
              <w:adjustRightInd w:val="0"/>
              <w:snapToGrid w:val="0"/>
              <w:spacing w:line="240" w:lineRule="exact"/>
              <w:jc w:val="left"/>
              <w:rPr>
                <w:rFonts w:hint="eastAsia"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pPr>
            <w:r>
              <w:rPr>
                <w:rFonts w:hint="eastAsia"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徐行镇</w:t>
            </w:r>
            <w:r>
              <w:rPr>
                <w:rFonts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w:t>
            </w:r>
            <w:r>
              <w:rPr>
                <w:rFonts w:hint="eastAsia"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外冈镇</w:t>
            </w:r>
            <w:r>
              <w:rPr>
                <w:rFonts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w:t>
            </w:r>
            <w:r>
              <w:rPr>
                <w:rFonts w:hint="eastAsia"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华亭镇</w:t>
            </w:r>
          </w:p>
        </w:tc>
        <w:tc>
          <w:tcPr>
            <w:tcW w:w="390" w:type="pct"/>
            <w:tcBorders>
              <w:top w:val="single" w:color="auto" w:sz="4" w:space="0"/>
              <w:left w:val="nil"/>
              <w:bottom w:val="single" w:color="auto" w:sz="4" w:space="0"/>
              <w:right w:val="single" w:color="auto" w:sz="4" w:space="0"/>
            </w:tcBorders>
            <w:vAlign w:val="center"/>
          </w:tcPr>
          <w:p w14:paraId="654F02AF">
            <w:pPr>
              <w:widowControl/>
              <w:adjustRightInd w:val="0"/>
              <w:snapToGrid w:val="0"/>
              <w:spacing w:line="240" w:lineRule="exact"/>
              <w:jc w:val="left"/>
              <w:rPr>
                <w:rFonts w:hint="eastAsia"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pPr>
            <w:r>
              <w:rPr>
                <w:rFonts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　</w:t>
            </w:r>
          </w:p>
        </w:tc>
        <w:tc>
          <w:tcPr>
            <w:tcW w:w="343" w:type="pct"/>
            <w:tcBorders>
              <w:top w:val="single" w:color="auto" w:sz="4" w:space="0"/>
              <w:left w:val="nil"/>
              <w:bottom w:val="single" w:color="auto" w:sz="4" w:space="0"/>
              <w:right w:val="single" w:color="auto" w:sz="4" w:space="0"/>
            </w:tcBorders>
            <w:vAlign w:val="center"/>
          </w:tcPr>
          <w:p w14:paraId="39711665">
            <w:pPr>
              <w:widowControl/>
              <w:adjustRightInd w:val="0"/>
              <w:snapToGrid w:val="0"/>
              <w:spacing w:line="240" w:lineRule="exact"/>
              <w:jc w:val="left"/>
              <w:rPr>
                <w:rFonts w:hint="eastAsia"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pPr>
            <w:r>
              <w:rPr>
                <w:rFonts w:hint="eastAsia"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石湖荡镇</w:t>
            </w:r>
            <w:r>
              <w:rPr>
                <w:rFonts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w:t>
            </w:r>
            <w:r>
              <w:rPr>
                <w:rFonts w:hint="eastAsia"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佘山镇</w:t>
            </w:r>
            <w:r>
              <w:rPr>
                <w:rFonts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w:t>
            </w:r>
            <w:r>
              <w:rPr>
                <w:rFonts w:hint="eastAsia"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小昆山镇</w:t>
            </w:r>
          </w:p>
        </w:tc>
        <w:tc>
          <w:tcPr>
            <w:tcW w:w="341" w:type="pct"/>
            <w:tcBorders>
              <w:top w:val="single" w:color="auto" w:sz="4" w:space="0"/>
              <w:left w:val="nil"/>
              <w:bottom w:val="single" w:color="auto" w:sz="4" w:space="0"/>
              <w:right w:val="single" w:color="auto" w:sz="4" w:space="0"/>
            </w:tcBorders>
            <w:vAlign w:val="center"/>
          </w:tcPr>
          <w:p w14:paraId="304F484B">
            <w:pPr>
              <w:widowControl/>
              <w:adjustRightInd w:val="0"/>
              <w:snapToGrid w:val="0"/>
              <w:spacing w:line="240" w:lineRule="exact"/>
              <w:jc w:val="left"/>
              <w:rPr>
                <w:rFonts w:hint="eastAsia"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pPr>
            <w:r>
              <w:rPr>
                <w:rFonts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　</w:t>
            </w:r>
          </w:p>
        </w:tc>
        <w:tc>
          <w:tcPr>
            <w:tcW w:w="341" w:type="pct"/>
            <w:tcBorders>
              <w:top w:val="single" w:color="auto" w:sz="4" w:space="0"/>
              <w:left w:val="nil"/>
              <w:bottom w:val="single" w:color="auto" w:sz="4" w:space="0"/>
              <w:right w:val="single" w:color="auto" w:sz="4" w:space="0"/>
            </w:tcBorders>
            <w:vAlign w:val="center"/>
          </w:tcPr>
          <w:p w14:paraId="1C0B37B4">
            <w:pPr>
              <w:widowControl/>
              <w:adjustRightInd w:val="0"/>
              <w:snapToGrid w:val="0"/>
              <w:spacing w:line="240" w:lineRule="exact"/>
              <w:jc w:val="left"/>
              <w:rPr>
                <w:rFonts w:hint="eastAsia"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pPr>
            <w:r>
              <w:rPr>
                <w:rFonts w:hint="eastAsia"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南桥镇/西渡街道/奉浦街道/金海街道</w:t>
            </w:r>
          </w:p>
        </w:tc>
        <w:tc>
          <w:tcPr>
            <w:tcW w:w="341" w:type="pct"/>
            <w:tcBorders>
              <w:top w:val="single" w:color="auto" w:sz="4" w:space="0"/>
              <w:left w:val="nil"/>
              <w:bottom w:val="single" w:color="auto" w:sz="4" w:space="0"/>
              <w:right w:val="single" w:color="auto" w:sz="4" w:space="0"/>
            </w:tcBorders>
            <w:vAlign w:val="center"/>
          </w:tcPr>
          <w:p w14:paraId="0A7D6374">
            <w:pPr>
              <w:widowControl/>
              <w:adjustRightInd w:val="0"/>
              <w:snapToGrid w:val="0"/>
              <w:spacing w:line="240" w:lineRule="exact"/>
              <w:jc w:val="left"/>
              <w:rPr>
                <w:rFonts w:hint="eastAsia"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pPr>
            <w:r>
              <w:rPr>
                <w:rFonts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　</w:t>
            </w:r>
          </w:p>
        </w:tc>
        <w:tc>
          <w:tcPr>
            <w:tcW w:w="314" w:type="pct"/>
            <w:tcBorders>
              <w:top w:val="single" w:color="auto" w:sz="4" w:space="0"/>
              <w:left w:val="nil"/>
              <w:bottom w:val="single" w:color="auto" w:sz="4" w:space="0"/>
              <w:right w:val="single" w:color="auto" w:sz="4" w:space="0"/>
            </w:tcBorders>
            <w:vAlign w:val="center"/>
          </w:tcPr>
          <w:p w14:paraId="539DE2B1">
            <w:pPr>
              <w:widowControl/>
              <w:adjustRightInd w:val="0"/>
              <w:snapToGrid w:val="0"/>
              <w:spacing w:line="240" w:lineRule="exact"/>
              <w:jc w:val="left"/>
              <w:rPr>
                <w:rFonts w:hint="eastAsia"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pPr>
            <w:r>
              <w:rPr>
                <w:rFonts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　</w:t>
            </w:r>
          </w:p>
        </w:tc>
      </w:tr>
      <w:tr w14:paraId="386DAAD7">
        <w:tblPrEx>
          <w:tblCellMar>
            <w:top w:w="0" w:type="dxa"/>
            <w:left w:w="0" w:type="dxa"/>
            <w:bottom w:w="0" w:type="dxa"/>
            <w:right w:w="0" w:type="dxa"/>
          </w:tblCellMar>
        </w:tblPrEx>
        <w:trPr>
          <w:cantSplit/>
          <w:trHeight w:val="638" w:hRule="atLeast"/>
          <w:jc w:val="center"/>
        </w:trPr>
        <w:tc>
          <w:tcPr>
            <w:tcW w:w="196" w:type="pct"/>
            <w:tcBorders>
              <w:top w:val="nil"/>
              <w:left w:val="single" w:color="auto" w:sz="4" w:space="0"/>
              <w:bottom w:val="single" w:color="auto" w:sz="4" w:space="0"/>
              <w:right w:val="single" w:color="auto" w:sz="4" w:space="0"/>
            </w:tcBorders>
            <w:vAlign w:val="center"/>
          </w:tcPr>
          <w:p w14:paraId="3AD7AB19">
            <w:pPr>
              <w:widowControl/>
              <w:adjustRightInd w:val="0"/>
              <w:snapToGrid w:val="0"/>
              <w:spacing w:line="240" w:lineRule="exact"/>
              <w:jc w:val="center"/>
              <w:rPr>
                <w:rFonts w:ascii="Arial" w:hAnsi="Arial" w:eastAsia="仿宋_GB2312" w:cs="Arial"/>
                <w:b/>
                <w:bCs/>
                <w:color w:val="0D0D0D" w:themeColor="text1" w:themeTint="F2"/>
                <w:kern w:val="0"/>
                <w:sz w:val="18"/>
                <w:szCs w:val="18"/>
                <w14:textFill>
                  <w14:solidFill>
                    <w14:schemeClr w14:val="tx1">
                      <w14:lumMod w14:val="95000"/>
                      <w14:lumOff w14:val="5000"/>
                    </w14:schemeClr>
                  </w14:solidFill>
                </w14:textFill>
              </w:rPr>
            </w:pPr>
            <w:r>
              <w:rPr>
                <w:rFonts w:ascii="Arial" w:hAnsi="Arial" w:eastAsia="仿宋_GB2312" w:cs="Arial"/>
                <w:b/>
                <w:bCs/>
                <w:color w:val="0D0D0D" w:themeColor="text1" w:themeTint="F2"/>
                <w:kern w:val="0"/>
                <w:sz w:val="18"/>
                <w:szCs w:val="18"/>
                <w14:textFill>
                  <w14:solidFill>
                    <w14:schemeClr w14:val="tx1">
                      <w14:lumMod w14:val="95000"/>
                      <w14:lumOff w14:val="5000"/>
                    </w14:schemeClr>
                  </w14:solidFill>
                </w14:textFill>
              </w:rPr>
              <w:t>九</w:t>
            </w:r>
          </w:p>
        </w:tc>
        <w:tc>
          <w:tcPr>
            <w:tcW w:w="341" w:type="pct"/>
            <w:tcBorders>
              <w:top w:val="nil"/>
              <w:left w:val="nil"/>
              <w:bottom w:val="single" w:color="auto" w:sz="4" w:space="0"/>
              <w:right w:val="single" w:color="auto" w:sz="4" w:space="0"/>
            </w:tcBorders>
            <w:vAlign w:val="center"/>
          </w:tcPr>
          <w:p w14:paraId="5B4A3E94">
            <w:pPr>
              <w:widowControl/>
              <w:adjustRightInd w:val="0"/>
              <w:snapToGrid w:val="0"/>
              <w:spacing w:line="240" w:lineRule="exact"/>
              <w:jc w:val="center"/>
              <w:rPr>
                <w:rFonts w:ascii="Arial" w:hAnsi="Arial" w:eastAsia="宋体" w:cs="Arial"/>
                <w:b/>
                <w:bCs/>
                <w:color w:val="0D0D0D" w:themeColor="text1" w:themeTint="F2"/>
                <w:kern w:val="0"/>
                <w:sz w:val="18"/>
                <w:szCs w:val="18"/>
                <w14:textFill>
                  <w14:solidFill>
                    <w14:schemeClr w14:val="tx1">
                      <w14:lumMod w14:val="95000"/>
                      <w14:lumOff w14:val="5000"/>
                    </w14:schemeClr>
                  </w14:solidFill>
                </w14:textFill>
              </w:rPr>
            </w:pPr>
            <w:r>
              <w:rPr>
                <w:rFonts w:ascii="Arial" w:hAnsi="Arial" w:eastAsia="宋体" w:cs="Arial"/>
                <w:b/>
                <w:bCs/>
                <w:color w:val="0D0D0D" w:themeColor="text1" w:themeTint="F2"/>
                <w:kern w:val="0"/>
                <w:sz w:val="18"/>
                <w:szCs w:val="18"/>
                <w14:textFill>
                  <w14:solidFill>
                    <w14:schemeClr w14:val="tx1">
                      <w14:lumMod w14:val="95000"/>
                      <w14:lumOff w14:val="5000"/>
                    </w14:schemeClr>
                  </w14:solidFill>
                </w14:textFill>
              </w:rPr>
              <w:t>101000</w:t>
            </w:r>
          </w:p>
        </w:tc>
        <w:tc>
          <w:tcPr>
            <w:tcW w:w="195" w:type="pct"/>
            <w:tcBorders>
              <w:top w:val="nil"/>
              <w:left w:val="nil"/>
              <w:bottom w:val="single" w:color="auto" w:sz="4" w:space="0"/>
              <w:right w:val="single" w:color="auto" w:sz="4" w:space="0"/>
            </w:tcBorders>
            <w:vAlign w:val="center"/>
          </w:tcPr>
          <w:p w14:paraId="50E306CE">
            <w:pPr>
              <w:widowControl/>
              <w:adjustRightInd w:val="0"/>
              <w:snapToGrid w:val="0"/>
              <w:spacing w:line="240" w:lineRule="exact"/>
              <w:jc w:val="left"/>
              <w:rPr>
                <w:rFonts w:hint="eastAsia"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pPr>
            <w:r>
              <w:rPr>
                <w:rFonts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　</w:t>
            </w:r>
          </w:p>
        </w:tc>
        <w:tc>
          <w:tcPr>
            <w:tcW w:w="226" w:type="pct"/>
            <w:tcBorders>
              <w:top w:val="nil"/>
              <w:left w:val="nil"/>
              <w:bottom w:val="single" w:color="auto" w:sz="4" w:space="0"/>
              <w:right w:val="single" w:color="auto" w:sz="4" w:space="0"/>
            </w:tcBorders>
            <w:vAlign w:val="center"/>
          </w:tcPr>
          <w:p w14:paraId="153983B7">
            <w:pPr>
              <w:widowControl/>
              <w:adjustRightInd w:val="0"/>
              <w:snapToGrid w:val="0"/>
              <w:spacing w:line="240" w:lineRule="exact"/>
              <w:jc w:val="left"/>
              <w:rPr>
                <w:rFonts w:hint="eastAsia"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pPr>
            <w:r>
              <w:rPr>
                <w:rFonts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　</w:t>
            </w:r>
          </w:p>
        </w:tc>
        <w:tc>
          <w:tcPr>
            <w:tcW w:w="198" w:type="pct"/>
            <w:tcBorders>
              <w:top w:val="nil"/>
              <w:left w:val="nil"/>
              <w:bottom w:val="single" w:color="auto" w:sz="4" w:space="0"/>
              <w:right w:val="single" w:color="auto" w:sz="4" w:space="0"/>
            </w:tcBorders>
            <w:vAlign w:val="center"/>
          </w:tcPr>
          <w:p w14:paraId="4B16B515">
            <w:pPr>
              <w:widowControl/>
              <w:adjustRightInd w:val="0"/>
              <w:snapToGrid w:val="0"/>
              <w:spacing w:line="240" w:lineRule="exact"/>
              <w:jc w:val="left"/>
              <w:rPr>
                <w:rFonts w:hint="eastAsia"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pPr>
            <w:r>
              <w:rPr>
                <w:rFonts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　</w:t>
            </w:r>
          </w:p>
        </w:tc>
        <w:tc>
          <w:tcPr>
            <w:tcW w:w="309" w:type="pct"/>
            <w:tcBorders>
              <w:top w:val="nil"/>
              <w:left w:val="nil"/>
              <w:bottom w:val="single" w:color="auto" w:sz="4" w:space="0"/>
              <w:right w:val="single" w:color="auto" w:sz="4" w:space="0"/>
            </w:tcBorders>
            <w:vAlign w:val="center"/>
          </w:tcPr>
          <w:p w14:paraId="7D454F03">
            <w:pPr>
              <w:widowControl/>
              <w:adjustRightInd w:val="0"/>
              <w:snapToGrid w:val="0"/>
              <w:spacing w:line="240" w:lineRule="exact"/>
              <w:jc w:val="left"/>
              <w:rPr>
                <w:rFonts w:hint="eastAsia"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pPr>
            <w:r>
              <w:rPr>
                <w:rFonts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　</w:t>
            </w:r>
          </w:p>
        </w:tc>
        <w:tc>
          <w:tcPr>
            <w:tcW w:w="683" w:type="pct"/>
            <w:tcBorders>
              <w:top w:val="nil"/>
              <w:left w:val="nil"/>
              <w:bottom w:val="single" w:color="auto" w:sz="4" w:space="0"/>
              <w:right w:val="single" w:color="auto" w:sz="4" w:space="0"/>
            </w:tcBorders>
            <w:vAlign w:val="center"/>
          </w:tcPr>
          <w:p w14:paraId="6CC7F8EA">
            <w:pPr>
              <w:widowControl/>
              <w:adjustRightInd w:val="0"/>
              <w:snapToGrid w:val="0"/>
              <w:spacing w:line="240" w:lineRule="exact"/>
              <w:jc w:val="left"/>
              <w:rPr>
                <w:rFonts w:hint="eastAsia"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pPr>
            <w:r>
              <w:rPr>
                <w:rFonts w:hint="eastAsia"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新场镇</w:t>
            </w:r>
            <w:r>
              <w:rPr>
                <w:rFonts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w:t>
            </w:r>
            <w:r>
              <w:rPr>
                <w:rFonts w:hint="eastAsia"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万祥镇</w:t>
            </w:r>
            <w:r>
              <w:rPr>
                <w:rFonts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w:t>
            </w:r>
            <w:r>
              <w:rPr>
                <w:rFonts w:hint="eastAsia"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书院镇</w:t>
            </w:r>
            <w:r>
              <w:rPr>
                <w:rFonts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w:t>
            </w:r>
            <w:r>
              <w:rPr>
                <w:rFonts w:hint="eastAsia"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泥城镇</w:t>
            </w:r>
            <w:r>
              <w:rPr>
                <w:rFonts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w:t>
            </w:r>
            <w:r>
              <w:rPr>
                <w:rFonts w:hint="eastAsia"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南汇新城镇</w:t>
            </w:r>
            <w:r>
              <w:rPr>
                <w:rFonts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w:t>
            </w:r>
            <w:r>
              <w:rPr>
                <w:rFonts w:hint="eastAsia"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惠南镇</w:t>
            </w:r>
            <w:r>
              <w:rPr>
                <w:rFonts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w:t>
            </w:r>
            <w:r>
              <w:rPr>
                <w:rFonts w:hint="eastAsia"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航头镇</w:t>
            </w:r>
            <w:r>
              <w:rPr>
                <w:rFonts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w:t>
            </w:r>
            <w:r>
              <w:rPr>
                <w:rFonts w:hint="eastAsia"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老港镇</w:t>
            </w:r>
            <w:r>
              <w:rPr>
                <w:rFonts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w:t>
            </w:r>
            <w:r>
              <w:rPr>
                <w:rFonts w:hint="eastAsia"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宣桥镇</w:t>
            </w:r>
            <w:r>
              <w:rPr>
                <w:rFonts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w:t>
            </w:r>
            <w:r>
              <w:rPr>
                <w:rFonts w:hint="eastAsia"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大团镇</w:t>
            </w:r>
          </w:p>
        </w:tc>
        <w:tc>
          <w:tcPr>
            <w:tcW w:w="439" w:type="pct"/>
            <w:tcBorders>
              <w:top w:val="nil"/>
              <w:left w:val="nil"/>
              <w:bottom w:val="single" w:color="auto" w:sz="4" w:space="0"/>
              <w:right w:val="single" w:color="auto" w:sz="4" w:space="0"/>
            </w:tcBorders>
            <w:vAlign w:val="center"/>
          </w:tcPr>
          <w:p w14:paraId="079DAF95">
            <w:pPr>
              <w:widowControl/>
              <w:adjustRightInd w:val="0"/>
              <w:snapToGrid w:val="0"/>
              <w:spacing w:line="240" w:lineRule="exact"/>
              <w:jc w:val="left"/>
              <w:rPr>
                <w:rFonts w:hint="eastAsia"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pPr>
            <w:r>
              <w:rPr>
                <w:rFonts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　</w:t>
            </w:r>
          </w:p>
        </w:tc>
        <w:tc>
          <w:tcPr>
            <w:tcW w:w="341" w:type="pct"/>
            <w:tcBorders>
              <w:top w:val="nil"/>
              <w:left w:val="nil"/>
              <w:bottom w:val="single" w:color="auto" w:sz="4" w:space="0"/>
              <w:right w:val="single" w:color="auto" w:sz="4" w:space="0"/>
            </w:tcBorders>
            <w:vAlign w:val="center"/>
          </w:tcPr>
          <w:p w14:paraId="5C32D8EA">
            <w:pPr>
              <w:widowControl/>
              <w:adjustRightInd w:val="0"/>
              <w:snapToGrid w:val="0"/>
              <w:spacing w:line="240" w:lineRule="exact"/>
              <w:jc w:val="left"/>
              <w:rPr>
                <w:rFonts w:hint="eastAsia"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pPr>
            <w:r>
              <w:rPr>
                <w:rFonts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　</w:t>
            </w:r>
          </w:p>
        </w:tc>
        <w:tc>
          <w:tcPr>
            <w:tcW w:w="390" w:type="pct"/>
            <w:tcBorders>
              <w:top w:val="nil"/>
              <w:left w:val="nil"/>
              <w:bottom w:val="single" w:color="auto" w:sz="4" w:space="0"/>
              <w:right w:val="single" w:color="auto" w:sz="4" w:space="0"/>
            </w:tcBorders>
            <w:vAlign w:val="center"/>
          </w:tcPr>
          <w:p w14:paraId="4152EB4A">
            <w:pPr>
              <w:widowControl/>
              <w:adjustRightInd w:val="0"/>
              <w:snapToGrid w:val="0"/>
              <w:spacing w:line="240" w:lineRule="exact"/>
              <w:jc w:val="left"/>
              <w:rPr>
                <w:rFonts w:hint="eastAsia"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pPr>
            <w:r>
              <w:rPr>
                <w:rFonts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　</w:t>
            </w:r>
          </w:p>
        </w:tc>
        <w:tc>
          <w:tcPr>
            <w:tcW w:w="343" w:type="pct"/>
            <w:tcBorders>
              <w:top w:val="nil"/>
              <w:left w:val="nil"/>
              <w:bottom w:val="single" w:color="auto" w:sz="4" w:space="0"/>
              <w:right w:val="single" w:color="auto" w:sz="4" w:space="0"/>
            </w:tcBorders>
            <w:vAlign w:val="center"/>
          </w:tcPr>
          <w:p w14:paraId="1ACDF0CC">
            <w:pPr>
              <w:widowControl/>
              <w:adjustRightInd w:val="0"/>
              <w:snapToGrid w:val="0"/>
              <w:spacing w:line="240" w:lineRule="exact"/>
              <w:jc w:val="left"/>
              <w:rPr>
                <w:rFonts w:hint="eastAsia"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pPr>
            <w:r>
              <w:rPr>
                <w:rFonts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　</w:t>
            </w:r>
          </w:p>
        </w:tc>
        <w:tc>
          <w:tcPr>
            <w:tcW w:w="341" w:type="pct"/>
            <w:tcBorders>
              <w:top w:val="nil"/>
              <w:left w:val="nil"/>
              <w:bottom w:val="single" w:color="auto" w:sz="4" w:space="0"/>
              <w:right w:val="single" w:color="auto" w:sz="4" w:space="0"/>
            </w:tcBorders>
            <w:vAlign w:val="center"/>
          </w:tcPr>
          <w:p w14:paraId="50632455">
            <w:pPr>
              <w:widowControl/>
              <w:adjustRightInd w:val="0"/>
              <w:snapToGrid w:val="0"/>
              <w:spacing w:line="240" w:lineRule="exact"/>
              <w:jc w:val="left"/>
              <w:rPr>
                <w:rFonts w:hint="eastAsia"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pPr>
            <w:r>
              <w:rPr>
                <w:rFonts w:hint="eastAsia"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香花桥街道</w:t>
            </w:r>
            <w:r>
              <w:rPr>
                <w:rFonts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w:t>
            </w:r>
            <w:r>
              <w:rPr>
                <w:rFonts w:hint="eastAsia"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朱家角镇</w:t>
            </w:r>
          </w:p>
        </w:tc>
        <w:tc>
          <w:tcPr>
            <w:tcW w:w="341" w:type="pct"/>
            <w:tcBorders>
              <w:top w:val="nil"/>
              <w:left w:val="nil"/>
              <w:bottom w:val="single" w:color="auto" w:sz="4" w:space="0"/>
              <w:right w:val="single" w:color="auto" w:sz="4" w:space="0"/>
            </w:tcBorders>
            <w:vAlign w:val="center"/>
          </w:tcPr>
          <w:p w14:paraId="254786BC">
            <w:pPr>
              <w:widowControl/>
              <w:adjustRightInd w:val="0"/>
              <w:snapToGrid w:val="0"/>
              <w:spacing w:line="240" w:lineRule="exact"/>
              <w:jc w:val="left"/>
              <w:rPr>
                <w:rFonts w:hint="eastAsia"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pPr>
            <w:r>
              <w:rPr>
                <w:rFonts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　</w:t>
            </w:r>
          </w:p>
        </w:tc>
        <w:tc>
          <w:tcPr>
            <w:tcW w:w="341" w:type="pct"/>
            <w:tcBorders>
              <w:top w:val="nil"/>
              <w:left w:val="nil"/>
              <w:bottom w:val="single" w:color="auto" w:sz="4" w:space="0"/>
              <w:right w:val="single" w:color="auto" w:sz="4" w:space="0"/>
            </w:tcBorders>
            <w:vAlign w:val="center"/>
          </w:tcPr>
          <w:p w14:paraId="7E65FFCF">
            <w:pPr>
              <w:widowControl/>
              <w:adjustRightInd w:val="0"/>
              <w:snapToGrid w:val="0"/>
              <w:spacing w:line="240" w:lineRule="exact"/>
              <w:jc w:val="left"/>
              <w:rPr>
                <w:rFonts w:hint="eastAsia"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pPr>
            <w:r>
              <w:rPr>
                <w:rFonts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　</w:t>
            </w:r>
          </w:p>
        </w:tc>
        <w:tc>
          <w:tcPr>
            <w:tcW w:w="314" w:type="pct"/>
            <w:tcBorders>
              <w:top w:val="nil"/>
              <w:left w:val="nil"/>
              <w:bottom w:val="single" w:color="auto" w:sz="4" w:space="0"/>
              <w:right w:val="single" w:color="auto" w:sz="4" w:space="0"/>
            </w:tcBorders>
            <w:vAlign w:val="center"/>
          </w:tcPr>
          <w:p w14:paraId="29FCC81B">
            <w:pPr>
              <w:widowControl/>
              <w:adjustRightInd w:val="0"/>
              <w:snapToGrid w:val="0"/>
              <w:spacing w:line="240" w:lineRule="exact"/>
              <w:jc w:val="left"/>
              <w:rPr>
                <w:rFonts w:hint="eastAsia"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pPr>
            <w:r>
              <w:rPr>
                <w:rFonts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　</w:t>
            </w:r>
          </w:p>
        </w:tc>
      </w:tr>
      <w:tr w14:paraId="43272D66">
        <w:tblPrEx>
          <w:tblCellMar>
            <w:top w:w="0" w:type="dxa"/>
            <w:left w:w="0" w:type="dxa"/>
            <w:bottom w:w="0" w:type="dxa"/>
            <w:right w:w="0" w:type="dxa"/>
          </w:tblCellMar>
        </w:tblPrEx>
        <w:trPr>
          <w:cantSplit/>
          <w:trHeight w:val="710" w:hRule="atLeast"/>
          <w:jc w:val="center"/>
        </w:trPr>
        <w:tc>
          <w:tcPr>
            <w:tcW w:w="196" w:type="pct"/>
            <w:tcBorders>
              <w:top w:val="nil"/>
              <w:left w:val="single" w:color="auto" w:sz="4" w:space="0"/>
              <w:bottom w:val="single" w:color="auto" w:sz="4" w:space="0"/>
              <w:right w:val="single" w:color="auto" w:sz="4" w:space="0"/>
            </w:tcBorders>
            <w:vAlign w:val="center"/>
          </w:tcPr>
          <w:p w14:paraId="76C9E793">
            <w:pPr>
              <w:widowControl/>
              <w:adjustRightInd w:val="0"/>
              <w:snapToGrid w:val="0"/>
              <w:spacing w:line="240" w:lineRule="exact"/>
              <w:jc w:val="center"/>
              <w:rPr>
                <w:rFonts w:ascii="Arial" w:hAnsi="Arial" w:eastAsia="仿宋_GB2312" w:cs="Arial"/>
                <w:b/>
                <w:bCs/>
                <w:color w:val="0D0D0D" w:themeColor="text1" w:themeTint="F2"/>
                <w:kern w:val="0"/>
                <w:sz w:val="18"/>
                <w:szCs w:val="18"/>
                <w14:textFill>
                  <w14:solidFill>
                    <w14:schemeClr w14:val="tx1">
                      <w14:lumMod w14:val="95000"/>
                      <w14:lumOff w14:val="5000"/>
                    </w14:schemeClr>
                  </w14:solidFill>
                </w14:textFill>
              </w:rPr>
            </w:pPr>
            <w:r>
              <w:rPr>
                <w:rFonts w:ascii="Arial" w:hAnsi="Arial" w:eastAsia="仿宋_GB2312" w:cs="Arial"/>
                <w:b/>
                <w:bCs/>
                <w:color w:val="0D0D0D" w:themeColor="text1" w:themeTint="F2"/>
                <w:kern w:val="0"/>
                <w:sz w:val="18"/>
                <w:szCs w:val="18"/>
                <w14:textFill>
                  <w14:solidFill>
                    <w14:schemeClr w14:val="tx1">
                      <w14:lumMod w14:val="95000"/>
                      <w14:lumOff w14:val="5000"/>
                    </w14:schemeClr>
                  </w14:solidFill>
                </w14:textFill>
              </w:rPr>
              <w:t>十</w:t>
            </w:r>
          </w:p>
        </w:tc>
        <w:tc>
          <w:tcPr>
            <w:tcW w:w="341" w:type="pct"/>
            <w:tcBorders>
              <w:top w:val="nil"/>
              <w:left w:val="nil"/>
              <w:bottom w:val="single" w:color="auto" w:sz="4" w:space="0"/>
              <w:right w:val="single" w:color="auto" w:sz="4" w:space="0"/>
            </w:tcBorders>
            <w:vAlign w:val="center"/>
          </w:tcPr>
          <w:p w14:paraId="29124D0C">
            <w:pPr>
              <w:widowControl/>
              <w:adjustRightInd w:val="0"/>
              <w:snapToGrid w:val="0"/>
              <w:spacing w:line="240" w:lineRule="exact"/>
              <w:jc w:val="center"/>
              <w:rPr>
                <w:rFonts w:ascii="Arial" w:hAnsi="Arial" w:eastAsia="宋体" w:cs="Arial"/>
                <w:b/>
                <w:bCs/>
                <w:color w:val="0D0D0D" w:themeColor="text1" w:themeTint="F2"/>
                <w:kern w:val="0"/>
                <w:sz w:val="18"/>
                <w:szCs w:val="18"/>
                <w14:textFill>
                  <w14:solidFill>
                    <w14:schemeClr w14:val="tx1">
                      <w14:lumMod w14:val="95000"/>
                      <w14:lumOff w14:val="5000"/>
                    </w14:schemeClr>
                  </w14:solidFill>
                </w14:textFill>
              </w:rPr>
            </w:pPr>
            <w:r>
              <w:rPr>
                <w:rFonts w:ascii="Arial" w:hAnsi="Arial" w:eastAsia="宋体" w:cs="Arial"/>
                <w:b/>
                <w:bCs/>
                <w:color w:val="0D0D0D" w:themeColor="text1" w:themeTint="F2"/>
                <w:kern w:val="0"/>
                <w:sz w:val="18"/>
                <w:szCs w:val="18"/>
                <w14:textFill>
                  <w14:solidFill>
                    <w14:schemeClr w14:val="tx1">
                      <w14:lumMod w14:val="95000"/>
                      <w14:lumOff w14:val="5000"/>
                    </w14:schemeClr>
                  </w14:solidFill>
                </w14:textFill>
              </w:rPr>
              <w:t>96100</w:t>
            </w:r>
          </w:p>
        </w:tc>
        <w:tc>
          <w:tcPr>
            <w:tcW w:w="195" w:type="pct"/>
            <w:tcBorders>
              <w:top w:val="nil"/>
              <w:left w:val="nil"/>
              <w:bottom w:val="single" w:color="auto" w:sz="4" w:space="0"/>
              <w:right w:val="single" w:color="auto" w:sz="4" w:space="0"/>
            </w:tcBorders>
            <w:vAlign w:val="center"/>
          </w:tcPr>
          <w:p w14:paraId="6D4AE080">
            <w:pPr>
              <w:widowControl/>
              <w:adjustRightInd w:val="0"/>
              <w:snapToGrid w:val="0"/>
              <w:spacing w:line="240" w:lineRule="exact"/>
              <w:jc w:val="left"/>
              <w:rPr>
                <w:rFonts w:hint="eastAsia"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pPr>
            <w:r>
              <w:rPr>
                <w:rFonts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　</w:t>
            </w:r>
          </w:p>
        </w:tc>
        <w:tc>
          <w:tcPr>
            <w:tcW w:w="226" w:type="pct"/>
            <w:tcBorders>
              <w:top w:val="nil"/>
              <w:left w:val="nil"/>
              <w:bottom w:val="single" w:color="auto" w:sz="4" w:space="0"/>
              <w:right w:val="single" w:color="auto" w:sz="4" w:space="0"/>
            </w:tcBorders>
            <w:vAlign w:val="center"/>
          </w:tcPr>
          <w:p w14:paraId="6F6AB355">
            <w:pPr>
              <w:widowControl/>
              <w:adjustRightInd w:val="0"/>
              <w:snapToGrid w:val="0"/>
              <w:spacing w:line="240" w:lineRule="exact"/>
              <w:jc w:val="left"/>
              <w:rPr>
                <w:rFonts w:hint="eastAsia"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pPr>
            <w:r>
              <w:rPr>
                <w:rFonts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　</w:t>
            </w:r>
          </w:p>
        </w:tc>
        <w:tc>
          <w:tcPr>
            <w:tcW w:w="198" w:type="pct"/>
            <w:tcBorders>
              <w:top w:val="nil"/>
              <w:left w:val="nil"/>
              <w:bottom w:val="single" w:color="auto" w:sz="4" w:space="0"/>
              <w:right w:val="single" w:color="auto" w:sz="4" w:space="0"/>
            </w:tcBorders>
            <w:vAlign w:val="center"/>
          </w:tcPr>
          <w:p w14:paraId="041C568A">
            <w:pPr>
              <w:widowControl/>
              <w:adjustRightInd w:val="0"/>
              <w:snapToGrid w:val="0"/>
              <w:spacing w:line="240" w:lineRule="exact"/>
              <w:jc w:val="left"/>
              <w:rPr>
                <w:rFonts w:hint="eastAsia"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pPr>
            <w:r>
              <w:rPr>
                <w:rFonts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　</w:t>
            </w:r>
          </w:p>
        </w:tc>
        <w:tc>
          <w:tcPr>
            <w:tcW w:w="309" w:type="pct"/>
            <w:tcBorders>
              <w:top w:val="nil"/>
              <w:left w:val="nil"/>
              <w:bottom w:val="single" w:color="auto" w:sz="4" w:space="0"/>
              <w:right w:val="single" w:color="auto" w:sz="4" w:space="0"/>
            </w:tcBorders>
            <w:vAlign w:val="center"/>
          </w:tcPr>
          <w:p w14:paraId="79965C81">
            <w:pPr>
              <w:widowControl/>
              <w:adjustRightInd w:val="0"/>
              <w:snapToGrid w:val="0"/>
              <w:spacing w:line="240" w:lineRule="exact"/>
              <w:jc w:val="left"/>
              <w:rPr>
                <w:rFonts w:hint="eastAsia"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pPr>
            <w:r>
              <w:rPr>
                <w:rFonts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　</w:t>
            </w:r>
          </w:p>
        </w:tc>
        <w:tc>
          <w:tcPr>
            <w:tcW w:w="683" w:type="pct"/>
            <w:tcBorders>
              <w:top w:val="nil"/>
              <w:left w:val="nil"/>
              <w:bottom w:val="single" w:color="auto" w:sz="4" w:space="0"/>
              <w:right w:val="single" w:color="auto" w:sz="4" w:space="0"/>
            </w:tcBorders>
            <w:vAlign w:val="center"/>
          </w:tcPr>
          <w:p w14:paraId="3653EF77">
            <w:pPr>
              <w:widowControl/>
              <w:adjustRightInd w:val="0"/>
              <w:snapToGrid w:val="0"/>
              <w:spacing w:line="240" w:lineRule="exact"/>
              <w:jc w:val="left"/>
              <w:rPr>
                <w:rFonts w:hint="eastAsia"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pPr>
            <w:r>
              <w:rPr>
                <w:rFonts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　</w:t>
            </w:r>
          </w:p>
        </w:tc>
        <w:tc>
          <w:tcPr>
            <w:tcW w:w="439" w:type="pct"/>
            <w:tcBorders>
              <w:top w:val="nil"/>
              <w:left w:val="nil"/>
              <w:bottom w:val="single" w:color="auto" w:sz="4" w:space="0"/>
              <w:right w:val="single" w:color="auto" w:sz="4" w:space="0"/>
            </w:tcBorders>
            <w:vAlign w:val="center"/>
          </w:tcPr>
          <w:p w14:paraId="3909E490">
            <w:pPr>
              <w:widowControl/>
              <w:adjustRightInd w:val="0"/>
              <w:snapToGrid w:val="0"/>
              <w:spacing w:line="240" w:lineRule="exact"/>
              <w:jc w:val="left"/>
              <w:rPr>
                <w:rFonts w:hint="eastAsia"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pPr>
            <w:r>
              <w:rPr>
                <w:rFonts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　</w:t>
            </w:r>
          </w:p>
        </w:tc>
        <w:tc>
          <w:tcPr>
            <w:tcW w:w="341" w:type="pct"/>
            <w:tcBorders>
              <w:top w:val="nil"/>
              <w:left w:val="nil"/>
              <w:bottom w:val="single" w:color="auto" w:sz="4" w:space="0"/>
              <w:right w:val="single" w:color="auto" w:sz="4" w:space="0"/>
            </w:tcBorders>
            <w:vAlign w:val="center"/>
          </w:tcPr>
          <w:p w14:paraId="706CA419">
            <w:pPr>
              <w:widowControl/>
              <w:adjustRightInd w:val="0"/>
              <w:snapToGrid w:val="0"/>
              <w:spacing w:line="240" w:lineRule="exact"/>
              <w:jc w:val="left"/>
              <w:rPr>
                <w:rFonts w:hint="eastAsia"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pPr>
            <w:r>
              <w:rPr>
                <w:rFonts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　</w:t>
            </w:r>
          </w:p>
        </w:tc>
        <w:tc>
          <w:tcPr>
            <w:tcW w:w="390" w:type="pct"/>
            <w:tcBorders>
              <w:top w:val="nil"/>
              <w:left w:val="nil"/>
              <w:bottom w:val="single" w:color="auto" w:sz="4" w:space="0"/>
              <w:right w:val="single" w:color="auto" w:sz="4" w:space="0"/>
            </w:tcBorders>
            <w:vAlign w:val="center"/>
          </w:tcPr>
          <w:p w14:paraId="3CB89096">
            <w:pPr>
              <w:widowControl/>
              <w:adjustRightInd w:val="0"/>
              <w:snapToGrid w:val="0"/>
              <w:spacing w:line="240" w:lineRule="exact"/>
              <w:jc w:val="left"/>
              <w:rPr>
                <w:rFonts w:hint="eastAsia"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pPr>
            <w:r>
              <w:rPr>
                <w:rFonts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　</w:t>
            </w:r>
          </w:p>
        </w:tc>
        <w:tc>
          <w:tcPr>
            <w:tcW w:w="343" w:type="pct"/>
            <w:tcBorders>
              <w:top w:val="nil"/>
              <w:left w:val="nil"/>
              <w:bottom w:val="single" w:color="auto" w:sz="4" w:space="0"/>
              <w:right w:val="single" w:color="auto" w:sz="4" w:space="0"/>
            </w:tcBorders>
            <w:vAlign w:val="center"/>
          </w:tcPr>
          <w:p w14:paraId="4931EC8C">
            <w:pPr>
              <w:widowControl/>
              <w:adjustRightInd w:val="0"/>
              <w:snapToGrid w:val="0"/>
              <w:spacing w:line="240" w:lineRule="exact"/>
              <w:jc w:val="left"/>
              <w:rPr>
                <w:rFonts w:hint="eastAsia"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pPr>
            <w:r>
              <w:rPr>
                <w:rFonts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　</w:t>
            </w:r>
          </w:p>
        </w:tc>
        <w:tc>
          <w:tcPr>
            <w:tcW w:w="341" w:type="pct"/>
            <w:tcBorders>
              <w:top w:val="nil"/>
              <w:left w:val="nil"/>
              <w:bottom w:val="single" w:color="auto" w:sz="4" w:space="0"/>
              <w:right w:val="single" w:color="auto" w:sz="4" w:space="0"/>
            </w:tcBorders>
            <w:vAlign w:val="center"/>
          </w:tcPr>
          <w:p w14:paraId="0B935E57">
            <w:pPr>
              <w:widowControl/>
              <w:adjustRightInd w:val="0"/>
              <w:snapToGrid w:val="0"/>
              <w:spacing w:line="240" w:lineRule="exact"/>
              <w:jc w:val="left"/>
              <w:rPr>
                <w:rFonts w:hint="eastAsia"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pPr>
            <w:r>
              <w:rPr>
                <w:rFonts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　</w:t>
            </w:r>
          </w:p>
        </w:tc>
        <w:tc>
          <w:tcPr>
            <w:tcW w:w="341" w:type="pct"/>
            <w:tcBorders>
              <w:top w:val="nil"/>
              <w:left w:val="nil"/>
              <w:bottom w:val="single" w:color="auto" w:sz="4" w:space="0"/>
              <w:right w:val="single" w:color="auto" w:sz="4" w:space="0"/>
            </w:tcBorders>
            <w:vAlign w:val="center"/>
          </w:tcPr>
          <w:p w14:paraId="173320B2">
            <w:pPr>
              <w:widowControl/>
              <w:adjustRightInd w:val="0"/>
              <w:snapToGrid w:val="0"/>
              <w:spacing w:line="240" w:lineRule="exact"/>
              <w:jc w:val="left"/>
              <w:rPr>
                <w:rFonts w:hint="eastAsia"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pPr>
            <w:r>
              <w:rPr>
                <w:rFonts w:hint="eastAsia"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庄行镇/青村镇/金汇镇/柘林镇/四团镇/奉城镇/海湾镇/海湾旅游区</w:t>
            </w:r>
          </w:p>
        </w:tc>
        <w:tc>
          <w:tcPr>
            <w:tcW w:w="341" w:type="pct"/>
            <w:tcBorders>
              <w:top w:val="nil"/>
              <w:left w:val="nil"/>
              <w:bottom w:val="single" w:color="auto" w:sz="4" w:space="0"/>
              <w:right w:val="single" w:color="auto" w:sz="4" w:space="0"/>
            </w:tcBorders>
            <w:vAlign w:val="center"/>
          </w:tcPr>
          <w:p w14:paraId="7A7D0794">
            <w:pPr>
              <w:widowControl/>
              <w:adjustRightInd w:val="0"/>
              <w:snapToGrid w:val="0"/>
              <w:spacing w:line="240" w:lineRule="exact"/>
              <w:jc w:val="left"/>
              <w:rPr>
                <w:rFonts w:hint="eastAsia"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pPr>
            <w:r>
              <w:rPr>
                <w:rFonts w:hint="eastAsia"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　</w:t>
            </w:r>
          </w:p>
        </w:tc>
        <w:tc>
          <w:tcPr>
            <w:tcW w:w="314" w:type="pct"/>
            <w:tcBorders>
              <w:top w:val="nil"/>
              <w:left w:val="nil"/>
              <w:bottom w:val="single" w:color="auto" w:sz="4" w:space="0"/>
              <w:right w:val="single" w:color="auto" w:sz="4" w:space="0"/>
            </w:tcBorders>
            <w:vAlign w:val="center"/>
          </w:tcPr>
          <w:p w14:paraId="6E2DC6A5">
            <w:pPr>
              <w:widowControl/>
              <w:adjustRightInd w:val="0"/>
              <w:snapToGrid w:val="0"/>
              <w:spacing w:line="240" w:lineRule="exact"/>
              <w:jc w:val="left"/>
              <w:rPr>
                <w:rFonts w:hint="eastAsia"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pPr>
            <w:r>
              <w:rPr>
                <w:rFonts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　</w:t>
            </w:r>
          </w:p>
        </w:tc>
      </w:tr>
      <w:tr w14:paraId="57679DB1">
        <w:tblPrEx>
          <w:tblCellMar>
            <w:top w:w="0" w:type="dxa"/>
            <w:left w:w="0" w:type="dxa"/>
            <w:bottom w:w="0" w:type="dxa"/>
            <w:right w:w="0" w:type="dxa"/>
          </w:tblCellMar>
        </w:tblPrEx>
        <w:trPr>
          <w:cantSplit/>
          <w:trHeight w:val="486" w:hRule="atLeast"/>
          <w:jc w:val="center"/>
        </w:trPr>
        <w:tc>
          <w:tcPr>
            <w:tcW w:w="196" w:type="pct"/>
            <w:tcBorders>
              <w:top w:val="nil"/>
              <w:left w:val="single" w:color="auto" w:sz="4" w:space="0"/>
              <w:bottom w:val="single" w:color="auto" w:sz="4" w:space="0"/>
              <w:right w:val="single" w:color="auto" w:sz="4" w:space="0"/>
            </w:tcBorders>
            <w:vAlign w:val="center"/>
          </w:tcPr>
          <w:p w14:paraId="4B0E210B">
            <w:pPr>
              <w:widowControl/>
              <w:adjustRightInd w:val="0"/>
              <w:snapToGrid w:val="0"/>
              <w:spacing w:line="240" w:lineRule="exact"/>
              <w:jc w:val="center"/>
              <w:rPr>
                <w:rFonts w:ascii="Arial" w:hAnsi="Arial" w:eastAsia="仿宋_GB2312" w:cs="Arial"/>
                <w:b/>
                <w:bCs/>
                <w:color w:val="0D0D0D" w:themeColor="text1" w:themeTint="F2"/>
                <w:kern w:val="0"/>
                <w:sz w:val="18"/>
                <w:szCs w:val="18"/>
                <w14:textFill>
                  <w14:solidFill>
                    <w14:schemeClr w14:val="tx1">
                      <w14:lumMod w14:val="95000"/>
                      <w14:lumOff w14:val="5000"/>
                    </w14:schemeClr>
                  </w14:solidFill>
                </w14:textFill>
              </w:rPr>
            </w:pPr>
            <w:r>
              <w:rPr>
                <w:rFonts w:ascii="Arial" w:hAnsi="Arial" w:eastAsia="仿宋_GB2312" w:cs="Arial"/>
                <w:b/>
                <w:bCs/>
                <w:color w:val="0D0D0D" w:themeColor="text1" w:themeTint="F2"/>
                <w:kern w:val="0"/>
                <w:sz w:val="18"/>
                <w:szCs w:val="18"/>
                <w14:textFill>
                  <w14:solidFill>
                    <w14:schemeClr w14:val="tx1">
                      <w14:lumMod w14:val="95000"/>
                      <w14:lumOff w14:val="5000"/>
                    </w14:schemeClr>
                  </w14:solidFill>
                </w14:textFill>
              </w:rPr>
              <w:t>十一</w:t>
            </w:r>
          </w:p>
        </w:tc>
        <w:tc>
          <w:tcPr>
            <w:tcW w:w="341" w:type="pct"/>
            <w:tcBorders>
              <w:top w:val="nil"/>
              <w:left w:val="nil"/>
              <w:bottom w:val="single" w:color="auto" w:sz="4" w:space="0"/>
              <w:right w:val="single" w:color="auto" w:sz="4" w:space="0"/>
            </w:tcBorders>
            <w:vAlign w:val="center"/>
          </w:tcPr>
          <w:p w14:paraId="29B346BE">
            <w:pPr>
              <w:widowControl/>
              <w:adjustRightInd w:val="0"/>
              <w:snapToGrid w:val="0"/>
              <w:spacing w:line="240" w:lineRule="exact"/>
              <w:jc w:val="center"/>
              <w:rPr>
                <w:rFonts w:ascii="Arial" w:hAnsi="Arial" w:eastAsia="宋体" w:cs="Arial"/>
                <w:b/>
                <w:bCs/>
                <w:color w:val="0D0D0D" w:themeColor="text1" w:themeTint="F2"/>
                <w:kern w:val="0"/>
                <w:sz w:val="18"/>
                <w:szCs w:val="18"/>
                <w14:textFill>
                  <w14:solidFill>
                    <w14:schemeClr w14:val="tx1">
                      <w14:lumMod w14:val="95000"/>
                      <w14:lumOff w14:val="5000"/>
                    </w14:schemeClr>
                  </w14:solidFill>
                </w14:textFill>
              </w:rPr>
            </w:pPr>
            <w:r>
              <w:rPr>
                <w:rFonts w:ascii="Arial" w:hAnsi="Arial" w:eastAsia="宋体" w:cs="Arial"/>
                <w:b/>
                <w:bCs/>
                <w:color w:val="0D0D0D" w:themeColor="text1" w:themeTint="F2"/>
                <w:kern w:val="0"/>
                <w:sz w:val="18"/>
                <w:szCs w:val="18"/>
                <w14:textFill>
                  <w14:solidFill>
                    <w14:schemeClr w14:val="tx1">
                      <w14:lumMod w14:val="95000"/>
                      <w14:lumOff w14:val="5000"/>
                    </w14:schemeClr>
                  </w14:solidFill>
                </w14:textFill>
              </w:rPr>
              <w:t>92600</w:t>
            </w:r>
          </w:p>
        </w:tc>
        <w:tc>
          <w:tcPr>
            <w:tcW w:w="195" w:type="pct"/>
            <w:tcBorders>
              <w:top w:val="nil"/>
              <w:left w:val="nil"/>
              <w:bottom w:val="single" w:color="auto" w:sz="4" w:space="0"/>
              <w:right w:val="single" w:color="auto" w:sz="4" w:space="0"/>
            </w:tcBorders>
            <w:vAlign w:val="center"/>
          </w:tcPr>
          <w:p w14:paraId="23D5AB4C">
            <w:pPr>
              <w:widowControl/>
              <w:adjustRightInd w:val="0"/>
              <w:snapToGrid w:val="0"/>
              <w:spacing w:line="240" w:lineRule="exact"/>
              <w:jc w:val="left"/>
              <w:rPr>
                <w:rFonts w:hint="eastAsia"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pPr>
            <w:r>
              <w:rPr>
                <w:rFonts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　</w:t>
            </w:r>
          </w:p>
        </w:tc>
        <w:tc>
          <w:tcPr>
            <w:tcW w:w="226" w:type="pct"/>
            <w:tcBorders>
              <w:top w:val="nil"/>
              <w:left w:val="nil"/>
              <w:bottom w:val="single" w:color="auto" w:sz="4" w:space="0"/>
              <w:right w:val="single" w:color="auto" w:sz="4" w:space="0"/>
            </w:tcBorders>
            <w:vAlign w:val="center"/>
          </w:tcPr>
          <w:p w14:paraId="0CF31CF7">
            <w:pPr>
              <w:widowControl/>
              <w:adjustRightInd w:val="0"/>
              <w:snapToGrid w:val="0"/>
              <w:spacing w:line="240" w:lineRule="exact"/>
              <w:jc w:val="left"/>
              <w:rPr>
                <w:rFonts w:hint="eastAsia"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pPr>
            <w:r>
              <w:rPr>
                <w:rFonts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　</w:t>
            </w:r>
          </w:p>
        </w:tc>
        <w:tc>
          <w:tcPr>
            <w:tcW w:w="198" w:type="pct"/>
            <w:tcBorders>
              <w:top w:val="nil"/>
              <w:left w:val="nil"/>
              <w:bottom w:val="single" w:color="auto" w:sz="4" w:space="0"/>
              <w:right w:val="single" w:color="auto" w:sz="4" w:space="0"/>
            </w:tcBorders>
            <w:vAlign w:val="center"/>
          </w:tcPr>
          <w:p w14:paraId="717E19D6">
            <w:pPr>
              <w:widowControl/>
              <w:adjustRightInd w:val="0"/>
              <w:snapToGrid w:val="0"/>
              <w:spacing w:line="240" w:lineRule="exact"/>
              <w:jc w:val="left"/>
              <w:rPr>
                <w:rFonts w:hint="eastAsia"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pPr>
            <w:r>
              <w:rPr>
                <w:rFonts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　</w:t>
            </w:r>
          </w:p>
        </w:tc>
        <w:tc>
          <w:tcPr>
            <w:tcW w:w="309" w:type="pct"/>
            <w:tcBorders>
              <w:top w:val="nil"/>
              <w:left w:val="nil"/>
              <w:bottom w:val="single" w:color="auto" w:sz="4" w:space="0"/>
              <w:right w:val="single" w:color="auto" w:sz="4" w:space="0"/>
            </w:tcBorders>
            <w:vAlign w:val="center"/>
          </w:tcPr>
          <w:p w14:paraId="3C97C171">
            <w:pPr>
              <w:widowControl/>
              <w:adjustRightInd w:val="0"/>
              <w:snapToGrid w:val="0"/>
              <w:spacing w:line="240" w:lineRule="exact"/>
              <w:jc w:val="left"/>
              <w:rPr>
                <w:rFonts w:hint="eastAsia"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pPr>
            <w:r>
              <w:rPr>
                <w:rFonts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　</w:t>
            </w:r>
          </w:p>
        </w:tc>
        <w:tc>
          <w:tcPr>
            <w:tcW w:w="683" w:type="pct"/>
            <w:tcBorders>
              <w:top w:val="nil"/>
              <w:left w:val="nil"/>
              <w:bottom w:val="single" w:color="auto" w:sz="4" w:space="0"/>
              <w:right w:val="single" w:color="auto" w:sz="4" w:space="0"/>
            </w:tcBorders>
            <w:vAlign w:val="center"/>
          </w:tcPr>
          <w:p w14:paraId="7F1AE3F0">
            <w:pPr>
              <w:widowControl/>
              <w:adjustRightInd w:val="0"/>
              <w:snapToGrid w:val="0"/>
              <w:spacing w:line="240" w:lineRule="exact"/>
              <w:jc w:val="left"/>
              <w:rPr>
                <w:rFonts w:hint="eastAsia"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pPr>
            <w:r>
              <w:rPr>
                <w:rFonts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　</w:t>
            </w:r>
          </w:p>
        </w:tc>
        <w:tc>
          <w:tcPr>
            <w:tcW w:w="439" w:type="pct"/>
            <w:tcBorders>
              <w:top w:val="nil"/>
              <w:left w:val="nil"/>
              <w:bottom w:val="single" w:color="auto" w:sz="4" w:space="0"/>
              <w:right w:val="single" w:color="auto" w:sz="4" w:space="0"/>
            </w:tcBorders>
            <w:vAlign w:val="center"/>
          </w:tcPr>
          <w:p w14:paraId="3E445834">
            <w:pPr>
              <w:widowControl/>
              <w:adjustRightInd w:val="0"/>
              <w:snapToGrid w:val="0"/>
              <w:spacing w:line="240" w:lineRule="exact"/>
              <w:jc w:val="left"/>
              <w:rPr>
                <w:rFonts w:hint="eastAsia"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pPr>
            <w:r>
              <w:rPr>
                <w:rFonts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　</w:t>
            </w:r>
          </w:p>
        </w:tc>
        <w:tc>
          <w:tcPr>
            <w:tcW w:w="341" w:type="pct"/>
            <w:tcBorders>
              <w:top w:val="nil"/>
              <w:left w:val="nil"/>
              <w:bottom w:val="single" w:color="auto" w:sz="4" w:space="0"/>
              <w:right w:val="single" w:color="auto" w:sz="4" w:space="0"/>
            </w:tcBorders>
            <w:vAlign w:val="center"/>
          </w:tcPr>
          <w:p w14:paraId="5BC38988">
            <w:pPr>
              <w:widowControl/>
              <w:adjustRightInd w:val="0"/>
              <w:snapToGrid w:val="0"/>
              <w:spacing w:line="240" w:lineRule="exact"/>
              <w:jc w:val="left"/>
              <w:rPr>
                <w:rFonts w:hint="eastAsia"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pPr>
            <w:r>
              <w:rPr>
                <w:rFonts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　</w:t>
            </w:r>
          </w:p>
        </w:tc>
        <w:tc>
          <w:tcPr>
            <w:tcW w:w="390" w:type="pct"/>
            <w:tcBorders>
              <w:top w:val="nil"/>
              <w:left w:val="nil"/>
              <w:bottom w:val="single" w:color="auto" w:sz="4" w:space="0"/>
              <w:right w:val="single" w:color="auto" w:sz="4" w:space="0"/>
            </w:tcBorders>
            <w:vAlign w:val="center"/>
          </w:tcPr>
          <w:p w14:paraId="60678FBD">
            <w:pPr>
              <w:widowControl/>
              <w:adjustRightInd w:val="0"/>
              <w:snapToGrid w:val="0"/>
              <w:spacing w:line="240" w:lineRule="exact"/>
              <w:jc w:val="left"/>
              <w:rPr>
                <w:rFonts w:hint="eastAsia"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pPr>
            <w:r>
              <w:rPr>
                <w:rFonts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　</w:t>
            </w:r>
          </w:p>
        </w:tc>
        <w:tc>
          <w:tcPr>
            <w:tcW w:w="343" w:type="pct"/>
            <w:tcBorders>
              <w:top w:val="nil"/>
              <w:left w:val="nil"/>
              <w:bottom w:val="single" w:color="auto" w:sz="4" w:space="0"/>
              <w:right w:val="single" w:color="auto" w:sz="4" w:space="0"/>
            </w:tcBorders>
            <w:vAlign w:val="center"/>
          </w:tcPr>
          <w:p w14:paraId="44CEF7FF">
            <w:pPr>
              <w:widowControl/>
              <w:adjustRightInd w:val="0"/>
              <w:snapToGrid w:val="0"/>
              <w:spacing w:line="240" w:lineRule="exact"/>
              <w:jc w:val="left"/>
              <w:rPr>
                <w:rFonts w:hint="eastAsia"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pPr>
            <w:r>
              <w:rPr>
                <w:rFonts w:hint="eastAsia"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叶榭镇</w:t>
            </w:r>
            <w:r>
              <w:rPr>
                <w:rFonts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w:t>
            </w:r>
            <w:r>
              <w:rPr>
                <w:rFonts w:hint="eastAsia"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新浜镇</w:t>
            </w:r>
            <w:r>
              <w:rPr>
                <w:rFonts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w:t>
            </w:r>
            <w:r>
              <w:rPr>
                <w:rFonts w:hint="eastAsia"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泖港镇</w:t>
            </w:r>
          </w:p>
        </w:tc>
        <w:tc>
          <w:tcPr>
            <w:tcW w:w="341" w:type="pct"/>
            <w:tcBorders>
              <w:top w:val="nil"/>
              <w:left w:val="nil"/>
              <w:bottom w:val="single" w:color="auto" w:sz="4" w:space="0"/>
              <w:right w:val="single" w:color="auto" w:sz="4" w:space="0"/>
            </w:tcBorders>
            <w:vAlign w:val="center"/>
          </w:tcPr>
          <w:p w14:paraId="42997098">
            <w:pPr>
              <w:widowControl/>
              <w:adjustRightInd w:val="0"/>
              <w:snapToGrid w:val="0"/>
              <w:spacing w:line="240" w:lineRule="exact"/>
              <w:jc w:val="left"/>
              <w:rPr>
                <w:rFonts w:hint="eastAsia"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pPr>
            <w:r>
              <w:rPr>
                <w:rFonts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　</w:t>
            </w:r>
          </w:p>
        </w:tc>
        <w:tc>
          <w:tcPr>
            <w:tcW w:w="341" w:type="pct"/>
            <w:tcBorders>
              <w:top w:val="nil"/>
              <w:left w:val="nil"/>
              <w:bottom w:val="single" w:color="auto" w:sz="4" w:space="0"/>
              <w:right w:val="single" w:color="auto" w:sz="4" w:space="0"/>
            </w:tcBorders>
            <w:vAlign w:val="center"/>
          </w:tcPr>
          <w:p w14:paraId="24297687">
            <w:pPr>
              <w:widowControl/>
              <w:adjustRightInd w:val="0"/>
              <w:snapToGrid w:val="0"/>
              <w:spacing w:line="240" w:lineRule="exact"/>
              <w:jc w:val="left"/>
              <w:rPr>
                <w:rFonts w:hint="eastAsia"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pPr>
            <w:r>
              <w:rPr>
                <w:rFonts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　</w:t>
            </w:r>
          </w:p>
        </w:tc>
        <w:tc>
          <w:tcPr>
            <w:tcW w:w="341" w:type="pct"/>
            <w:tcBorders>
              <w:top w:val="nil"/>
              <w:left w:val="nil"/>
              <w:bottom w:val="single" w:color="auto" w:sz="4" w:space="0"/>
              <w:right w:val="single" w:color="auto" w:sz="4" w:space="0"/>
            </w:tcBorders>
            <w:vAlign w:val="center"/>
          </w:tcPr>
          <w:p w14:paraId="08ADA475">
            <w:pPr>
              <w:widowControl/>
              <w:adjustRightInd w:val="0"/>
              <w:snapToGrid w:val="0"/>
              <w:spacing w:line="240" w:lineRule="exact"/>
              <w:jc w:val="left"/>
              <w:rPr>
                <w:rFonts w:hint="eastAsia"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pPr>
            <w:r>
              <w:rPr>
                <w:rFonts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　</w:t>
            </w:r>
          </w:p>
        </w:tc>
        <w:tc>
          <w:tcPr>
            <w:tcW w:w="314" w:type="pct"/>
            <w:tcBorders>
              <w:top w:val="nil"/>
              <w:left w:val="nil"/>
              <w:bottom w:val="single" w:color="auto" w:sz="4" w:space="0"/>
              <w:right w:val="single" w:color="auto" w:sz="4" w:space="0"/>
            </w:tcBorders>
            <w:vAlign w:val="center"/>
          </w:tcPr>
          <w:p w14:paraId="7474627E">
            <w:pPr>
              <w:widowControl/>
              <w:adjustRightInd w:val="0"/>
              <w:snapToGrid w:val="0"/>
              <w:spacing w:line="240" w:lineRule="exact"/>
              <w:jc w:val="left"/>
              <w:rPr>
                <w:rFonts w:hint="eastAsia"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pPr>
            <w:r>
              <w:rPr>
                <w:rFonts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　</w:t>
            </w:r>
          </w:p>
        </w:tc>
      </w:tr>
      <w:tr w14:paraId="1FADF362">
        <w:tblPrEx>
          <w:tblCellMar>
            <w:top w:w="0" w:type="dxa"/>
            <w:left w:w="0" w:type="dxa"/>
            <w:bottom w:w="0" w:type="dxa"/>
            <w:right w:w="0" w:type="dxa"/>
          </w:tblCellMar>
        </w:tblPrEx>
        <w:trPr>
          <w:cantSplit/>
          <w:trHeight w:val="267" w:hRule="atLeast"/>
          <w:jc w:val="center"/>
        </w:trPr>
        <w:tc>
          <w:tcPr>
            <w:tcW w:w="196" w:type="pct"/>
            <w:tcBorders>
              <w:top w:val="nil"/>
              <w:left w:val="single" w:color="auto" w:sz="4" w:space="0"/>
              <w:bottom w:val="single" w:color="auto" w:sz="4" w:space="0"/>
              <w:right w:val="single" w:color="auto" w:sz="4" w:space="0"/>
            </w:tcBorders>
            <w:vAlign w:val="center"/>
          </w:tcPr>
          <w:p w14:paraId="69948C8E">
            <w:pPr>
              <w:widowControl/>
              <w:adjustRightInd w:val="0"/>
              <w:snapToGrid w:val="0"/>
              <w:spacing w:line="240" w:lineRule="exact"/>
              <w:jc w:val="center"/>
              <w:rPr>
                <w:rFonts w:ascii="Arial" w:hAnsi="Arial" w:eastAsia="仿宋_GB2312" w:cs="Arial"/>
                <w:b/>
                <w:bCs/>
                <w:color w:val="0D0D0D" w:themeColor="text1" w:themeTint="F2"/>
                <w:kern w:val="0"/>
                <w:sz w:val="18"/>
                <w:szCs w:val="18"/>
                <w14:textFill>
                  <w14:solidFill>
                    <w14:schemeClr w14:val="tx1">
                      <w14:lumMod w14:val="95000"/>
                      <w14:lumOff w14:val="5000"/>
                    </w14:schemeClr>
                  </w14:solidFill>
                </w14:textFill>
              </w:rPr>
            </w:pPr>
            <w:r>
              <w:rPr>
                <w:rFonts w:ascii="Arial" w:hAnsi="Arial" w:eastAsia="仿宋_GB2312" w:cs="Arial"/>
                <w:b/>
                <w:bCs/>
                <w:color w:val="0D0D0D" w:themeColor="text1" w:themeTint="F2"/>
                <w:kern w:val="0"/>
                <w:sz w:val="18"/>
                <w:szCs w:val="18"/>
                <w14:textFill>
                  <w14:solidFill>
                    <w14:schemeClr w14:val="tx1">
                      <w14:lumMod w14:val="95000"/>
                      <w14:lumOff w14:val="5000"/>
                    </w14:schemeClr>
                  </w14:solidFill>
                </w14:textFill>
              </w:rPr>
              <w:t>十二</w:t>
            </w:r>
          </w:p>
        </w:tc>
        <w:tc>
          <w:tcPr>
            <w:tcW w:w="341" w:type="pct"/>
            <w:tcBorders>
              <w:top w:val="nil"/>
              <w:left w:val="nil"/>
              <w:bottom w:val="single" w:color="auto" w:sz="4" w:space="0"/>
              <w:right w:val="single" w:color="auto" w:sz="4" w:space="0"/>
            </w:tcBorders>
            <w:vAlign w:val="center"/>
          </w:tcPr>
          <w:p w14:paraId="0FA8E143">
            <w:pPr>
              <w:widowControl/>
              <w:adjustRightInd w:val="0"/>
              <w:snapToGrid w:val="0"/>
              <w:spacing w:line="240" w:lineRule="exact"/>
              <w:jc w:val="center"/>
              <w:rPr>
                <w:rFonts w:ascii="Arial" w:hAnsi="Arial" w:eastAsia="宋体" w:cs="Arial"/>
                <w:b/>
                <w:bCs/>
                <w:color w:val="0D0D0D" w:themeColor="text1" w:themeTint="F2"/>
                <w:kern w:val="0"/>
                <w:sz w:val="18"/>
                <w:szCs w:val="18"/>
                <w14:textFill>
                  <w14:solidFill>
                    <w14:schemeClr w14:val="tx1">
                      <w14:lumMod w14:val="95000"/>
                      <w14:lumOff w14:val="5000"/>
                    </w14:schemeClr>
                  </w14:solidFill>
                </w14:textFill>
              </w:rPr>
            </w:pPr>
            <w:r>
              <w:rPr>
                <w:rFonts w:ascii="Arial" w:hAnsi="Arial" w:eastAsia="宋体" w:cs="Arial"/>
                <w:b/>
                <w:bCs/>
                <w:color w:val="0D0D0D" w:themeColor="text1" w:themeTint="F2"/>
                <w:kern w:val="0"/>
                <w:sz w:val="18"/>
                <w:szCs w:val="18"/>
                <w14:textFill>
                  <w14:solidFill>
                    <w14:schemeClr w14:val="tx1">
                      <w14:lumMod w14:val="95000"/>
                      <w14:lumOff w14:val="5000"/>
                    </w14:schemeClr>
                  </w14:solidFill>
                </w14:textFill>
              </w:rPr>
              <w:t>84100</w:t>
            </w:r>
          </w:p>
        </w:tc>
        <w:tc>
          <w:tcPr>
            <w:tcW w:w="195" w:type="pct"/>
            <w:tcBorders>
              <w:top w:val="nil"/>
              <w:left w:val="nil"/>
              <w:bottom w:val="single" w:color="auto" w:sz="4" w:space="0"/>
              <w:right w:val="single" w:color="auto" w:sz="4" w:space="0"/>
            </w:tcBorders>
            <w:vAlign w:val="center"/>
          </w:tcPr>
          <w:p w14:paraId="3A77C0B3">
            <w:pPr>
              <w:widowControl/>
              <w:adjustRightInd w:val="0"/>
              <w:snapToGrid w:val="0"/>
              <w:spacing w:line="240" w:lineRule="exact"/>
              <w:jc w:val="left"/>
              <w:rPr>
                <w:rFonts w:hint="eastAsia"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pPr>
            <w:r>
              <w:rPr>
                <w:rFonts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　</w:t>
            </w:r>
          </w:p>
        </w:tc>
        <w:tc>
          <w:tcPr>
            <w:tcW w:w="226" w:type="pct"/>
            <w:tcBorders>
              <w:top w:val="nil"/>
              <w:left w:val="nil"/>
              <w:bottom w:val="single" w:color="auto" w:sz="4" w:space="0"/>
              <w:right w:val="single" w:color="auto" w:sz="4" w:space="0"/>
            </w:tcBorders>
            <w:vAlign w:val="center"/>
          </w:tcPr>
          <w:p w14:paraId="4B628641">
            <w:pPr>
              <w:widowControl/>
              <w:adjustRightInd w:val="0"/>
              <w:snapToGrid w:val="0"/>
              <w:spacing w:line="240" w:lineRule="exact"/>
              <w:jc w:val="left"/>
              <w:rPr>
                <w:rFonts w:hint="eastAsia"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pPr>
            <w:r>
              <w:rPr>
                <w:rFonts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　</w:t>
            </w:r>
          </w:p>
        </w:tc>
        <w:tc>
          <w:tcPr>
            <w:tcW w:w="198" w:type="pct"/>
            <w:tcBorders>
              <w:top w:val="nil"/>
              <w:left w:val="nil"/>
              <w:bottom w:val="single" w:color="auto" w:sz="4" w:space="0"/>
              <w:right w:val="single" w:color="auto" w:sz="4" w:space="0"/>
            </w:tcBorders>
            <w:vAlign w:val="center"/>
          </w:tcPr>
          <w:p w14:paraId="0DBC6CB3">
            <w:pPr>
              <w:widowControl/>
              <w:adjustRightInd w:val="0"/>
              <w:snapToGrid w:val="0"/>
              <w:spacing w:line="240" w:lineRule="exact"/>
              <w:jc w:val="left"/>
              <w:rPr>
                <w:rFonts w:hint="eastAsia"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pPr>
            <w:r>
              <w:rPr>
                <w:rFonts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　</w:t>
            </w:r>
          </w:p>
        </w:tc>
        <w:tc>
          <w:tcPr>
            <w:tcW w:w="309" w:type="pct"/>
            <w:tcBorders>
              <w:top w:val="nil"/>
              <w:left w:val="nil"/>
              <w:bottom w:val="single" w:color="auto" w:sz="4" w:space="0"/>
              <w:right w:val="single" w:color="auto" w:sz="4" w:space="0"/>
            </w:tcBorders>
            <w:vAlign w:val="center"/>
          </w:tcPr>
          <w:p w14:paraId="79E4AD93">
            <w:pPr>
              <w:widowControl/>
              <w:adjustRightInd w:val="0"/>
              <w:snapToGrid w:val="0"/>
              <w:spacing w:line="240" w:lineRule="exact"/>
              <w:jc w:val="left"/>
              <w:rPr>
                <w:rFonts w:hint="eastAsia"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pPr>
            <w:r>
              <w:rPr>
                <w:rFonts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　</w:t>
            </w:r>
          </w:p>
        </w:tc>
        <w:tc>
          <w:tcPr>
            <w:tcW w:w="683" w:type="pct"/>
            <w:tcBorders>
              <w:top w:val="nil"/>
              <w:left w:val="nil"/>
              <w:bottom w:val="single" w:color="auto" w:sz="4" w:space="0"/>
              <w:right w:val="single" w:color="auto" w:sz="4" w:space="0"/>
            </w:tcBorders>
            <w:vAlign w:val="center"/>
          </w:tcPr>
          <w:p w14:paraId="44B5F8D4">
            <w:pPr>
              <w:widowControl/>
              <w:adjustRightInd w:val="0"/>
              <w:snapToGrid w:val="0"/>
              <w:spacing w:line="240" w:lineRule="exact"/>
              <w:jc w:val="left"/>
              <w:rPr>
                <w:rFonts w:hint="eastAsia"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pPr>
            <w:r>
              <w:rPr>
                <w:rFonts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　</w:t>
            </w:r>
          </w:p>
        </w:tc>
        <w:tc>
          <w:tcPr>
            <w:tcW w:w="439" w:type="pct"/>
            <w:tcBorders>
              <w:top w:val="nil"/>
              <w:left w:val="nil"/>
              <w:bottom w:val="single" w:color="auto" w:sz="4" w:space="0"/>
              <w:right w:val="single" w:color="auto" w:sz="4" w:space="0"/>
            </w:tcBorders>
            <w:vAlign w:val="center"/>
          </w:tcPr>
          <w:p w14:paraId="730C4E05">
            <w:pPr>
              <w:widowControl/>
              <w:adjustRightInd w:val="0"/>
              <w:snapToGrid w:val="0"/>
              <w:spacing w:line="240" w:lineRule="exact"/>
              <w:jc w:val="left"/>
              <w:rPr>
                <w:rFonts w:hint="eastAsia"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pPr>
            <w:r>
              <w:rPr>
                <w:rFonts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　</w:t>
            </w:r>
          </w:p>
        </w:tc>
        <w:tc>
          <w:tcPr>
            <w:tcW w:w="341" w:type="pct"/>
            <w:tcBorders>
              <w:top w:val="nil"/>
              <w:left w:val="nil"/>
              <w:bottom w:val="single" w:color="auto" w:sz="4" w:space="0"/>
              <w:right w:val="single" w:color="auto" w:sz="4" w:space="0"/>
            </w:tcBorders>
            <w:vAlign w:val="center"/>
          </w:tcPr>
          <w:p w14:paraId="058573B0">
            <w:pPr>
              <w:widowControl/>
              <w:adjustRightInd w:val="0"/>
              <w:snapToGrid w:val="0"/>
              <w:spacing w:line="240" w:lineRule="exact"/>
              <w:jc w:val="left"/>
              <w:rPr>
                <w:rFonts w:hint="eastAsia"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pPr>
            <w:r>
              <w:rPr>
                <w:rFonts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　</w:t>
            </w:r>
          </w:p>
        </w:tc>
        <w:tc>
          <w:tcPr>
            <w:tcW w:w="390" w:type="pct"/>
            <w:tcBorders>
              <w:top w:val="nil"/>
              <w:left w:val="nil"/>
              <w:bottom w:val="single" w:color="auto" w:sz="4" w:space="0"/>
              <w:right w:val="single" w:color="auto" w:sz="4" w:space="0"/>
            </w:tcBorders>
            <w:vAlign w:val="center"/>
          </w:tcPr>
          <w:p w14:paraId="50969867">
            <w:pPr>
              <w:widowControl/>
              <w:adjustRightInd w:val="0"/>
              <w:snapToGrid w:val="0"/>
              <w:spacing w:line="240" w:lineRule="exact"/>
              <w:jc w:val="left"/>
              <w:rPr>
                <w:rFonts w:hint="eastAsia"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pPr>
            <w:r>
              <w:rPr>
                <w:rFonts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　</w:t>
            </w:r>
          </w:p>
        </w:tc>
        <w:tc>
          <w:tcPr>
            <w:tcW w:w="343" w:type="pct"/>
            <w:tcBorders>
              <w:top w:val="nil"/>
              <w:left w:val="nil"/>
              <w:bottom w:val="single" w:color="auto" w:sz="4" w:space="0"/>
              <w:right w:val="single" w:color="auto" w:sz="4" w:space="0"/>
            </w:tcBorders>
            <w:vAlign w:val="center"/>
          </w:tcPr>
          <w:p w14:paraId="6811F370">
            <w:pPr>
              <w:widowControl/>
              <w:adjustRightInd w:val="0"/>
              <w:snapToGrid w:val="0"/>
              <w:spacing w:line="240" w:lineRule="exact"/>
              <w:jc w:val="left"/>
              <w:rPr>
                <w:rFonts w:hint="eastAsia"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pPr>
            <w:r>
              <w:rPr>
                <w:rFonts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　</w:t>
            </w:r>
          </w:p>
        </w:tc>
        <w:tc>
          <w:tcPr>
            <w:tcW w:w="341" w:type="pct"/>
            <w:tcBorders>
              <w:top w:val="nil"/>
              <w:left w:val="nil"/>
              <w:bottom w:val="single" w:color="auto" w:sz="4" w:space="0"/>
              <w:right w:val="single" w:color="auto" w:sz="4" w:space="0"/>
            </w:tcBorders>
            <w:vAlign w:val="center"/>
          </w:tcPr>
          <w:p w14:paraId="2BE771B8">
            <w:pPr>
              <w:widowControl/>
              <w:adjustRightInd w:val="0"/>
              <w:snapToGrid w:val="0"/>
              <w:spacing w:line="240" w:lineRule="exact"/>
              <w:jc w:val="left"/>
              <w:rPr>
                <w:rFonts w:hint="eastAsia"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pPr>
            <w:r>
              <w:rPr>
                <w:rFonts w:hint="eastAsia"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金泽镇</w:t>
            </w:r>
            <w:r>
              <w:rPr>
                <w:rFonts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w:t>
            </w:r>
            <w:r>
              <w:rPr>
                <w:rFonts w:hint="eastAsia"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练塘镇</w:t>
            </w:r>
          </w:p>
        </w:tc>
        <w:tc>
          <w:tcPr>
            <w:tcW w:w="341" w:type="pct"/>
            <w:tcBorders>
              <w:top w:val="nil"/>
              <w:left w:val="nil"/>
              <w:bottom w:val="single" w:color="auto" w:sz="4" w:space="0"/>
              <w:right w:val="single" w:color="auto" w:sz="4" w:space="0"/>
            </w:tcBorders>
            <w:vAlign w:val="center"/>
          </w:tcPr>
          <w:p w14:paraId="7FC3790A">
            <w:pPr>
              <w:widowControl/>
              <w:adjustRightInd w:val="0"/>
              <w:snapToGrid w:val="0"/>
              <w:spacing w:line="240" w:lineRule="exact"/>
              <w:jc w:val="left"/>
              <w:rPr>
                <w:rFonts w:hint="eastAsia"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pPr>
            <w:r>
              <w:rPr>
                <w:rFonts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　</w:t>
            </w:r>
          </w:p>
        </w:tc>
        <w:tc>
          <w:tcPr>
            <w:tcW w:w="341" w:type="pct"/>
            <w:tcBorders>
              <w:top w:val="nil"/>
              <w:left w:val="nil"/>
              <w:bottom w:val="single" w:color="auto" w:sz="4" w:space="0"/>
              <w:right w:val="single" w:color="auto" w:sz="4" w:space="0"/>
            </w:tcBorders>
            <w:vAlign w:val="center"/>
          </w:tcPr>
          <w:p w14:paraId="00C4C1CC">
            <w:pPr>
              <w:widowControl/>
              <w:adjustRightInd w:val="0"/>
              <w:snapToGrid w:val="0"/>
              <w:spacing w:line="240" w:lineRule="exact"/>
              <w:jc w:val="left"/>
              <w:rPr>
                <w:rFonts w:hint="eastAsia"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pPr>
            <w:r>
              <w:rPr>
                <w:rFonts w:hint="eastAsia"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枫泾镇</w:t>
            </w:r>
            <w:r>
              <w:rPr>
                <w:rFonts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w:t>
            </w:r>
            <w:r>
              <w:rPr>
                <w:rFonts w:hint="eastAsia"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亭林镇</w:t>
            </w:r>
            <w:r>
              <w:rPr>
                <w:rFonts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w:t>
            </w:r>
            <w:r>
              <w:rPr>
                <w:rFonts w:hint="eastAsia"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金山工业区</w:t>
            </w:r>
            <w:r>
              <w:rPr>
                <w:rFonts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w:t>
            </w:r>
            <w:r>
              <w:rPr>
                <w:rFonts w:hint="eastAsia"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漕泾镇</w:t>
            </w:r>
            <w:r>
              <w:rPr>
                <w:rFonts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w:t>
            </w:r>
            <w:r>
              <w:rPr>
                <w:rFonts w:hint="eastAsia"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山阳镇</w:t>
            </w:r>
            <w:r>
              <w:rPr>
                <w:rFonts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w:t>
            </w:r>
            <w:r>
              <w:rPr>
                <w:rFonts w:hint="eastAsia"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朱泾镇</w:t>
            </w:r>
            <w:r>
              <w:rPr>
                <w:rFonts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w:t>
            </w:r>
            <w:r>
              <w:rPr>
                <w:rFonts w:hint="eastAsia"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金山卫镇</w:t>
            </w:r>
          </w:p>
        </w:tc>
        <w:tc>
          <w:tcPr>
            <w:tcW w:w="314" w:type="pct"/>
            <w:tcBorders>
              <w:top w:val="nil"/>
              <w:left w:val="nil"/>
              <w:bottom w:val="single" w:color="auto" w:sz="4" w:space="0"/>
              <w:right w:val="single" w:color="auto" w:sz="4" w:space="0"/>
            </w:tcBorders>
            <w:vAlign w:val="center"/>
          </w:tcPr>
          <w:p w14:paraId="3A555029">
            <w:pPr>
              <w:widowControl/>
              <w:adjustRightInd w:val="0"/>
              <w:snapToGrid w:val="0"/>
              <w:spacing w:line="240" w:lineRule="exact"/>
              <w:jc w:val="left"/>
              <w:rPr>
                <w:rFonts w:hint="eastAsia"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pPr>
            <w:r>
              <w:rPr>
                <w:rFonts w:hint="eastAsia"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横沙乡</w:t>
            </w:r>
            <w:r>
              <w:rPr>
                <w:rFonts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w:t>
            </w:r>
            <w:r>
              <w:rPr>
                <w:rFonts w:hint="eastAsia"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城桥镇</w:t>
            </w:r>
            <w:r>
              <w:rPr>
                <w:rFonts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w:t>
            </w:r>
            <w:r>
              <w:rPr>
                <w:rFonts w:hint="eastAsia"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陈家镇</w:t>
            </w:r>
            <w:r>
              <w:rPr>
                <w:rFonts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w:t>
            </w:r>
            <w:r>
              <w:rPr>
                <w:rFonts w:hint="eastAsia"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长兴镇</w:t>
            </w:r>
          </w:p>
        </w:tc>
      </w:tr>
      <w:tr w14:paraId="191B4468">
        <w:tblPrEx>
          <w:tblCellMar>
            <w:top w:w="0" w:type="dxa"/>
            <w:left w:w="0" w:type="dxa"/>
            <w:bottom w:w="0" w:type="dxa"/>
            <w:right w:w="0" w:type="dxa"/>
          </w:tblCellMar>
        </w:tblPrEx>
        <w:trPr>
          <w:cantSplit/>
          <w:trHeight w:val="824" w:hRule="atLeast"/>
          <w:jc w:val="center"/>
        </w:trPr>
        <w:tc>
          <w:tcPr>
            <w:tcW w:w="196" w:type="pct"/>
            <w:tcBorders>
              <w:top w:val="nil"/>
              <w:left w:val="single" w:color="auto" w:sz="4" w:space="0"/>
              <w:bottom w:val="single" w:color="auto" w:sz="4" w:space="0"/>
              <w:right w:val="single" w:color="auto" w:sz="4" w:space="0"/>
            </w:tcBorders>
            <w:vAlign w:val="center"/>
          </w:tcPr>
          <w:p w14:paraId="10D8E967">
            <w:pPr>
              <w:widowControl/>
              <w:adjustRightInd w:val="0"/>
              <w:snapToGrid w:val="0"/>
              <w:spacing w:line="240" w:lineRule="exact"/>
              <w:jc w:val="center"/>
              <w:rPr>
                <w:rFonts w:ascii="Arial" w:hAnsi="Arial" w:eastAsia="仿宋_GB2312" w:cs="Arial"/>
                <w:b/>
                <w:bCs/>
                <w:color w:val="0D0D0D" w:themeColor="text1" w:themeTint="F2"/>
                <w:kern w:val="0"/>
                <w:sz w:val="18"/>
                <w:szCs w:val="18"/>
                <w14:textFill>
                  <w14:solidFill>
                    <w14:schemeClr w14:val="tx1">
                      <w14:lumMod w14:val="95000"/>
                      <w14:lumOff w14:val="5000"/>
                    </w14:schemeClr>
                  </w14:solidFill>
                </w14:textFill>
              </w:rPr>
            </w:pPr>
            <w:r>
              <w:rPr>
                <w:rFonts w:ascii="Arial" w:hAnsi="Arial" w:eastAsia="仿宋_GB2312" w:cs="Arial"/>
                <w:b/>
                <w:bCs/>
                <w:color w:val="0D0D0D" w:themeColor="text1" w:themeTint="F2"/>
                <w:kern w:val="0"/>
                <w:sz w:val="18"/>
                <w:szCs w:val="18"/>
                <w14:textFill>
                  <w14:solidFill>
                    <w14:schemeClr w14:val="tx1">
                      <w14:lumMod w14:val="95000"/>
                      <w14:lumOff w14:val="5000"/>
                    </w14:schemeClr>
                  </w14:solidFill>
                </w14:textFill>
              </w:rPr>
              <w:t>十三</w:t>
            </w:r>
          </w:p>
        </w:tc>
        <w:tc>
          <w:tcPr>
            <w:tcW w:w="341" w:type="pct"/>
            <w:tcBorders>
              <w:top w:val="nil"/>
              <w:left w:val="nil"/>
              <w:bottom w:val="single" w:color="auto" w:sz="4" w:space="0"/>
              <w:right w:val="single" w:color="auto" w:sz="4" w:space="0"/>
            </w:tcBorders>
            <w:vAlign w:val="center"/>
          </w:tcPr>
          <w:p w14:paraId="4388ADA2">
            <w:pPr>
              <w:widowControl/>
              <w:adjustRightInd w:val="0"/>
              <w:snapToGrid w:val="0"/>
              <w:spacing w:line="240" w:lineRule="exact"/>
              <w:jc w:val="center"/>
              <w:rPr>
                <w:rFonts w:ascii="Arial" w:hAnsi="Arial" w:eastAsia="宋体" w:cs="Arial"/>
                <w:b/>
                <w:bCs/>
                <w:color w:val="0D0D0D" w:themeColor="text1" w:themeTint="F2"/>
                <w:kern w:val="0"/>
                <w:sz w:val="18"/>
                <w:szCs w:val="18"/>
                <w14:textFill>
                  <w14:solidFill>
                    <w14:schemeClr w14:val="tx1">
                      <w14:lumMod w14:val="95000"/>
                      <w14:lumOff w14:val="5000"/>
                    </w14:schemeClr>
                  </w14:solidFill>
                </w14:textFill>
              </w:rPr>
            </w:pPr>
            <w:r>
              <w:rPr>
                <w:rFonts w:ascii="Arial" w:hAnsi="Arial" w:eastAsia="宋体" w:cs="Arial"/>
                <w:b/>
                <w:bCs/>
                <w:color w:val="0D0D0D" w:themeColor="text1" w:themeTint="F2"/>
                <w:kern w:val="0"/>
                <w:sz w:val="18"/>
                <w:szCs w:val="18"/>
                <w14:textFill>
                  <w14:solidFill>
                    <w14:schemeClr w14:val="tx1">
                      <w14:lumMod w14:val="95000"/>
                      <w14:lumOff w14:val="5000"/>
                    </w14:schemeClr>
                  </w14:solidFill>
                </w14:textFill>
              </w:rPr>
              <w:t>81700</w:t>
            </w:r>
          </w:p>
        </w:tc>
        <w:tc>
          <w:tcPr>
            <w:tcW w:w="195" w:type="pct"/>
            <w:tcBorders>
              <w:top w:val="nil"/>
              <w:left w:val="nil"/>
              <w:bottom w:val="single" w:color="auto" w:sz="4" w:space="0"/>
              <w:right w:val="single" w:color="auto" w:sz="4" w:space="0"/>
            </w:tcBorders>
            <w:vAlign w:val="center"/>
          </w:tcPr>
          <w:p w14:paraId="0B702D11">
            <w:pPr>
              <w:widowControl/>
              <w:adjustRightInd w:val="0"/>
              <w:snapToGrid w:val="0"/>
              <w:spacing w:line="240" w:lineRule="exact"/>
              <w:jc w:val="left"/>
              <w:rPr>
                <w:rFonts w:hint="eastAsia"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pPr>
            <w:r>
              <w:rPr>
                <w:rFonts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　</w:t>
            </w:r>
          </w:p>
        </w:tc>
        <w:tc>
          <w:tcPr>
            <w:tcW w:w="226" w:type="pct"/>
            <w:tcBorders>
              <w:top w:val="nil"/>
              <w:left w:val="nil"/>
              <w:bottom w:val="single" w:color="auto" w:sz="4" w:space="0"/>
              <w:right w:val="single" w:color="auto" w:sz="4" w:space="0"/>
            </w:tcBorders>
            <w:vAlign w:val="center"/>
          </w:tcPr>
          <w:p w14:paraId="2AAAA915">
            <w:pPr>
              <w:widowControl/>
              <w:adjustRightInd w:val="0"/>
              <w:snapToGrid w:val="0"/>
              <w:spacing w:line="240" w:lineRule="exact"/>
              <w:jc w:val="left"/>
              <w:rPr>
                <w:rFonts w:hint="eastAsia"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pPr>
            <w:r>
              <w:rPr>
                <w:rFonts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　</w:t>
            </w:r>
          </w:p>
        </w:tc>
        <w:tc>
          <w:tcPr>
            <w:tcW w:w="198" w:type="pct"/>
            <w:tcBorders>
              <w:top w:val="nil"/>
              <w:left w:val="nil"/>
              <w:bottom w:val="single" w:color="auto" w:sz="4" w:space="0"/>
              <w:right w:val="single" w:color="auto" w:sz="4" w:space="0"/>
            </w:tcBorders>
            <w:vAlign w:val="center"/>
          </w:tcPr>
          <w:p w14:paraId="0D0F7580">
            <w:pPr>
              <w:widowControl/>
              <w:adjustRightInd w:val="0"/>
              <w:snapToGrid w:val="0"/>
              <w:spacing w:line="240" w:lineRule="exact"/>
              <w:jc w:val="left"/>
              <w:rPr>
                <w:rFonts w:hint="eastAsia"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pPr>
            <w:r>
              <w:rPr>
                <w:rFonts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　</w:t>
            </w:r>
          </w:p>
        </w:tc>
        <w:tc>
          <w:tcPr>
            <w:tcW w:w="309" w:type="pct"/>
            <w:tcBorders>
              <w:top w:val="nil"/>
              <w:left w:val="nil"/>
              <w:bottom w:val="single" w:color="auto" w:sz="4" w:space="0"/>
              <w:right w:val="single" w:color="auto" w:sz="4" w:space="0"/>
            </w:tcBorders>
            <w:vAlign w:val="center"/>
          </w:tcPr>
          <w:p w14:paraId="49ACC8D1">
            <w:pPr>
              <w:widowControl/>
              <w:adjustRightInd w:val="0"/>
              <w:snapToGrid w:val="0"/>
              <w:spacing w:line="240" w:lineRule="exact"/>
              <w:jc w:val="left"/>
              <w:rPr>
                <w:rFonts w:hint="eastAsia"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pPr>
            <w:r>
              <w:rPr>
                <w:rFonts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　</w:t>
            </w:r>
          </w:p>
        </w:tc>
        <w:tc>
          <w:tcPr>
            <w:tcW w:w="683" w:type="pct"/>
            <w:tcBorders>
              <w:top w:val="nil"/>
              <w:left w:val="nil"/>
              <w:bottom w:val="single" w:color="auto" w:sz="4" w:space="0"/>
              <w:right w:val="single" w:color="auto" w:sz="4" w:space="0"/>
            </w:tcBorders>
            <w:vAlign w:val="center"/>
          </w:tcPr>
          <w:p w14:paraId="599FF6B9">
            <w:pPr>
              <w:widowControl/>
              <w:adjustRightInd w:val="0"/>
              <w:snapToGrid w:val="0"/>
              <w:spacing w:line="240" w:lineRule="exact"/>
              <w:jc w:val="left"/>
              <w:rPr>
                <w:rFonts w:hint="eastAsia"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pPr>
            <w:r>
              <w:rPr>
                <w:rFonts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　</w:t>
            </w:r>
          </w:p>
        </w:tc>
        <w:tc>
          <w:tcPr>
            <w:tcW w:w="439" w:type="pct"/>
            <w:tcBorders>
              <w:top w:val="nil"/>
              <w:left w:val="nil"/>
              <w:bottom w:val="single" w:color="auto" w:sz="4" w:space="0"/>
              <w:right w:val="single" w:color="auto" w:sz="4" w:space="0"/>
            </w:tcBorders>
            <w:vAlign w:val="center"/>
          </w:tcPr>
          <w:p w14:paraId="767C55D1">
            <w:pPr>
              <w:widowControl/>
              <w:adjustRightInd w:val="0"/>
              <w:snapToGrid w:val="0"/>
              <w:spacing w:line="240" w:lineRule="exact"/>
              <w:jc w:val="left"/>
              <w:rPr>
                <w:rFonts w:hint="eastAsia"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pPr>
            <w:r>
              <w:rPr>
                <w:rFonts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　</w:t>
            </w:r>
          </w:p>
        </w:tc>
        <w:tc>
          <w:tcPr>
            <w:tcW w:w="341" w:type="pct"/>
            <w:tcBorders>
              <w:top w:val="nil"/>
              <w:left w:val="nil"/>
              <w:bottom w:val="single" w:color="auto" w:sz="4" w:space="0"/>
              <w:right w:val="single" w:color="auto" w:sz="4" w:space="0"/>
            </w:tcBorders>
            <w:vAlign w:val="center"/>
          </w:tcPr>
          <w:p w14:paraId="002C633E">
            <w:pPr>
              <w:widowControl/>
              <w:adjustRightInd w:val="0"/>
              <w:snapToGrid w:val="0"/>
              <w:spacing w:line="240" w:lineRule="exact"/>
              <w:jc w:val="left"/>
              <w:rPr>
                <w:rFonts w:hint="eastAsia"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pPr>
            <w:r>
              <w:rPr>
                <w:rFonts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　</w:t>
            </w:r>
          </w:p>
        </w:tc>
        <w:tc>
          <w:tcPr>
            <w:tcW w:w="390" w:type="pct"/>
            <w:tcBorders>
              <w:top w:val="nil"/>
              <w:left w:val="nil"/>
              <w:bottom w:val="single" w:color="auto" w:sz="4" w:space="0"/>
              <w:right w:val="single" w:color="auto" w:sz="4" w:space="0"/>
            </w:tcBorders>
            <w:vAlign w:val="center"/>
          </w:tcPr>
          <w:p w14:paraId="35E84B39">
            <w:pPr>
              <w:widowControl/>
              <w:adjustRightInd w:val="0"/>
              <w:snapToGrid w:val="0"/>
              <w:spacing w:line="240" w:lineRule="exact"/>
              <w:jc w:val="left"/>
              <w:rPr>
                <w:rFonts w:hint="eastAsia"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pPr>
            <w:r>
              <w:rPr>
                <w:rFonts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　</w:t>
            </w:r>
          </w:p>
        </w:tc>
        <w:tc>
          <w:tcPr>
            <w:tcW w:w="343" w:type="pct"/>
            <w:tcBorders>
              <w:top w:val="nil"/>
              <w:left w:val="nil"/>
              <w:bottom w:val="single" w:color="auto" w:sz="4" w:space="0"/>
              <w:right w:val="single" w:color="auto" w:sz="4" w:space="0"/>
            </w:tcBorders>
            <w:vAlign w:val="center"/>
          </w:tcPr>
          <w:p w14:paraId="663946F3">
            <w:pPr>
              <w:widowControl/>
              <w:adjustRightInd w:val="0"/>
              <w:snapToGrid w:val="0"/>
              <w:spacing w:line="240" w:lineRule="exact"/>
              <w:jc w:val="left"/>
              <w:rPr>
                <w:rFonts w:hint="eastAsia"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pPr>
            <w:r>
              <w:rPr>
                <w:rFonts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　</w:t>
            </w:r>
          </w:p>
        </w:tc>
        <w:tc>
          <w:tcPr>
            <w:tcW w:w="341" w:type="pct"/>
            <w:tcBorders>
              <w:top w:val="nil"/>
              <w:left w:val="nil"/>
              <w:bottom w:val="single" w:color="auto" w:sz="4" w:space="0"/>
              <w:right w:val="single" w:color="auto" w:sz="4" w:space="0"/>
            </w:tcBorders>
            <w:vAlign w:val="center"/>
          </w:tcPr>
          <w:p w14:paraId="632F2BB8">
            <w:pPr>
              <w:widowControl/>
              <w:adjustRightInd w:val="0"/>
              <w:snapToGrid w:val="0"/>
              <w:spacing w:line="240" w:lineRule="exact"/>
              <w:jc w:val="left"/>
              <w:rPr>
                <w:rFonts w:hint="eastAsia"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pPr>
            <w:r>
              <w:rPr>
                <w:rFonts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　</w:t>
            </w:r>
          </w:p>
        </w:tc>
        <w:tc>
          <w:tcPr>
            <w:tcW w:w="341" w:type="pct"/>
            <w:tcBorders>
              <w:top w:val="nil"/>
              <w:left w:val="nil"/>
              <w:bottom w:val="single" w:color="auto" w:sz="4" w:space="0"/>
              <w:right w:val="single" w:color="auto" w:sz="4" w:space="0"/>
            </w:tcBorders>
            <w:vAlign w:val="center"/>
          </w:tcPr>
          <w:p w14:paraId="5A9BA0ED">
            <w:pPr>
              <w:widowControl/>
              <w:adjustRightInd w:val="0"/>
              <w:snapToGrid w:val="0"/>
              <w:spacing w:line="240" w:lineRule="exact"/>
              <w:jc w:val="left"/>
              <w:rPr>
                <w:rFonts w:hint="eastAsia"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pPr>
            <w:r>
              <w:rPr>
                <w:rFonts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　</w:t>
            </w:r>
          </w:p>
        </w:tc>
        <w:tc>
          <w:tcPr>
            <w:tcW w:w="341" w:type="pct"/>
            <w:tcBorders>
              <w:top w:val="nil"/>
              <w:left w:val="nil"/>
              <w:bottom w:val="single" w:color="auto" w:sz="4" w:space="0"/>
              <w:right w:val="single" w:color="auto" w:sz="4" w:space="0"/>
            </w:tcBorders>
            <w:vAlign w:val="center"/>
          </w:tcPr>
          <w:p w14:paraId="7D2A71EE">
            <w:pPr>
              <w:widowControl/>
              <w:adjustRightInd w:val="0"/>
              <w:snapToGrid w:val="0"/>
              <w:spacing w:line="240" w:lineRule="exact"/>
              <w:jc w:val="left"/>
              <w:rPr>
                <w:rFonts w:hint="eastAsia"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pPr>
            <w:r>
              <w:rPr>
                <w:rFonts w:hint="eastAsia"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张堰镇</w:t>
            </w:r>
            <w:r>
              <w:rPr>
                <w:rFonts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w:t>
            </w:r>
            <w:r>
              <w:rPr>
                <w:rFonts w:hint="eastAsia"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吕巷镇</w:t>
            </w:r>
            <w:r>
              <w:rPr>
                <w:rFonts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w:t>
            </w:r>
            <w:r>
              <w:rPr>
                <w:rFonts w:hint="eastAsia"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廊下镇</w:t>
            </w:r>
          </w:p>
        </w:tc>
        <w:tc>
          <w:tcPr>
            <w:tcW w:w="314" w:type="pct"/>
            <w:tcBorders>
              <w:top w:val="nil"/>
              <w:left w:val="nil"/>
              <w:bottom w:val="single" w:color="auto" w:sz="4" w:space="0"/>
              <w:right w:val="single" w:color="auto" w:sz="4" w:space="0"/>
            </w:tcBorders>
            <w:vAlign w:val="center"/>
          </w:tcPr>
          <w:p w14:paraId="0DAF50C8">
            <w:pPr>
              <w:widowControl/>
              <w:adjustRightInd w:val="0"/>
              <w:snapToGrid w:val="0"/>
              <w:spacing w:line="240" w:lineRule="exact"/>
              <w:jc w:val="left"/>
              <w:rPr>
                <w:rFonts w:hint="eastAsia"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pPr>
            <w:r>
              <w:rPr>
                <w:rFonts w:hint="eastAsia"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中兴镇</w:t>
            </w:r>
            <w:r>
              <w:rPr>
                <w:rFonts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w:t>
            </w:r>
            <w:r>
              <w:rPr>
                <w:rFonts w:hint="eastAsia"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新河镇</w:t>
            </w:r>
            <w:r>
              <w:rPr>
                <w:rFonts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w:t>
            </w:r>
            <w:r>
              <w:rPr>
                <w:rFonts w:hint="eastAsia"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新村乡</w:t>
            </w:r>
            <w:r>
              <w:rPr>
                <w:rFonts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w:t>
            </w:r>
            <w:r>
              <w:rPr>
                <w:rFonts w:hint="eastAsia"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向化镇</w:t>
            </w:r>
            <w:r>
              <w:rPr>
                <w:rFonts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w:t>
            </w:r>
            <w:r>
              <w:rPr>
                <w:rFonts w:hint="eastAsia"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竖新镇</w:t>
            </w:r>
            <w:r>
              <w:rPr>
                <w:rFonts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w:t>
            </w:r>
            <w:r>
              <w:rPr>
                <w:rFonts w:hint="eastAsia"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三星镇</w:t>
            </w:r>
            <w:r>
              <w:rPr>
                <w:rFonts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w:t>
            </w:r>
            <w:r>
              <w:rPr>
                <w:rFonts w:hint="eastAsia"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庙镇</w:t>
            </w:r>
            <w:r>
              <w:rPr>
                <w:rFonts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w:t>
            </w:r>
            <w:r>
              <w:rPr>
                <w:rFonts w:hint="eastAsia"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绿华镇</w:t>
            </w:r>
            <w:r>
              <w:rPr>
                <w:rFonts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w:t>
            </w:r>
            <w:r>
              <w:rPr>
                <w:rFonts w:hint="eastAsia"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建设镇</w:t>
            </w:r>
            <w:r>
              <w:rPr>
                <w:rFonts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w:t>
            </w:r>
            <w:r>
              <w:rPr>
                <w:rFonts w:hint="eastAsia"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港沿镇</w:t>
            </w:r>
            <w:r>
              <w:rPr>
                <w:rFonts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w:t>
            </w:r>
            <w:r>
              <w:rPr>
                <w:rFonts w:hint="eastAsia"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港西镇</w:t>
            </w:r>
            <w:r>
              <w:rPr>
                <w:rFonts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w:t>
            </w:r>
            <w:r>
              <w:rPr>
                <w:rFonts w:hint="eastAsia"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堡镇</w:t>
            </w:r>
            <w:r>
              <w:rPr>
                <w:rFonts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w:t>
            </w:r>
            <w:r>
              <w:rPr>
                <w:rFonts w:hint="eastAsia"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东平镇</w:t>
            </w:r>
            <w:r>
              <w:rPr>
                <w:rFonts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w:t>
            </w:r>
            <w:r>
              <w:rPr>
                <w:rFonts w:hint="eastAsia" w:ascii="仿宋_GB2312" w:hAnsi="宋体" w:eastAsia="仿宋_GB2312" w:cs="宋体"/>
                <w:color w:val="0D0D0D" w:themeColor="text1" w:themeTint="F2"/>
                <w:kern w:val="0"/>
                <w:sz w:val="18"/>
                <w:szCs w:val="18"/>
                <w14:textFill>
                  <w14:solidFill>
                    <w14:schemeClr w14:val="tx1">
                      <w14:lumMod w14:val="95000"/>
                      <w14:lumOff w14:val="5000"/>
                    </w14:schemeClr>
                  </w14:solidFill>
                </w14:textFill>
              </w:rPr>
              <w:t>新海镇</w:t>
            </w:r>
          </w:p>
        </w:tc>
      </w:tr>
    </w:tbl>
    <w:p w14:paraId="248DE13B">
      <w:pPr>
        <w:jc w:val="center"/>
        <w:rPr>
          <w:rFonts w:ascii="Arial" w:hAnsi="Arial" w:eastAsia="楷体_GB2312" w:cs="Arial"/>
          <w:b/>
          <w:color w:val="0D0D0D" w:themeColor="text1" w:themeTint="F2"/>
          <w:sz w:val="24"/>
          <w:szCs w:val="24"/>
          <w14:textFill>
            <w14:solidFill>
              <w14:schemeClr w14:val="tx1">
                <w14:lumMod w14:val="95000"/>
                <w14:lumOff w14:val="5000"/>
              </w14:schemeClr>
            </w14:solidFill>
          </w14:textFill>
        </w:rPr>
      </w:pPr>
    </w:p>
    <w:p w14:paraId="4520C55A">
      <w:pPr>
        <w:jc w:val="center"/>
        <w:rPr>
          <w:color w:val="0D0D0D" w:themeColor="text1" w:themeTint="F2"/>
          <w:szCs w:val="32"/>
          <w14:textFill>
            <w14:solidFill>
              <w14:schemeClr w14:val="tx1">
                <w14:lumMod w14:val="95000"/>
                <w14:lumOff w14:val="5000"/>
              </w14:schemeClr>
            </w14:solidFill>
          </w14:textFill>
        </w:rPr>
        <w:sectPr>
          <w:footerReference r:id="rId7" w:type="default"/>
          <w:footerReference r:id="rId8" w:type="even"/>
          <w:pgSz w:w="16838" w:h="11906" w:orient="landscape"/>
          <w:pgMar w:top="1797" w:right="1440" w:bottom="1797" w:left="1440" w:header="851" w:footer="992" w:gutter="0"/>
          <w:pgNumType w:fmt="decimal"/>
          <w:cols w:space="425" w:num="1"/>
          <w:docGrid w:type="lines" w:linePitch="312" w:charSpace="0"/>
        </w:sectPr>
      </w:pPr>
    </w:p>
    <w:p w14:paraId="7A30F6B7">
      <w:pPr>
        <w:jc w:val="center"/>
        <w:rPr>
          <w:rFonts w:ascii="Arial" w:hAnsi="Arial" w:eastAsia="黑体" w:cs="Arial"/>
          <w:color w:val="0D0D0D" w:themeColor="text1" w:themeTint="F2"/>
          <w:sz w:val="36"/>
          <w:szCs w:val="36"/>
          <w14:textFill>
            <w14:solidFill>
              <w14:schemeClr w14:val="tx1">
                <w14:lumMod w14:val="95000"/>
                <w14:lumOff w14:val="5000"/>
              </w14:schemeClr>
            </w14:solidFill>
          </w14:textFill>
        </w:rPr>
      </w:pPr>
      <w:r>
        <w:rPr>
          <w:rFonts w:ascii="Arial" w:hAnsi="黑体" w:eastAsia="黑体" w:cs="Arial"/>
          <w:color w:val="0D0D0D" w:themeColor="text1" w:themeTint="F2"/>
          <w:sz w:val="36"/>
          <w:szCs w:val="36"/>
          <w14:textFill>
            <w14:solidFill>
              <w14:schemeClr w14:val="tx1">
                <w14:lumMod w14:val="95000"/>
                <w14:lumOff w14:val="5000"/>
              </w14:schemeClr>
            </w14:solidFill>
          </w14:textFill>
        </w:rPr>
        <w:t>上海市征地青苗补偿</w:t>
      </w:r>
      <w:r>
        <w:rPr>
          <w:rFonts w:hint="eastAsia" w:ascii="Arial" w:hAnsi="黑体" w:eastAsia="黑体" w:cs="Arial"/>
          <w:color w:val="0D0D0D" w:themeColor="text1" w:themeTint="F2"/>
          <w:sz w:val="36"/>
          <w:szCs w:val="36"/>
          <w14:textFill>
            <w14:solidFill>
              <w14:schemeClr w14:val="tx1">
                <w14:lumMod w14:val="95000"/>
                <w14:lumOff w14:val="5000"/>
              </w14:schemeClr>
            </w14:solidFill>
          </w14:textFill>
        </w:rPr>
        <w:t>费</w:t>
      </w:r>
      <w:r>
        <w:rPr>
          <w:rFonts w:ascii="Arial" w:hAnsi="黑体" w:eastAsia="黑体" w:cs="Arial"/>
          <w:color w:val="0D0D0D" w:themeColor="text1" w:themeTint="F2"/>
          <w:sz w:val="36"/>
          <w:szCs w:val="36"/>
          <w14:textFill>
            <w14:solidFill>
              <w14:schemeClr w14:val="tx1">
                <w14:lumMod w14:val="95000"/>
                <w14:lumOff w14:val="5000"/>
              </w14:schemeClr>
            </w14:solidFill>
          </w14:textFill>
        </w:rPr>
        <w:t>标准（</w:t>
      </w:r>
      <w:r>
        <w:rPr>
          <w:rFonts w:ascii="Arial" w:hAnsi="Arial" w:eastAsia="黑体" w:cs="Arial"/>
          <w:color w:val="0D0D0D" w:themeColor="text1" w:themeTint="F2"/>
          <w:sz w:val="36"/>
          <w:szCs w:val="36"/>
          <w14:textFill>
            <w14:solidFill>
              <w14:schemeClr w14:val="tx1">
                <w14:lumMod w14:val="95000"/>
                <w14:lumOff w14:val="5000"/>
              </w14:schemeClr>
            </w14:solidFill>
          </w14:textFill>
        </w:rPr>
        <w:t>202</w:t>
      </w:r>
      <w:r>
        <w:rPr>
          <w:rFonts w:hint="eastAsia" w:ascii="Arial" w:hAnsi="Arial" w:eastAsia="黑体" w:cs="Arial"/>
          <w:color w:val="0D0D0D" w:themeColor="text1" w:themeTint="F2"/>
          <w:sz w:val="36"/>
          <w:szCs w:val="36"/>
          <w14:textFill>
            <w14:solidFill>
              <w14:schemeClr w14:val="tx1">
                <w14:lumMod w14:val="95000"/>
                <w14:lumOff w14:val="5000"/>
              </w14:schemeClr>
            </w14:solidFill>
          </w14:textFill>
        </w:rPr>
        <w:t>7</w:t>
      </w:r>
      <w:r>
        <w:rPr>
          <w:rFonts w:ascii="Arial" w:hAnsi="黑体" w:eastAsia="黑体" w:cs="Arial"/>
          <w:color w:val="0D0D0D" w:themeColor="text1" w:themeTint="F2"/>
          <w:sz w:val="36"/>
          <w:szCs w:val="36"/>
          <w14:textFill>
            <w14:solidFill>
              <w14:schemeClr w14:val="tx1">
                <w14:lumMod w14:val="95000"/>
                <w14:lumOff w14:val="5000"/>
              </w14:schemeClr>
            </w14:solidFill>
          </w14:textFill>
        </w:rPr>
        <w:t>）</w:t>
      </w:r>
    </w:p>
    <w:p w14:paraId="4375D0FA">
      <w:pPr>
        <w:spacing w:before="156" w:beforeLines="50"/>
        <w:jc w:val="center"/>
        <w:rPr>
          <w:rFonts w:ascii="Arial" w:hAnsi="Arial" w:eastAsia="楷体_GB2312" w:cs="Arial"/>
          <w:b/>
          <w:color w:val="0D0D0D" w:themeColor="text1" w:themeTint="F2"/>
          <w:sz w:val="24"/>
          <w:szCs w:val="30"/>
          <w14:textFill>
            <w14:solidFill>
              <w14:schemeClr w14:val="tx1">
                <w14:lumMod w14:val="95000"/>
                <w14:lumOff w14:val="5000"/>
              </w14:schemeClr>
            </w14:solidFill>
          </w14:textFill>
        </w:rPr>
      </w:pPr>
      <w:r>
        <w:rPr>
          <w:rFonts w:ascii="Arial" w:hAnsi="Arial" w:eastAsia="楷体_GB2312" w:cs="Arial"/>
          <w:b/>
          <w:color w:val="0D0D0D" w:themeColor="text1" w:themeTint="F2"/>
          <w:sz w:val="24"/>
          <w:szCs w:val="30"/>
          <w14:textFill>
            <w14:solidFill>
              <w14:schemeClr w14:val="tx1">
                <w14:lumMod w14:val="95000"/>
                <w14:lumOff w14:val="5000"/>
              </w14:schemeClr>
            </w14:solidFill>
          </w14:textFill>
        </w:rPr>
        <w:t>上海市征地青苗补偿</w:t>
      </w:r>
      <w:r>
        <w:rPr>
          <w:rFonts w:hint="eastAsia" w:ascii="Arial" w:hAnsi="Arial" w:eastAsia="楷体_GB2312" w:cs="Arial"/>
          <w:b/>
          <w:color w:val="0D0D0D" w:themeColor="text1" w:themeTint="F2"/>
          <w:sz w:val="24"/>
          <w:szCs w:val="30"/>
          <w:lang w:val="en-US" w:eastAsia="zh-CN"/>
          <w14:textFill>
            <w14:solidFill>
              <w14:schemeClr w14:val="tx1">
                <w14:lumMod w14:val="95000"/>
                <w14:lumOff w14:val="5000"/>
              </w14:schemeClr>
            </w14:solidFill>
          </w14:textFill>
        </w:rPr>
        <w:t>费</w:t>
      </w:r>
      <w:r>
        <w:rPr>
          <w:rFonts w:ascii="Arial" w:hAnsi="Arial" w:eastAsia="楷体_GB2312" w:cs="Arial"/>
          <w:b/>
          <w:color w:val="0D0D0D" w:themeColor="text1" w:themeTint="F2"/>
          <w:sz w:val="24"/>
          <w:szCs w:val="30"/>
          <w14:textFill>
            <w14:solidFill>
              <w14:schemeClr w14:val="tx1">
                <w14:lumMod w14:val="95000"/>
                <w14:lumOff w14:val="5000"/>
              </w14:schemeClr>
            </w14:solidFill>
          </w14:textFill>
        </w:rPr>
        <w:t>标准表（20</w:t>
      </w:r>
      <w:r>
        <w:rPr>
          <w:rFonts w:hint="eastAsia" w:ascii="Arial" w:hAnsi="Arial" w:eastAsia="楷体_GB2312" w:cs="Arial"/>
          <w:b/>
          <w:color w:val="0D0D0D" w:themeColor="text1" w:themeTint="F2"/>
          <w:sz w:val="24"/>
          <w:szCs w:val="30"/>
          <w14:textFill>
            <w14:solidFill>
              <w14:schemeClr w14:val="tx1">
                <w14:lumMod w14:val="95000"/>
                <w14:lumOff w14:val="5000"/>
              </w14:schemeClr>
            </w14:solidFill>
          </w14:textFill>
        </w:rPr>
        <w:t>27</w:t>
      </w:r>
      <w:r>
        <w:rPr>
          <w:rFonts w:ascii="Arial" w:hAnsi="Arial" w:eastAsia="楷体_GB2312" w:cs="Arial"/>
          <w:b/>
          <w:color w:val="0D0D0D" w:themeColor="text1" w:themeTint="F2"/>
          <w:sz w:val="24"/>
          <w:szCs w:val="30"/>
          <w14:textFill>
            <w14:solidFill>
              <w14:schemeClr w14:val="tx1">
                <w14:lumMod w14:val="95000"/>
                <w14:lumOff w14:val="5000"/>
              </w14:schemeClr>
            </w14:solidFill>
          </w14:textFill>
        </w:rPr>
        <w:t>）</w:t>
      </w:r>
    </w:p>
    <w:tbl>
      <w:tblPr>
        <w:tblStyle w:val="1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54"/>
        <w:gridCol w:w="1954"/>
        <w:gridCol w:w="1953"/>
        <w:gridCol w:w="1953"/>
      </w:tblGrid>
      <w:tr w14:paraId="7360A3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020" w:type="dxa"/>
            <w:gridSpan w:val="2"/>
            <w:vAlign w:val="center"/>
          </w:tcPr>
          <w:p w14:paraId="19DEE276">
            <w:pPr>
              <w:jc w:val="center"/>
              <w:rPr>
                <w:rFonts w:ascii="Arial" w:hAnsi="Arial" w:eastAsia="仿宋_GB2312" w:cs="Arial"/>
                <w:b/>
                <w:color w:val="0D0D0D" w:themeColor="text1" w:themeTint="F2"/>
                <w:sz w:val="24"/>
                <w:szCs w:val="24"/>
                <w14:textFill>
                  <w14:solidFill>
                    <w14:schemeClr w14:val="tx1">
                      <w14:lumMod w14:val="95000"/>
                      <w14:lumOff w14:val="5000"/>
                    </w14:schemeClr>
                  </w14:solidFill>
                </w14:textFill>
              </w:rPr>
            </w:pPr>
            <w:r>
              <w:rPr>
                <w:rFonts w:ascii="Arial" w:hAnsi="Arial" w:eastAsia="仿宋_GB2312" w:cs="Arial"/>
                <w:color w:val="0D0D0D" w:themeColor="text1" w:themeTint="F2"/>
                <w:sz w:val="24"/>
                <w:szCs w:val="24"/>
                <w14:textFill>
                  <w14:solidFill>
                    <w14:schemeClr w14:val="tx1">
                      <w14:lumMod w14:val="95000"/>
                      <w14:lumOff w14:val="5000"/>
                    </w14:schemeClr>
                  </w14:solidFill>
                </w14:textFill>
              </w:rPr>
              <w:t>粮棉地</w:t>
            </w:r>
          </w:p>
        </w:tc>
        <w:tc>
          <w:tcPr>
            <w:tcW w:w="4020" w:type="dxa"/>
            <w:gridSpan w:val="2"/>
            <w:vAlign w:val="center"/>
          </w:tcPr>
          <w:p w14:paraId="16A281F7">
            <w:pPr>
              <w:jc w:val="center"/>
              <w:rPr>
                <w:rFonts w:ascii="Arial" w:hAnsi="Arial" w:eastAsia="仿宋_GB2312" w:cs="Arial"/>
                <w:b/>
                <w:color w:val="0D0D0D" w:themeColor="text1" w:themeTint="F2"/>
                <w:sz w:val="24"/>
                <w:szCs w:val="24"/>
                <w14:textFill>
                  <w14:solidFill>
                    <w14:schemeClr w14:val="tx1">
                      <w14:lumMod w14:val="95000"/>
                      <w14:lumOff w14:val="5000"/>
                    </w14:schemeClr>
                  </w14:solidFill>
                </w14:textFill>
              </w:rPr>
            </w:pPr>
            <w:r>
              <w:rPr>
                <w:rFonts w:ascii="Arial" w:hAnsi="Arial" w:eastAsia="仿宋_GB2312" w:cs="Arial"/>
                <w:color w:val="0D0D0D" w:themeColor="text1" w:themeTint="F2"/>
                <w:sz w:val="24"/>
                <w:szCs w:val="24"/>
                <w14:textFill>
                  <w14:solidFill>
                    <w14:schemeClr w14:val="tx1">
                      <w14:lumMod w14:val="95000"/>
                      <w14:lumOff w14:val="5000"/>
                    </w14:schemeClr>
                  </w14:solidFill>
                </w14:textFill>
              </w:rPr>
              <w:t>蔬菜地</w:t>
            </w:r>
          </w:p>
        </w:tc>
      </w:tr>
      <w:tr w14:paraId="2F84F8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010" w:type="dxa"/>
            <w:vAlign w:val="center"/>
          </w:tcPr>
          <w:p w14:paraId="5D7E2BC4">
            <w:pPr>
              <w:jc w:val="center"/>
              <w:rPr>
                <w:rFonts w:ascii="Arial" w:hAnsi="Arial" w:eastAsia="仿宋_GB2312" w:cs="Arial"/>
                <w:b/>
                <w:color w:val="0D0D0D" w:themeColor="text1" w:themeTint="F2"/>
                <w:sz w:val="24"/>
                <w:szCs w:val="24"/>
                <w14:textFill>
                  <w14:solidFill>
                    <w14:schemeClr w14:val="tx1">
                      <w14:lumMod w14:val="95000"/>
                      <w14:lumOff w14:val="5000"/>
                    </w14:schemeClr>
                  </w14:solidFill>
                </w14:textFill>
              </w:rPr>
            </w:pPr>
            <w:r>
              <w:rPr>
                <w:rFonts w:ascii="Arial" w:hAnsi="Arial" w:eastAsia="仿宋_GB2312" w:cs="Arial"/>
                <w:color w:val="0D0D0D" w:themeColor="text1" w:themeTint="F2"/>
                <w:sz w:val="24"/>
                <w:szCs w:val="24"/>
                <w14:textFill>
                  <w14:solidFill>
                    <w14:schemeClr w14:val="tx1">
                      <w14:lumMod w14:val="95000"/>
                      <w14:lumOff w14:val="5000"/>
                    </w14:schemeClr>
                  </w14:solidFill>
                </w14:textFill>
              </w:rPr>
              <w:t>元/亩</w:t>
            </w:r>
          </w:p>
        </w:tc>
        <w:tc>
          <w:tcPr>
            <w:tcW w:w="2010" w:type="dxa"/>
            <w:vAlign w:val="center"/>
          </w:tcPr>
          <w:p w14:paraId="4C61E887">
            <w:pPr>
              <w:jc w:val="center"/>
              <w:rPr>
                <w:rFonts w:ascii="Arial" w:hAnsi="Arial" w:eastAsia="仿宋_GB2312" w:cs="Arial"/>
                <w:b/>
                <w:color w:val="0D0D0D" w:themeColor="text1" w:themeTint="F2"/>
                <w:sz w:val="24"/>
                <w:szCs w:val="24"/>
                <w14:textFill>
                  <w14:solidFill>
                    <w14:schemeClr w14:val="tx1">
                      <w14:lumMod w14:val="95000"/>
                      <w14:lumOff w14:val="5000"/>
                    </w14:schemeClr>
                  </w14:solidFill>
                </w14:textFill>
              </w:rPr>
            </w:pPr>
            <w:r>
              <w:rPr>
                <w:rFonts w:ascii="Arial" w:hAnsi="Arial" w:eastAsia="仿宋_GB2312" w:cs="Arial"/>
                <w:color w:val="0D0D0D" w:themeColor="text1" w:themeTint="F2"/>
                <w:sz w:val="24"/>
                <w:szCs w:val="24"/>
                <w14:textFill>
                  <w14:solidFill>
                    <w14:schemeClr w14:val="tx1">
                      <w14:lumMod w14:val="95000"/>
                      <w14:lumOff w14:val="5000"/>
                    </w14:schemeClr>
                  </w14:solidFill>
                </w14:textFill>
              </w:rPr>
              <w:t>元/平方米</w:t>
            </w:r>
          </w:p>
        </w:tc>
        <w:tc>
          <w:tcPr>
            <w:tcW w:w="2010" w:type="dxa"/>
            <w:vAlign w:val="center"/>
          </w:tcPr>
          <w:p w14:paraId="63225337">
            <w:pPr>
              <w:jc w:val="center"/>
              <w:rPr>
                <w:rFonts w:ascii="Arial" w:hAnsi="Arial" w:eastAsia="仿宋_GB2312" w:cs="Arial"/>
                <w:b/>
                <w:color w:val="0D0D0D" w:themeColor="text1" w:themeTint="F2"/>
                <w:sz w:val="24"/>
                <w:szCs w:val="24"/>
                <w14:textFill>
                  <w14:solidFill>
                    <w14:schemeClr w14:val="tx1">
                      <w14:lumMod w14:val="95000"/>
                      <w14:lumOff w14:val="5000"/>
                    </w14:schemeClr>
                  </w14:solidFill>
                </w14:textFill>
              </w:rPr>
            </w:pPr>
            <w:r>
              <w:rPr>
                <w:rFonts w:ascii="Arial" w:hAnsi="Arial" w:eastAsia="仿宋_GB2312" w:cs="Arial"/>
                <w:color w:val="0D0D0D" w:themeColor="text1" w:themeTint="F2"/>
                <w:sz w:val="24"/>
                <w:szCs w:val="24"/>
                <w14:textFill>
                  <w14:solidFill>
                    <w14:schemeClr w14:val="tx1">
                      <w14:lumMod w14:val="95000"/>
                      <w14:lumOff w14:val="5000"/>
                    </w14:schemeClr>
                  </w14:solidFill>
                </w14:textFill>
              </w:rPr>
              <w:t>元/亩</w:t>
            </w:r>
          </w:p>
        </w:tc>
        <w:tc>
          <w:tcPr>
            <w:tcW w:w="2010" w:type="dxa"/>
            <w:vAlign w:val="center"/>
          </w:tcPr>
          <w:p w14:paraId="36DF4C75">
            <w:pPr>
              <w:jc w:val="center"/>
              <w:rPr>
                <w:rFonts w:ascii="Arial" w:hAnsi="Arial" w:eastAsia="仿宋_GB2312" w:cs="Arial"/>
                <w:b/>
                <w:color w:val="0D0D0D" w:themeColor="text1" w:themeTint="F2"/>
                <w:sz w:val="24"/>
                <w:szCs w:val="24"/>
                <w14:textFill>
                  <w14:solidFill>
                    <w14:schemeClr w14:val="tx1">
                      <w14:lumMod w14:val="95000"/>
                      <w14:lumOff w14:val="5000"/>
                    </w14:schemeClr>
                  </w14:solidFill>
                </w14:textFill>
              </w:rPr>
            </w:pPr>
            <w:r>
              <w:rPr>
                <w:rFonts w:ascii="Arial" w:hAnsi="Arial" w:eastAsia="仿宋_GB2312" w:cs="Arial"/>
                <w:color w:val="0D0D0D" w:themeColor="text1" w:themeTint="F2"/>
                <w:sz w:val="24"/>
                <w:szCs w:val="24"/>
                <w14:textFill>
                  <w14:solidFill>
                    <w14:schemeClr w14:val="tx1">
                      <w14:lumMod w14:val="95000"/>
                      <w14:lumOff w14:val="5000"/>
                    </w14:schemeClr>
                  </w14:solidFill>
                </w14:textFill>
              </w:rPr>
              <w:t>元/平方米</w:t>
            </w:r>
          </w:p>
        </w:tc>
      </w:tr>
      <w:tr w14:paraId="668566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010" w:type="dxa"/>
            <w:vAlign w:val="center"/>
          </w:tcPr>
          <w:p w14:paraId="1B3B31DC">
            <w:pPr>
              <w:jc w:val="center"/>
              <w:rPr>
                <w:rFonts w:ascii="Arial" w:hAnsi="Arial" w:eastAsia="仿宋_GB2312" w:cs="Arial"/>
                <w:color w:val="0D0D0D" w:themeColor="text1" w:themeTint="F2"/>
                <w:sz w:val="24"/>
                <w:szCs w:val="24"/>
                <w14:textFill>
                  <w14:solidFill>
                    <w14:schemeClr w14:val="tx1">
                      <w14:lumMod w14:val="95000"/>
                      <w14:lumOff w14:val="5000"/>
                    </w14:schemeClr>
                  </w14:solidFill>
                </w14:textFill>
              </w:rPr>
            </w:pPr>
            <w:r>
              <w:rPr>
                <w:rFonts w:hint="eastAsia" w:ascii="Arial" w:hAnsi="Arial" w:eastAsia="仿宋_GB2312" w:cs="Arial"/>
                <w:color w:val="0D0D0D" w:themeColor="text1" w:themeTint="F2"/>
                <w:sz w:val="24"/>
                <w:szCs w:val="24"/>
                <w14:textFill>
                  <w14:solidFill>
                    <w14:schemeClr w14:val="tx1">
                      <w14:lumMod w14:val="95000"/>
                      <w14:lumOff w14:val="5000"/>
                    </w14:schemeClr>
                  </w14:solidFill>
                </w14:textFill>
              </w:rPr>
              <w:t>3300</w:t>
            </w:r>
          </w:p>
        </w:tc>
        <w:tc>
          <w:tcPr>
            <w:tcW w:w="2010" w:type="dxa"/>
            <w:vAlign w:val="center"/>
          </w:tcPr>
          <w:p w14:paraId="48F48A9B">
            <w:pPr>
              <w:jc w:val="center"/>
              <w:rPr>
                <w:rFonts w:ascii="Arial" w:hAnsi="Arial" w:eastAsia="仿宋_GB2312" w:cs="Arial"/>
                <w:color w:val="0D0D0D" w:themeColor="text1" w:themeTint="F2"/>
                <w:sz w:val="24"/>
                <w:szCs w:val="24"/>
                <w14:textFill>
                  <w14:solidFill>
                    <w14:schemeClr w14:val="tx1">
                      <w14:lumMod w14:val="95000"/>
                      <w14:lumOff w14:val="5000"/>
                    </w14:schemeClr>
                  </w14:solidFill>
                </w14:textFill>
              </w:rPr>
            </w:pPr>
            <w:r>
              <w:rPr>
                <w:rFonts w:hint="eastAsia" w:ascii="Arial" w:hAnsi="Arial" w:eastAsia="仿宋_GB2312" w:cs="Arial"/>
                <w:color w:val="0D0D0D" w:themeColor="text1" w:themeTint="F2"/>
                <w:sz w:val="24"/>
                <w:szCs w:val="24"/>
                <w14:textFill>
                  <w14:solidFill>
                    <w14:schemeClr w14:val="tx1">
                      <w14:lumMod w14:val="95000"/>
                      <w14:lumOff w14:val="5000"/>
                    </w14:schemeClr>
                  </w14:solidFill>
                </w14:textFill>
              </w:rPr>
              <w:t>4.95</w:t>
            </w:r>
          </w:p>
        </w:tc>
        <w:tc>
          <w:tcPr>
            <w:tcW w:w="2010" w:type="dxa"/>
            <w:vAlign w:val="center"/>
          </w:tcPr>
          <w:p w14:paraId="6876334C">
            <w:pPr>
              <w:jc w:val="center"/>
              <w:rPr>
                <w:rFonts w:ascii="Arial" w:hAnsi="Arial" w:eastAsia="仿宋_GB2312" w:cs="Arial"/>
                <w:color w:val="0D0D0D" w:themeColor="text1" w:themeTint="F2"/>
                <w:sz w:val="24"/>
                <w:szCs w:val="24"/>
                <w14:textFill>
                  <w14:solidFill>
                    <w14:schemeClr w14:val="tx1">
                      <w14:lumMod w14:val="95000"/>
                      <w14:lumOff w14:val="5000"/>
                    </w14:schemeClr>
                  </w14:solidFill>
                </w14:textFill>
              </w:rPr>
            </w:pPr>
            <w:r>
              <w:rPr>
                <w:rFonts w:hint="eastAsia" w:ascii="Arial" w:hAnsi="Arial" w:eastAsia="仿宋_GB2312" w:cs="Arial"/>
                <w:color w:val="0D0D0D" w:themeColor="text1" w:themeTint="F2"/>
                <w:sz w:val="24"/>
                <w:szCs w:val="24"/>
                <w14:textFill>
                  <w14:solidFill>
                    <w14:schemeClr w14:val="tx1">
                      <w14:lumMod w14:val="95000"/>
                      <w14:lumOff w14:val="5000"/>
                    </w14:schemeClr>
                  </w14:solidFill>
                </w14:textFill>
              </w:rPr>
              <w:t>5800</w:t>
            </w:r>
          </w:p>
        </w:tc>
        <w:tc>
          <w:tcPr>
            <w:tcW w:w="2010" w:type="dxa"/>
            <w:vAlign w:val="center"/>
          </w:tcPr>
          <w:p w14:paraId="199AE665">
            <w:pPr>
              <w:jc w:val="center"/>
              <w:rPr>
                <w:rFonts w:ascii="Arial" w:hAnsi="Arial" w:eastAsia="仿宋_GB2312" w:cs="Arial"/>
                <w:color w:val="0D0D0D" w:themeColor="text1" w:themeTint="F2"/>
                <w:sz w:val="24"/>
                <w:szCs w:val="24"/>
                <w14:textFill>
                  <w14:solidFill>
                    <w14:schemeClr w14:val="tx1">
                      <w14:lumMod w14:val="95000"/>
                      <w14:lumOff w14:val="5000"/>
                    </w14:schemeClr>
                  </w14:solidFill>
                </w14:textFill>
              </w:rPr>
            </w:pPr>
            <w:r>
              <w:rPr>
                <w:rFonts w:hint="eastAsia" w:ascii="Arial" w:hAnsi="Arial" w:eastAsia="仿宋_GB2312" w:cs="Arial"/>
                <w:color w:val="0D0D0D" w:themeColor="text1" w:themeTint="F2"/>
                <w:sz w:val="24"/>
                <w:szCs w:val="24"/>
                <w14:textFill>
                  <w14:solidFill>
                    <w14:schemeClr w14:val="tx1">
                      <w14:lumMod w14:val="95000"/>
                      <w14:lumOff w14:val="5000"/>
                    </w14:schemeClr>
                  </w14:solidFill>
                </w14:textFill>
              </w:rPr>
              <w:t>8.70</w:t>
            </w:r>
          </w:p>
        </w:tc>
      </w:tr>
    </w:tbl>
    <w:p w14:paraId="26C812A4">
      <w:pPr>
        <w:widowControl/>
        <w:jc w:val="left"/>
        <w:rPr>
          <w:rFonts w:hint="eastAsia" w:ascii="宋体" w:hAnsi="宋体" w:eastAsia="宋体"/>
          <w:color w:val="0D0D0D" w:themeColor="text1" w:themeTint="F2"/>
          <w:sz w:val="28"/>
          <w:szCs w:val="28"/>
          <w14:textFill>
            <w14:solidFill>
              <w14:schemeClr w14:val="tx1">
                <w14:lumMod w14:val="95000"/>
                <w14:lumOff w14:val="5000"/>
              </w14:schemeClr>
            </w14:solidFill>
          </w14:textFill>
        </w:rPr>
      </w:pPr>
    </w:p>
    <w:p w14:paraId="647FD5B3">
      <w:pPr>
        <w:jc w:val="center"/>
        <w:rPr>
          <w:rFonts w:hint="eastAsia" w:ascii="宋体" w:hAnsi="宋体" w:eastAsia="宋体"/>
          <w:color w:val="0D0D0D" w:themeColor="text1" w:themeTint="F2"/>
          <w:sz w:val="28"/>
          <w:szCs w:val="28"/>
          <w14:textFill>
            <w14:solidFill>
              <w14:schemeClr w14:val="tx1">
                <w14:lumMod w14:val="95000"/>
                <w14:lumOff w14:val="5000"/>
              </w14:schemeClr>
            </w14:solidFill>
          </w14:textFill>
        </w:rPr>
      </w:pPr>
      <w:r>
        <w:rPr>
          <w:rFonts w:hint="eastAsia" w:ascii="宋体" w:hAnsi="宋体" w:eastAsia="宋体"/>
          <w:color w:val="0D0D0D" w:themeColor="text1" w:themeTint="F2"/>
          <w:sz w:val="28"/>
          <w:szCs w:val="28"/>
          <w14:textFill>
            <w14:solidFill>
              <w14:schemeClr w14:val="tx1">
                <w14:lumMod w14:val="95000"/>
                <w14:lumOff w14:val="5000"/>
              </w14:schemeClr>
            </w14:solidFill>
          </w14:textFill>
        </w:rPr>
        <w:t>粮棉类品种示例</w:t>
      </w:r>
    </w:p>
    <w:tbl>
      <w:tblPr>
        <w:tblStyle w:val="16"/>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074"/>
        <w:gridCol w:w="4740"/>
      </w:tblGrid>
      <w:tr w14:paraId="6B04AD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3161" w:type="dxa"/>
            <w:vMerge w:val="restart"/>
            <w:vAlign w:val="center"/>
          </w:tcPr>
          <w:p w14:paraId="17360FBE">
            <w:pPr>
              <w:jc w:val="center"/>
              <w:rPr>
                <w:rFonts w:ascii="仿宋_GB2312" w:eastAsia="仿宋_GB2312"/>
                <w:color w:val="0D0D0D" w:themeColor="text1" w:themeTint="F2"/>
                <w:sz w:val="24"/>
                <w:szCs w:val="24"/>
                <w14:textFill>
                  <w14:solidFill>
                    <w14:schemeClr w14:val="tx1">
                      <w14:lumMod w14:val="95000"/>
                      <w14:lumOff w14:val="5000"/>
                    </w14:schemeClr>
                  </w14:solidFill>
                </w14:textFill>
              </w:rPr>
            </w:pPr>
            <w:r>
              <w:rPr>
                <w:rFonts w:hint="eastAsia" w:ascii="仿宋_GB2312" w:eastAsia="仿宋_GB2312"/>
                <w:color w:val="0D0D0D" w:themeColor="text1" w:themeTint="F2"/>
                <w:sz w:val="24"/>
                <w:szCs w:val="24"/>
                <w14:textFill>
                  <w14:solidFill>
                    <w14:schemeClr w14:val="tx1">
                      <w14:lumMod w14:val="95000"/>
                      <w14:lumOff w14:val="5000"/>
                    </w14:schemeClr>
                  </w14:solidFill>
                </w14:textFill>
              </w:rPr>
              <w:t>粮棉类</w:t>
            </w:r>
          </w:p>
        </w:tc>
        <w:tc>
          <w:tcPr>
            <w:tcW w:w="4879" w:type="dxa"/>
            <w:vAlign w:val="center"/>
          </w:tcPr>
          <w:p w14:paraId="1006AC17">
            <w:pPr>
              <w:jc w:val="center"/>
              <w:rPr>
                <w:rFonts w:ascii="仿宋_GB2312" w:eastAsia="仿宋_GB2312"/>
                <w:color w:val="0D0D0D" w:themeColor="text1" w:themeTint="F2"/>
                <w:sz w:val="24"/>
                <w:szCs w:val="24"/>
                <w14:textFill>
                  <w14:solidFill>
                    <w14:schemeClr w14:val="tx1">
                      <w14:lumMod w14:val="95000"/>
                      <w14:lumOff w14:val="5000"/>
                    </w14:schemeClr>
                  </w14:solidFill>
                </w14:textFill>
              </w:rPr>
            </w:pPr>
            <w:r>
              <w:rPr>
                <w:rFonts w:hint="eastAsia" w:ascii="仿宋_GB2312" w:eastAsia="仿宋_GB2312"/>
                <w:color w:val="0D0D0D" w:themeColor="text1" w:themeTint="F2"/>
                <w:sz w:val="24"/>
                <w:szCs w:val="24"/>
                <w14:textFill>
                  <w14:solidFill>
                    <w14:schemeClr w14:val="tx1">
                      <w14:lumMod w14:val="95000"/>
                      <w14:lumOff w14:val="5000"/>
                    </w14:schemeClr>
                  </w14:solidFill>
                </w14:textFill>
              </w:rPr>
              <w:t>稻谷</w:t>
            </w:r>
          </w:p>
        </w:tc>
      </w:tr>
      <w:tr w14:paraId="69793C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3161" w:type="dxa"/>
            <w:vMerge w:val="continue"/>
            <w:vAlign w:val="center"/>
          </w:tcPr>
          <w:p w14:paraId="2D7EC602">
            <w:pPr>
              <w:jc w:val="center"/>
              <w:outlineLvl w:val="0"/>
              <w:rPr>
                <w:rFonts w:ascii="仿宋_GB2312" w:eastAsia="仿宋_GB2312"/>
                <w:color w:val="0D0D0D" w:themeColor="text1" w:themeTint="F2"/>
                <w:sz w:val="24"/>
                <w:szCs w:val="24"/>
                <w14:textFill>
                  <w14:solidFill>
                    <w14:schemeClr w14:val="tx1">
                      <w14:lumMod w14:val="95000"/>
                      <w14:lumOff w14:val="5000"/>
                    </w14:schemeClr>
                  </w14:solidFill>
                </w14:textFill>
              </w:rPr>
            </w:pPr>
          </w:p>
        </w:tc>
        <w:tc>
          <w:tcPr>
            <w:tcW w:w="4879" w:type="dxa"/>
            <w:vAlign w:val="center"/>
          </w:tcPr>
          <w:p w14:paraId="737EFB3D">
            <w:pPr>
              <w:jc w:val="center"/>
              <w:rPr>
                <w:rFonts w:ascii="仿宋_GB2312" w:eastAsia="仿宋_GB2312"/>
                <w:color w:val="0D0D0D" w:themeColor="text1" w:themeTint="F2"/>
                <w:sz w:val="24"/>
                <w:szCs w:val="24"/>
                <w14:textFill>
                  <w14:solidFill>
                    <w14:schemeClr w14:val="tx1">
                      <w14:lumMod w14:val="95000"/>
                      <w14:lumOff w14:val="5000"/>
                    </w14:schemeClr>
                  </w14:solidFill>
                </w14:textFill>
              </w:rPr>
            </w:pPr>
            <w:r>
              <w:rPr>
                <w:rFonts w:hint="eastAsia" w:ascii="仿宋_GB2312" w:eastAsia="仿宋_GB2312"/>
                <w:color w:val="0D0D0D" w:themeColor="text1" w:themeTint="F2"/>
                <w:sz w:val="24"/>
                <w:szCs w:val="24"/>
                <w14:textFill>
                  <w14:solidFill>
                    <w14:schemeClr w14:val="tx1">
                      <w14:lumMod w14:val="95000"/>
                      <w14:lumOff w14:val="5000"/>
                    </w14:schemeClr>
                  </w14:solidFill>
                </w14:textFill>
              </w:rPr>
              <w:t>大麦、小麦</w:t>
            </w:r>
          </w:p>
        </w:tc>
      </w:tr>
      <w:tr w14:paraId="3E9E15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3161" w:type="dxa"/>
            <w:vMerge w:val="continue"/>
            <w:vAlign w:val="center"/>
          </w:tcPr>
          <w:p w14:paraId="6B01F0AD">
            <w:pPr>
              <w:jc w:val="center"/>
              <w:outlineLvl w:val="0"/>
              <w:rPr>
                <w:rFonts w:ascii="仿宋_GB2312" w:eastAsia="仿宋_GB2312"/>
                <w:color w:val="0D0D0D" w:themeColor="text1" w:themeTint="F2"/>
                <w:sz w:val="24"/>
                <w:szCs w:val="24"/>
                <w14:textFill>
                  <w14:solidFill>
                    <w14:schemeClr w14:val="tx1">
                      <w14:lumMod w14:val="95000"/>
                      <w14:lumOff w14:val="5000"/>
                    </w14:schemeClr>
                  </w14:solidFill>
                </w14:textFill>
              </w:rPr>
            </w:pPr>
          </w:p>
        </w:tc>
        <w:tc>
          <w:tcPr>
            <w:tcW w:w="4879" w:type="dxa"/>
            <w:vAlign w:val="center"/>
          </w:tcPr>
          <w:p w14:paraId="447B05E6">
            <w:pPr>
              <w:jc w:val="center"/>
              <w:rPr>
                <w:rFonts w:ascii="仿宋_GB2312" w:eastAsia="仿宋_GB2312"/>
                <w:color w:val="0D0D0D" w:themeColor="text1" w:themeTint="F2"/>
                <w:sz w:val="24"/>
                <w:szCs w:val="24"/>
                <w14:textFill>
                  <w14:solidFill>
                    <w14:schemeClr w14:val="tx1">
                      <w14:lumMod w14:val="95000"/>
                      <w14:lumOff w14:val="5000"/>
                    </w14:schemeClr>
                  </w14:solidFill>
                </w14:textFill>
              </w:rPr>
            </w:pPr>
            <w:r>
              <w:rPr>
                <w:rFonts w:hint="eastAsia" w:ascii="仿宋_GB2312" w:eastAsia="仿宋_GB2312"/>
                <w:color w:val="0D0D0D" w:themeColor="text1" w:themeTint="F2"/>
                <w:sz w:val="24"/>
                <w:szCs w:val="24"/>
                <w14:textFill>
                  <w14:solidFill>
                    <w14:schemeClr w14:val="tx1">
                      <w14:lumMod w14:val="95000"/>
                      <w14:lumOff w14:val="5000"/>
                    </w14:schemeClr>
                  </w14:solidFill>
                </w14:textFill>
              </w:rPr>
              <w:t>玉米</w:t>
            </w:r>
          </w:p>
        </w:tc>
      </w:tr>
      <w:tr w14:paraId="781BEC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3161" w:type="dxa"/>
            <w:vMerge w:val="continue"/>
            <w:vAlign w:val="center"/>
          </w:tcPr>
          <w:p w14:paraId="51ABE49B">
            <w:pPr>
              <w:jc w:val="center"/>
              <w:outlineLvl w:val="0"/>
              <w:rPr>
                <w:rFonts w:ascii="仿宋_GB2312" w:eastAsia="仿宋_GB2312"/>
                <w:color w:val="0D0D0D" w:themeColor="text1" w:themeTint="F2"/>
                <w:sz w:val="24"/>
                <w:szCs w:val="24"/>
                <w14:textFill>
                  <w14:solidFill>
                    <w14:schemeClr w14:val="tx1">
                      <w14:lumMod w14:val="95000"/>
                      <w14:lumOff w14:val="5000"/>
                    </w14:schemeClr>
                  </w14:solidFill>
                </w14:textFill>
              </w:rPr>
            </w:pPr>
          </w:p>
        </w:tc>
        <w:tc>
          <w:tcPr>
            <w:tcW w:w="4879" w:type="dxa"/>
            <w:vAlign w:val="center"/>
          </w:tcPr>
          <w:p w14:paraId="4A6DF9FB">
            <w:pPr>
              <w:jc w:val="center"/>
              <w:rPr>
                <w:rFonts w:ascii="仿宋_GB2312" w:eastAsia="仿宋_GB2312"/>
                <w:color w:val="0D0D0D" w:themeColor="text1" w:themeTint="F2"/>
                <w:sz w:val="24"/>
                <w:szCs w:val="24"/>
                <w14:textFill>
                  <w14:solidFill>
                    <w14:schemeClr w14:val="tx1">
                      <w14:lumMod w14:val="95000"/>
                      <w14:lumOff w14:val="5000"/>
                    </w14:schemeClr>
                  </w14:solidFill>
                </w14:textFill>
              </w:rPr>
            </w:pPr>
            <w:r>
              <w:rPr>
                <w:rFonts w:hint="eastAsia" w:ascii="仿宋_GB2312" w:eastAsia="仿宋_GB2312"/>
                <w:color w:val="0D0D0D" w:themeColor="text1" w:themeTint="F2"/>
                <w:sz w:val="24"/>
                <w:szCs w:val="24"/>
                <w14:textFill>
                  <w14:solidFill>
                    <w14:schemeClr w14:val="tx1">
                      <w14:lumMod w14:val="95000"/>
                      <w14:lumOff w14:val="5000"/>
                    </w14:schemeClr>
                  </w14:solidFill>
                </w14:textFill>
              </w:rPr>
              <w:t>油菜籽</w:t>
            </w:r>
          </w:p>
        </w:tc>
      </w:tr>
      <w:tr w14:paraId="6DC139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3161" w:type="dxa"/>
            <w:vMerge w:val="continue"/>
            <w:vAlign w:val="center"/>
          </w:tcPr>
          <w:p w14:paraId="625452B0">
            <w:pPr>
              <w:jc w:val="center"/>
              <w:outlineLvl w:val="0"/>
              <w:rPr>
                <w:rFonts w:ascii="仿宋_GB2312" w:eastAsia="仿宋_GB2312"/>
                <w:color w:val="0D0D0D" w:themeColor="text1" w:themeTint="F2"/>
                <w:sz w:val="24"/>
                <w:szCs w:val="24"/>
                <w14:textFill>
                  <w14:solidFill>
                    <w14:schemeClr w14:val="tx1">
                      <w14:lumMod w14:val="95000"/>
                      <w14:lumOff w14:val="5000"/>
                    </w14:schemeClr>
                  </w14:solidFill>
                </w14:textFill>
              </w:rPr>
            </w:pPr>
          </w:p>
        </w:tc>
        <w:tc>
          <w:tcPr>
            <w:tcW w:w="4879" w:type="dxa"/>
            <w:vAlign w:val="center"/>
          </w:tcPr>
          <w:p w14:paraId="57F504AD">
            <w:pPr>
              <w:jc w:val="center"/>
              <w:rPr>
                <w:rFonts w:ascii="仿宋_GB2312" w:eastAsia="仿宋_GB2312"/>
                <w:color w:val="0D0D0D" w:themeColor="text1" w:themeTint="F2"/>
                <w:sz w:val="24"/>
                <w:szCs w:val="24"/>
                <w14:textFill>
                  <w14:solidFill>
                    <w14:schemeClr w14:val="tx1">
                      <w14:lumMod w14:val="95000"/>
                      <w14:lumOff w14:val="5000"/>
                    </w14:schemeClr>
                  </w14:solidFill>
                </w14:textFill>
              </w:rPr>
            </w:pPr>
            <w:r>
              <w:rPr>
                <w:rFonts w:hint="eastAsia" w:ascii="仿宋_GB2312" w:eastAsia="仿宋_GB2312"/>
                <w:color w:val="0D0D0D" w:themeColor="text1" w:themeTint="F2"/>
                <w:sz w:val="24"/>
                <w:szCs w:val="24"/>
                <w14:textFill>
                  <w14:solidFill>
                    <w14:schemeClr w14:val="tx1">
                      <w14:lumMod w14:val="95000"/>
                      <w14:lumOff w14:val="5000"/>
                    </w14:schemeClr>
                  </w14:solidFill>
                </w14:textFill>
              </w:rPr>
              <w:t>棉花</w:t>
            </w:r>
          </w:p>
        </w:tc>
      </w:tr>
      <w:tr w14:paraId="57CE6D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3161" w:type="dxa"/>
            <w:vMerge w:val="continue"/>
            <w:vAlign w:val="center"/>
          </w:tcPr>
          <w:p w14:paraId="28C465CF">
            <w:pPr>
              <w:jc w:val="center"/>
              <w:outlineLvl w:val="0"/>
              <w:rPr>
                <w:rFonts w:ascii="仿宋_GB2312" w:eastAsia="仿宋_GB2312"/>
                <w:color w:val="0D0D0D" w:themeColor="text1" w:themeTint="F2"/>
                <w:sz w:val="24"/>
                <w:szCs w:val="24"/>
                <w14:textFill>
                  <w14:solidFill>
                    <w14:schemeClr w14:val="tx1">
                      <w14:lumMod w14:val="95000"/>
                      <w14:lumOff w14:val="5000"/>
                    </w14:schemeClr>
                  </w14:solidFill>
                </w14:textFill>
              </w:rPr>
            </w:pPr>
          </w:p>
        </w:tc>
        <w:tc>
          <w:tcPr>
            <w:tcW w:w="4879" w:type="dxa"/>
            <w:vAlign w:val="center"/>
          </w:tcPr>
          <w:p w14:paraId="11828900">
            <w:pPr>
              <w:jc w:val="center"/>
              <w:rPr>
                <w:rFonts w:ascii="仿宋_GB2312" w:eastAsia="仿宋_GB2312"/>
                <w:color w:val="0D0D0D" w:themeColor="text1" w:themeTint="F2"/>
                <w:sz w:val="24"/>
                <w:szCs w:val="24"/>
                <w14:textFill>
                  <w14:solidFill>
                    <w14:schemeClr w14:val="tx1">
                      <w14:lumMod w14:val="95000"/>
                      <w14:lumOff w14:val="5000"/>
                    </w14:schemeClr>
                  </w14:solidFill>
                </w14:textFill>
              </w:rPr>
            </w:pPr>
            <w:r>
              <w:rPr>
                <w:rFonts w:hint="eastAsia" w:ascii="仿宋_GB2312" w:eastAsia="仿宋_GB2312"/>
                <w:color w:val="0D0D0D" w:themeColor="text1" w:themeTint="F2"/>
                <w:sz w:val="24"/>
                <w:szCs w:val="24"/>
                <w14:textFill>
                  <w14:solidFill>
                    <w14:schemeClr w14:val="tx1">
                      <w14:lumMod w14:val="95000"/>
                      <w14:lumOff w14:val="5000"/>
                    </w14:schemeClr>
                  </w14:solidFill>
                </w14:textFill>
              </w:rPr>
              <w:t>鲜食玉米</w:t>
            </w:r>
          </w:p>
        </w:tc>
      </w:tr>
    </w:tbl>
    <w:p w14:paraId="254A2501">
      <w:pPr>
        <w:jc w:val="center"/>
        <w:rPr>
          <w:rFonts w:hint="eastAsia" w:ascii="宋体" w:hAnsi="宋体" w:eastAsia="宋体"/>
          <w:color w:val="0D0D0D" w:themeColor="text1" w:themeTint="F2"/>
          <w:sz w:val="28"/>
          <w:szCs w:val="28"/>
          <w14:textFill>
            <w14:solidFill>
              <w14:schemeClr w14:val="tx1">
                <w14:lumMod w14:val="95000"/>
                <w14:lumOff w14:val="5000"/>
              </w14:schemeClr>
            </w14:solidFill>
          </w14:textFill>
        </w:rPr>
      </w:pPr>
      <w:r>
        <w:rPr>
          <w:rFonts w:hint="eastAsia" w:ascii="宋体" w:hAnsi="宋体" w:eastAsia="宋体"/>
          <w:color w:val="0D0D0D" w:themeColor="text1" w:themeTint="F2"/>
          <w:sz w:val="28"/>
          <w:szCs w:val="28"/>
          <w14:textFill>
            <w14:solidFill>
              <w14:schemeClr w14:val="tx1">
                <w14:lumMod w14:val="95000"/>
                <w14:lumOff w14:val="5000"/>
              </w14:schemeClr>
            </w14:solidFill>
          </w14:textFill>
        </w:rPr>
        <w:t>蔬菜类品种示例</w:t>
      </w:r>
    </w:p>
    <w:tbl>
      <w:tblPr>
        <w:tblStyle w:val="1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00"/>
        <w:gridCol w:w="1678"/>
        <w:gridCol w:w="4736"/>
      </w:tblGrid>
      <w:tr w14:paraId="122EAA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437" w:type="dxa"/>
            <w:vMerge w:val="restart"/>
            <w:vAlign w:val="center"/>
          </w:tcPr>
          <w:p w14:paraId="287A68BD">
            <w:pPr>
              <w:jc w:val="center"/>
              <w:rPr>
                <w:rFonts w:ascii="仿宋_GB2312" w:eastAsia="仿宋_GB2312"/>
                <w:color w:val="0D0D0D" w:themeColor="text1" w:themeTint="F2"/>
                <w:sz w:val="24"/>
                <w:szCs w:val="24"/>
                <w14:textFill>
                  <w14:solidFill>
                    <w14:schemeClr w14:val="tx1">
                      <w14:lumMod w14:val="95000"/>
                      <w14:lumOff w14:val="5000"/>
                    </w14:schemeClr>
                  </w14:solidFill>
                </w14:textFill>
              </w:rPr>
            </w:pPr>
            <w:r>
              <w:rPr>
                <w:rFonts w:hint="eastAsia" w:ascii="仿宋_GB2312" w:eastAsia="仿宋_GB2312"/>
                <w:color w:val="0D0D0D" w:themeColor="text1" w:themeTint="F2"/>
                <w:sz w:val="24"/>
                <w:szCs w:val="24"/>
                <w14:textFill>
                  <w14:solidFill>
                    <w14:schemeClr w14:val="tx1">
                      <w14:lumMod w14:val="95000"/>
                      <w14:lumOff w14:val="5000"/>
                    </w14:schemeClr>
                  </w14:solidFill>
                </w14:textFill>
              </w:rPr>
              <w:t>蔬菜类</w:t>
            </w:r>
          </w:p>
        </w:tc>
        <w:tc>
          <w:tcPr>
            <w:tcW w:w="1724" w:type="dxa"/>
            <w:vMerge w:val="restart"/>
            <w:vAlign w:val="center"/>
          </w:tcPr>
          <w:p w14:paraId="7B10D82C">
            <w:pPr>
              <w:jc w:val="center"/>
              <w:rPr>
                <w:rFonts w:ascii="仿宋_GB2312" w:eastAsia="仿宋_GB2312"/>
                <w:color w:val="0D0D0D" w:themeColor="text1" w:themeTint="F2"/>
                <w:sz w:val="24"/>
                <w:szCs w:val="24"/>
                <w14:textFill>
                  <w14:solidFill>
                    <w14:schemeClr w14:val="tx1">
                      <w14:lumMod w14:val="95000"/>
                      <w14:lumOff w14:val="5000"/>
                    </w14:schemeClr>
                  </w14:solidFill>
                </w14:textFill>
              </w:rPr>
            </w:pPr>
            <w:r>
              <w:rPr>
                <w:rFonts w:hint="eastAsia" w:ascii="仿宋_GB2312" w:eastAsia="仿宋_GB2312"/>
                <w:color w:val="0D0D0D" w:themeColor="text1" w:themeTint="F2"/>
                <w:sz w:val="24"/>
                <w:szCs w:val="24"/>
                <w14:textFill>
                  <w14:solidFill>
                    <w14:schemeClr w14:val="tx1">
                      <w14:lumMod w14:val="95000"/>
                      <w14:lumOff w14:val="5000"/>
                    </w14:schemeClr>
                  </w14:solidFill>
                </w14:textFill>
              </w:rPr>
              <w:t>叶菜类</w:t>
            </w:r>
          </w:p>
        </w:tc>
        <w:tc>
          <w:tcPr>
            <w:tcW w:w="4879" w:type="dxa"/>
            <w:vAlign w:val="center"/>
          </w:tcPr>
          <w:p w14:paraId="5042150E">
            <w:pPr>
              <w:jc w:val="center"/>
              <w:rPr>
                <w:rFonts w:ascii="仿宋_GB2312" w:eastAsia="仿宋_GB2312"/>
                <w:color w:val="0D0D0D" w:themeColor="text1" w:themeTint="F2"/>
                <w:sz w:val="24"/>
                <w:szCs w:val="24"/>
                <w14:textFill>
                  <w14:solidFill>
                    <w14:schemeClr w14:val="tx1">
                      <w14:lumMod w14:val="95000"/>
                      <w14:lumOff w14:val="5000"/>
                    </w14:schemeClr>
                  </w14:solidFill>
                </w14:textFill>
              </w:rPr>
            </w:pPr>
            <w:r>
              <w:rPr>
                <w:rFonts w:hint="eastAsia" w:ascii="仿宋_GB2312" w:eastAsia="仿宋_GB2312"/>
                <w:color w:val="0D0D0D" w:themeColor="text1" w:themeTint="F2"/>
                <w:sz w:val="24"/>
                <w:szCs w:val="24"/>
                <w14:textFill>
                  <w14:solidFill>
                    <w14:schemeClr w14:val="tx1">
                      <w14:lumMod w14:val="95000"/>
                      <w14:lumOff w14:val="5000"/>
                    </w14:schemeClr>
                  </w14:solidFill>
                </w14:textFill>
              </w:rPr>
              <w:t>青菜、菠菜、黄芽菜、生菜、芹菜</w:t>
            </w:r>
          </w:p>
        </w:tc>
      </w:tr>
      <w:tr w14:paraId="40FF2E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437" w:type="dxa"/>
            <w:vMerge w:val="continue"/>
            <w:vAlign w:val="center"/>
          </w:tcPr>
          <w:p w14:paraId="23579575">
            <w:pPr>
              <w:jc w:val="center"/>
              <w:outlineLvl w:val="0"/>
              <w:rPr>
                <w:rFonts w:ascii="仿宋_GB2312" w:eastAsia="仿宋_GB2312"/>
                <w:color w:val="0D0D0D" w:themeColor="text1" w:themeTint="F2"/>
                <w:sz w:val="24"/>
                <w:szCs w:val="24"/>
                <w14:textFill>
                  <w14:solidFill>
                    <w14:schemeClr w14:val="tx1">
                      <w14:lumMod w14:val="95000"/>
                      <w14:lumOff w14:val="5000"/>
                    </w14:schemeClr>
                  </w14:solidFill>
                </w14:textFill>
              </w:rPr>
            </w:pPr>
          </w:p>
        </w:tc>
        <w:tc>
          <w:tcPr>
            <w:tcW w:w="1724" w:type="dxa"/>
            <w:vMerge w:val="continue"/>
            <w:vAlign w:val="center"/>
          </w:tcPr>
          <w:p w14:paraId="720D69B7">
            <w:pPr>
              <w:jc w:val="center"/>
              <w:rPr>
                <w:rFonts w:ascii="仿宋_GB2312" w:eastAsia="仿宋_GB2312"/>
                <w:color w:val="0D0D0D" w:themeColor="text1" w:themeTint="F2"/>
                <w:sz w:val="24"/>
                <w:szCs w:val="24"/>
                <w14:textFill>
                  <w14:solidFill>
                    <w14:schemeClr w14:val="tx1">
                      <w14:lumMod w14:val="95000"/>
                      <w14:lumOff w14:val="5000"/>
                    </w14:schemeClr>
                  </w14:solidFill>
                </w14:textFill>
              </w:rPr>
            </w:pPr>
          </w:p>
        </w:tc>
        <w:tc>
          <w:tcPr>
            <w:tcW w:w="4879" w:type="dxa"/>
            <w:vAlign w:val="center"/>
          </w:tcPr>
          <w:p w14:paraId="079D84E0">
            <w:pPr>
              <w:jc w:val="center"/>
              <w:rPr>
                <w:rFonts w:ascii="仿宋_GB2312" w:eastAsia="仿宋_GB2312"/>
                <w:color w:val="0D0D0D" w:themeColor="text1" w:themeTint="F2"/>
                <w:sz w:val="24"/>
                <w:szCs w:val="24"/>
                <w14:textFill>
                  <w14:solidFill>
                    <w14:schemeClr w14:val="tx1">
                      <w14:lumMod w14:val="95000"/>
                      <w14:lumOff w14:val="5000"/>
                    </w14:schemeClr>
                  </w14:solidFill>
                </w14:textFill>
              </w:rPr>
            </w:pPr>
            <w:r>
              <w:rPr>
                <w:rFonts w:hint="eastAsia" w:ascii="仿宋_GB2312" w:eastAsia="仿宋_GB2312"/>
                <w:color w:val="0D0D0D" w:themeColor="text1" w:themeTint="F2"/>
                <w:sz w:val="24"/>
                <w:szCs w:val="24"/>
                <w14:textFill>
                  <w14:solidFill>
                    <w14:schemeClr w14:val="tx1">
                      <w14:lumMod w14:val="95000"/>
                      <w14:lumOff w14:val="5000"/>
                    </w14:schemeClr>
                  </w14:solidFill>
                </w14:textFill>
              </w:rPr>
              <w:t>卷心菜、鸡毛菜、蓬蒿、油麦菜</w:t>
            </w:r>
          </w:p>
        </w:tc>
      </w:tr>
      <w:tr w14:paraId="38DBA7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437" w:type="dxa"/>
            <w:vMerge w:val="continue"/>
            <w:vAlign w:val="center"/>
          </w:tcPr>
          <w:p w14:paraId="18A266FA">
            <w:pPr>
              <w:jc w:val="center"/>
              <w:outlineLvl w:val="0"/>
              <w:rPr>
                <w:rFonts w:ascii="仿宋_GB2312" w:eastAsia="仿宋_GB2312"/>
                <w:color w:val="0D0D0D" w:themeColor="text1" w:themeTint="F2"/>
                <w:sz w:val="24"/>
                <w:szCs w:val="24"/>
                <w14:textFill>
                  <w14:solidFill>
                    <w14:schemeClr w14:val="tx1">
                      <w14:lumMod w14:val="95000"/>
                      <w14:lumOff w14:val="5000"/>
                    </w14:schemeClr>
                  </w14:solidFill>
                </w14:textFill>
              </w:rPr>
            </w:pPr>
          </w:p>
        </w:tc>
        <w:tc>
          <w:tcPr>
            <w:tcW w:w="1724" w:type="dxa"/>
            <w:vAlign w:val="center"/>
          </w:tcPr>
          <w:p w14:paraId="29553959">
            <w:pPr>
              <w:jc w:val="center"/>
              <w:rPr>
                <w:rFonts w:ascii="仿宋_GB2312" w:eastAsia="仿宋_GB2312"/>
                <w:color w:val="0D0D0D" w:themeColor="text1" w:themeTint="F2"/>
                <w:sz w:val="24"/>
                <w:szCs w:val="24"/>
                <w14:textFill>
                  <w14:solidFill>
                    <w14:schemeClr w14:val="tx1">
                      <w14:lumMod w14:val="95000"/>
                      <w14:lumOff w14:val="5000"/>
                    </w14:schemeClr>
                  </w14:solidFill>
                </w14:textFill>
              </w:rPr>
            </w:pPr>
            <w:r>
              <w:rPr>
                <w:rFonts w:hint="eastAsia" w:ascii="仿宋_GB2312" w:eastAsia="仿宋_GB2312"/>
                <w:color w:val="0D0D0D" w:themeColor="text1" w:themeTint="F2"/>
                <w:sz w:val="24"/>
                <w:szCs w:val="24"/>
                <w14:textFill>
                  <w14:solidFill>
                    <w14:schemeClr w14:val="tx1">
                      <w14:lumMod w14:val="95000"/>
                      <w14:lumOff w14:val="5000"/>
                    </w14:schemeClr>
                  </w14:solidFill>
                </w14:textFill>
              </w:rPr>
              <w:t>瓜菜类</w:t>
            </w:r>
          </w:p>
        </w:tc>
        <w:tc>
          <w:tcPr>
            <w:tcW w:w="4879" w:type="dxa"/>
            <w:vAlign w:val="center"/>
          </w:tcPr>
          <w:p w14:paraId="4585CB78">
            <w:pPr>
              <w:jc w:val="center"/>
              <w:rPr>
                <w:rFonts w:ascii="仿宋_GB2312" w:eastAsia="仿宋_GB2312"/>
                <w:color w:val="0D0D0D" w:themeColor="text1" w:themeTint="F2"/>
                <w:sz w:val="24"/>
                <w:szCs w:val="24"/>
                <w14:textFill>
                  <w14:solidFill>
                    <w14:schemeClr w14:val="tx1">
                      <w14:lumMod w14:val="95000"/>
                      <w14:lumOff w14:val="5000"/>
                    </w14:schemeClr>
                  </w14:solidFill>
                </w14:textFill>
              </w:rPr>
            </w:pPr>
            <w:r>
              <w:rPr>
                <w:rFonts w:hint="eastAsia" w:ascii="仿宋_GB2312" w:eastAsia="仿宋_GB2312"/>
                <w:color w:val="0D0D0D" w:themeColor="text1" w:themeTint="F2"/>
                <w:sz w:val="24"/>
                <w:szCs w:val="24"/>
                <w14:textFill>
                  <w14:solidFill>
                    <w14:schemeClr w14:val="tx1">
                      <w14:lumMod w14:val="95000"/>
                      <w14:lumOff w14:val="5000"/>
                    </w14:schemeClr>
                  </w14:solidFill>
                </w14:textFill>
              </w:rPr>
              <w:t>南瓜、丝瓜、菜瓜、瓠子、冬瓜</w:t>
            </w:r>
          </w:p>
        </w:tc>
      </w:tr>
      <w:tr w14:paraId="7D81C9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437" w:type="dxa"/>
            <w:vMerge w:val="continue"/>
            <w:vAlign w:val="center"/>
          </w:tcPr>
          <w:p w14:paraId="5DA317EC">
            <w:pPr>
              <w:jc w:val="center"/>
              <w:outlineLvl w:val="0"/>
              <w:rPr>
                <w:rFonts w:ascii="仿宋_GB2312" w:eastAsia="仿宋_GB2312"/>
                <w:color w:val="0D0D0D" w:themeColor="text1" w:themeTint="F2"/>
                <w:sz w:val="24"/>
                <w:szCs w:val="24"/>
                <w14:textFill>
                  <w14:solidFill>
                    <w14:schemeClr w14:val="tx1">
                      <w14:lumMod w14:val="95000"/>
                      <w14:lumOff w14:val="5000"/>
                    </w14:schemeClr>
                  </w14:solidFill>
                </w14:textFill>
              </w:rPr>
            </w:pPr>
          </w:p>
        </w:tc>
        <w:tc>
          <w:tcPr>
            <w:tcW w:w="1724" w:type="dxa"/>
            <w:vAlign w:val="center"/>
          </w:tcPr>
          <w:p w14:paraId="54D99FE9">
            <w:pPr>
              <w:jc w:val="center"/>
              <w:rPr>
                <w:rFonts w:ascii="仿宋_GB2312" w:eastAsia="仿宋_GB2312"/>
                <w:color w:val="0D0D0D" w:themeColor="text1" w:themeTint="F2"/>
                <w:sz w:val="24"/>
                <w:szCs w:val="24"/>
                <w14:textFill>
                  <w14:solidFill>
                    <w14:schemeClr w14:val="tx1">
                      <w14:lumMod w14:val="95000"/>
                      <w14:lumOff w14:val="5000"/>
                    </w14:schemeClr>
                  </w14:solidFill>
                </w14:textFill>
              </w:rPr>
            </w:pPr>
            <w:r>
              <w:rPr>
                <w:rFonts w:hint="eastAsia" w:ascii="仿宋_GB2312" w:eastAsia="仿宋_GB2312"/>
                <w:color w:val="0D0D0D" w:themeColor="text1" w:themeTint="F2"/>
                <w:sz w:val="24"/>
                <w:szCs w:val="24"/>
                <w14:textFill>
                  <w14:solidFill>
                    <w14:schemeClr w14:val="tx1">
                      <w14:lumMod w14:val="95000"/>
                      <w14:lumOff w14:val="5000"/>
                    </w14:schemeClr>
                  </w14:solidFill>
                </w14:textFill>
              </w:rPr>
              <w:t>根块茎类</w:t>
            </w:r>
          </w:p>
        </w:tc>
        <w:tc>
          <w:tcPr>
            <w:tcW w:w="4879" w:type="dxa"/>
            <w:vAlign w:val="center"/>
          </w:tcPr>
          <w:p w14:paraId="3BD88C0E">
            <w:pPr>
              <w:jc w:val="center"/>
              <w:rPr>
                <w:rFonts w:ascii="仿宋_GB2312" w:eastAsia="仿宋_GB2312"/>
                <w:color w:val="0D0D0D" w:themeColor="text1" w:themeTint="F2"/>
                <w:sz w:val="24"/>
                <w:szCs w:val="24"/>
                <w14:textFill>
                  <w14:solidFill>
                    <w14:schemeClr w14:val="tx1">
                      <w14:lumMod w14:val="95000"/>
                      <w14:lumOff w14:val="5000"/>
                    </w14:schemeClr>
                  </w14:solidFill>
                </w14:textFill>
              </w:rPr>
            </w:pPr>
            <w:r>
              <w:rPr>
                <w:rFonts w:hint="eastAsia" w:ascii="仿宋_GB2312" w:eastAsia="仿宋_GB2312"/>
                <w:color w:val="0D0D0D" w:themeColor="text1" w:themeTint="F2"/>
                <w:sz w:val="24"/>
                <w:szCs w:val="24"/>
                <w14:textFill>
                  <w14:solidFill>
                    <w14:schemeClr w14:val="tx1">
                      <w14:lumMod w14:val="95000"/>
                      <w14:lumOff w14:val="5000"/>
                    </w14:schemeClr>
                  </w14:solidFill>
                </w14:textFill>
              </w:rPr>
              <w:t>土豆、芋艿、萝卜</w:t>
            </w:r>
          </w:p>
        </w:tc>
      </w:tr>
      <w:tr w14:paraId="778617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437" w:type="dxa"/>
            <w:vMerge w:val="continue"/>
            <w:vAlign w:val="center"/>
          </w:tcPr>
          <w:p w14:paraId="7728B490">
            <w:pPr>
              <w:jc w:val="center"/>
              <w:outlineLvl w:val="0"/>
              <w:rPr>
                <w:rFonts w:ascii="仿宋_GB2312" w:eastAsia="仿宋_GB2312"/>
                <w:color w:val="0D0D0D" w:themeColor="text1" w:themeTint="F2"/>
                <w:sz w:val="24"/>
                <w:szCs w:val="24"/>
                <w14:textFill>
                  <w14:solidFill>
                    <w14:schemeClr w14:val="tx1">
                      <w14:lumMod w14:val="95000"/>
                      <w14:lumOff w14:val="5000"/>
                    </w14:schemeClr>
                  </w14:solidFill>
                </w14:textFill>
              </w:rPr>
            </w:pPr>
          </w:p>
        </w:tc>
        <w:tc>
          <w:tcPr>
            <w:tcW w:w="1724" w:type="dxa"/>
            <w:vAlign w:val="center"/>
          </w:tcPr>
          <w:p w14:paraId="6FA3DD8A">
            <w:pPr>
              <w:jc w:val="center"/>
              <w:rPr>
                <w:rFonts w:ascii="仿宋_GB2312" w:eastAsia="仿宋_GB2312"/>
                <w:color w:val="0D0D0D" w:themeColor="text1" w:themeTint="F2"/>
                <w:sz w:val="24"/>
                <w:szCs w:val="24"/>
                <w14:textFill>
                  <w14:solidFill>
                    <w14:schemeClr w14:val="tx1">
                      <w14:lumMod w14:val="95000"/>
                      <w14:lumOff w14:val="5000"/>
                    </w14:schemeClr>
                  </w14:solidFill>
                </w14:textFill>
              </w:rPr>
            </w:pPr>
            <w:r>
              <w:rPr>
                <w:rFonts w:hint="eastAsia" w:ascii="仿宋_GB2312" w:eastAsia="仿宋_GB2312"/>
                <w:color w:val="0D0D0D" w:themeColor="text1" w:themeTint="F2"/>
                <w:sz w:val="24"/>
                <w:szCs w:val="24"/>
                <w14:textFill>
                  <w14:solidFill>
                    <w14:schemeClr w14:val="tx1">
                      <w14:lumMod w14:val="95000"/>
                      <w14:lumOff w14:val="5000"/>
                    </w14:schemeClr>
                  </w14:solidFill>
                </w14:textFill>
              </w:rPr>
              <w:t>茄果菜类</w:t>
            </w:r>
          </w:p>
        </w:tc>
        <w:tc>
          <w:tcPr>
            <w:tcW w:w="4879" w:type="dxa"/>
            <w:vAlign w:val="center"/>
          </w:tcPr>
          <w:p w14:paraId="7C76E041">
            <w:pPr>
              <w:jc w:val="center"/>
              <w:rPr>
                <w:rFonts w:ascii="仿宋_GB2312" w:eastAsia="仿宋_GB2312"/>
                <w:color w:val="0D0D0D" w:themeColor="text1" w:themeTint="F2"/>
                <w:sz w:val="24"/>
                <w:szCs w:val="24"/>
                <w14:textFill>
                  <w14:solidFill>
                    <w14:schemeClr w14:val="tx1">
                      <w14:lumMod w14:val="95000"/>
                      <w14:lumOff w14:val="5000"/>
                    </w14:schemeClr>
                  </w14:solidFill>
                </w14:textFill>
              </w:rPr>
            </w:pPr>
            <w:r>
              <w:rPr>
                <w:rFonts w:hint="eastAsia" w:ascii="仿宋_GB2312" w:eastAsia="仿宋_GB2312"/>
                <w:color w:val="0D0D0D" w:themeColor="text1" w:themeTint="F2"/>
                <w:sz w:val="24"/>
                <w:szCs w:val="24"/>
                <w14:textFill>
                  <w14:solidFill>
                    <w14:schemeClr w14:val="tx1">
                      <w14:lumMod w14:val="95000"/>
                      <w14:lumOff w14:val="5000"/>
                    </w14:schemeClr>
                  </w14:solidFill>
                </w14:textFill>
              </w:rPr>
              <w:t>辣椒、菜椒</w:t>
            </w:r>
          </w:p>
        </w:tc>
      </w:tr>
      <w:tr w14:paraId="44C409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437" w:type="dxa"/>
            <w:vMerge w:val="continue"/>
            <w:vAlign w:val="center"/>
          </w:tcPr>
          <w:p w14:paraId="6E4CB704">
            <w:pPr>
              <w:jc w:val="center"/>
              <w:outlineLvl w:val="0"/>
              <w:rPr>
                <w:rFonts w:ascii="仿宋_GB2312" w:eastAsia="仿宋_GB2312"/>
                <w:color w:val="0D0D0D" w:themeColor="text1" w:themeTint="F2"/>
                <w:sz w:val="24"/>
                <w:szCs w:val="24"/>
                <w14:textFill>
                  <w14:solidFill>
                    <w14:schemeClr w14:val="tx1">
                      <w14:lumMod w14:val="95000"/>
                      <w14:lumOff w14:val="5000"/>
                    </w14:schemeClr>
                  </w14:solidFill>
                </w14:textFill>
              </w:rPr>
            </w:pPr>
          </w:p>
        </w:tc>
        <w:tc>
          <w:tcPr>
            <w:tcW w:w="1724" w:type="dxa"/>
            <w:vAlign w:val="center"/>
          </w:tcPr>
          <w:p w14:paraId="10160BAB">
            <w:pPr>
              <w:jc w:val="center"/>
              <w:rPr>
                <w:rFonts w:ascii="仿宋_GB2312" w:eastAsia="仿宋_GB2312"/>
                <w:color w:val="0D0D0D" w:themeColor="text1" w:themeTint="F2"/>
                <w:sz w:val="24"/>
                <w:szCs w:val="24"/>
                <w14:textFill>
                  <w14:solidFill>
                    <w14:schemeClr w14:val="tx1">
                      <w14:lumMod w14:val="95000"/>
                      <w14:lumOff w14:val="5000"/>
                    </w14:schemeClr>
                  </w14:solidFill>
                </w14:textFill>
              </w:rPr>
            </w:pPr>
            <w:r>
              <w:rPr>
                <w:rFonts w:hint="eastAsia" w:ascii="仿宋_GB2312" w:eastAsia="仿宋_GB2312"/>
                <w:color w:val="0D0D0D" w:themeColor="text1" w:themeTint="F2"/>
                <w:sz w:val="24"/>
                <w:szCs w:val="24"/>
                <w14:textFill>
                  <w14:solidFill>
                    <w14:schemeClr w14:val="tx1">
                      <w14:lumMod w14:val="95000"/>
                      <w14:lumOff w14:val="5000"/>
                    </w14:schemeClr>
                  </w14:solidFill>
                </w14:textFill>
              </w:rPr>
              <w:t>葱蒜类</w:t>
            </w:r>
          </w:p>
        </w:tc>
        <w:tc>
          <w:tcPr>
            <w:tcW w:w="4879" w:type="dxa"/>
            <w:vAlign w:val="center"/>
          </w:tcPr>
          <w:p w14:paraId="38CA524C">
            <w:pPr>
              <w:jc w:val="center"/>
              <w:rPr>
                <w:rFonts w:ascii="仿宋_GB2312" w:eastAsia="仿宋_GB2312"/>
                <w:color w:val="0D0D0D" w:themeColor="text1" w:themeTint="F2"/>
                <w:sz w:val="24"/>
                <w:szCs w:val="24"/>
                <w14:textFill>
                  <w14:solidFill>
                    <w14:schemeClr w14:val="tx1">
                      <w14:lumMod w14:val="95000"/>
                      <w14:lumOff w14:val="5000"/>
                    </w14:schemeClr>
                  </w14:solidFill>
                </w14:textFill>
              </w:rPr>
            </w:pPr>
            <w:r>
              <w:rPr>
                <w:rFonts w:hint="eastAsia" w:ascii="仿宋_GB2312" w:eastAsia="仿宋_GB2312"/>
                <w:color w:val="0D0D0D" w:themeColor="text1" w:themeTint="F2"/>
                <w:sz w:val="24"/>
                <w:szCs w:val="24"/>
                <w14:textFill>
                  <w14:solidFill>
                    <w14:schemeClr w14:val="tx1">
                      <w14:lumMod w14:val="95000"/>
                      <w14:lumOff w14:val="5000"/>
                    </w14:schemeClr>
                  </w14:solidFill>
                </w14:textFill>
              </w:rPr>
              <w:t>大葱、大蒜、洋葱</w:t>
            </w:r>
          </w:p>
        </w:tc>
      </w:tr>
      <w:tr w14:paraId="60B7BD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437" w:type="dxa"/>
            <w:vMerge w:val="continue"/>
            <w:vAlign w:val="center"/>
          </w:tcPr>
          <w:p w14:paraId="2FB7B471">
            <w:pPr>
              <w:jc w:val="center"/>
              <w:outlineLvl w:val="0"/>
              <w:rPr>
                <w:rFonts w:ascii="仿宋_GB2312" w:eastAsia="仿宋_GB2312"/>
                <w:color w:val="0D0D0D" w:themeColor="text1" w:themeTint="F2"/>
                <w:sz w:val="24"/>
                <w:szCs w:val="24"/>
                <w14:textFill>
                  <w14:solidFill>
                    <w14:schemeClr w14:val="tx1">
                      <w14:lumMod w14:val="95000"/>
                      <w14:lumOff w14:val="5000"/>
                    </w14:schemeClr>
                  </w14:solidFill>
                </w14:textFill>
              </w:rPr>
            </w:pPr>
          </w:p>
        </w:tc>
        <w:tc>
          <w:tcPr>
            <w:tcW w:w="1724" w:type="dxa"/>
            <w:vAlign w:val="center"/>
          </w:tcPr>
          <w:p w14:paraId="35921FC7">
            <w:pPr>
              <w:jc w:val="center"/>
              <w:rPr>
                <w:rFonts w:ascii="仿宋_GB2312" w:eastAsia="仿宋_GB2312"/>
                <w:color w:val="0D0D0D" w:themeColor="text1" w:themeTint="F2"/>
                <w:sz w:val="24"/>
                <w:szCs w:val="24"/>
                <w14:textFill>
                  <w14:solidFill>
                    <w14:schemeClr w14:val="tx1">
                      <w14:lumMod w14:val="95000"/>
                      <w14:lumOff w14:val="5000"/>
                    </w14:schemeClr>
                  </w14:solidFill>
                </w14:textFill>
              </w:rPr>
            </w:pPr>
            <w:r>
              <w:rPr>
                <w:rFonts w:hint="eastAsia" w:ascii="仿宋_GB2312" w:eastAsia="仿宋_GB2312"/>
                <w:color w:val="0D0D0D" w:themeColor="text1" w:themeTint="F2"/>
                <w:sz w:val="24"/>
                <w:szCs w:val="24"/>
                <w14:textFill>
                  <w14:solidFill>
                    <w14:schemeClr w14:val="tx1">
                      <w14:lumMod w14:val="95000"/>
                      <w14:lumOff w14:val="5000"/>
                    </w14:schemeClr>
                  </w14:solidFill>
                </w14:textFill>
              </w:rPr>
              <w:t>菜用豆类</w:t>
            </w:r>
          </w:p>
        </w:tc>
        <w:tc>
          <w:tcPr>
            <w:tcW w:w="4879" w:type="dxa"/>
            <w:vAlign w:val="center"/>
          </w:tcPr>
          <w:p w14:paraId="41D9EF22">
            <w:pPr>
              <w:jc w:val="center"/>
              <w:rPr>
                <w:rFonts w:ascii="仿宋_GB2312" w:eastAsia="仿宋_GB2312"/>
                <w:color w:val="0D0D0D" w:themeColor="text1" w:themeTint="F2"/>
                <w:sz w:val="24"/>
                <w:szCs w:val="24"/>
                <w14:textFill>
                  <w14:solidFill>
                    <w14:schemeClr w14:val="tx1">
                      <w14:lumMod w14:val="95000"/>
                      <w14:lumOff w14:val="5000"/>
                    </w14:schemeClr>
                  </w14:solidFill>
                </w14:textFill>
              </w:rPr>
            </w:pPr>
            <w:r>
              <w:rPr>
                <w:rFonts w:hint="eastAsia" w:ascii="仿宋_GB2312" w:eastAsia="仿宋_GB2312"/>
                <w:color w:val="0D0D0D" w:themeColor="text1" w:themeTint="F2"/>
                <w:sz w:val="24"/>
                <w:szCs w:val="24"/>
                <w14:textFill>
                  <w14:solidFill>
                    <w14:schemeClr w14:val="tx1">
                      <w14:lumMod w14:val="95000"/>
                      <w14:lumOff w14:val="5000"/>
                    </w14:schemeClr>
                  </w14:solidFill>
                </w14:textFill>
              </w:rPr>
              <w:t>豇豆、毛豆、四季豆、荷兰豆、青扁豆</w:t>
            </w:r>
          </w:p>
        </w:tc>
      </w:tr>
      <w:tr w14:paraId="0AD74F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437" w:type="dxa"/>
            <w:vMerge w:val="continue"/>
            <w:vAlign w:val="center"/>
          </w:tcPr>
          <w:p w14:paraId="03DB6893">
            <w:pPr>
              <w:jc w:val="center"/>
              <w:outlineLvl w:val="0"/>
              <w:rPr>
                <w:rFonts w:ascii="仿宋_GB2312" w:eastAsia="仿宋_GB2312"/>
                <w:color w:val="0D0D0D" w:themeColor="text1" w:themeTint="F2"/>
                <w:sz w:val="24"/>
                <w:szCs w:val="24"/>
                <w14:textFill>
                  <w14:solidFill>
                    <w14:schemeClr w14:val="tx1">
                      <w14:lumMod w14:val="95000"/>
                      <w14:lumOff w14:val="5000"/>
                    </w14:schemeClr>
                  </w14:solidFill>
                </w14:textFill>
              </w:rPr>
            </w:pPr>
          </w:p>
        </w:tc>
        <w:tc>
          <w:tcPr>
            <w:tcW w:w="1724" w:type="dxa"/>
            <w:vMerge w:val="restart"/>
            <w:vAlign w:val="center"/>
          </w:tcPr>
          <w:p w14:paraId="13477744">
            <w:pPr>
              <w:jc w:val="center"/>
              <w:rPr>
                <w:rFonts w:ascii="仿宋_GB2312" w:eastAsia="仿宋_GB2312"/>
                <w:color w:val="0D0D0D" w:themeColor="text1" w:themeTint="F2"/>
                <w:sz w:val="24"/>
                <w:szCs w:val="24"/>
                <w14:textFill>
                  <w14:solidFill>
                    <w14:schemeClr w14:val="tx1">
                      <w14:lumMod w14:val="95000"/>
                      <w14:lumOff w14:val="5000"/>
                    </w14:schemeClr>
                  </w14:solidFill>
                </w14:textFill>
              </w:rPr>
            </w:pPr>
            <w:r>
              <w:rPr>
                <w:rFonts w:hint="eastAsia" w:ascii="仿宋_GB2312" w:eastAsia="仿宋_GB2312"/>
                <w:color w:val="0D0D0D" w:themeColor="text1" w:themeTint="F2"/>
                <w:sz w:val="24"/>
                <w:szCs w:val="24"/>
                <w14:textFill>
                  <w14:solidFill>
                    <w14:schemeClr w14:val="tx1">
                      <w14:lumMod w14:val="95000"/>
                      <w14:lumOff w14:val="5000"/>
                    </w14:schemeClr>
                  </w14:solidFill>
                </w14:textFill>
              </w:rPr>
              <w:t>水生菜类</w:t>
            </w:r>
          </w:p>
        </w:tc>
        <w:tc>
          <w:tcPr>
            <w:tcW w:w="4879" w:type="dxa"/>
            <w:vAlign w:val="center"/>
          </w:tcPr>
          <w:p w14:paraId="37B73775">
            <w:pPr>
              <w:jc w:val="center"/>
              <w:rPr>
                <w:rFonts w:ascii="仿宋_GB2312" w:eastAsia="仿宋_GB2312"/>
                <w:color w:val="0D0D0D" w:themeColor="text1" w:themeTint="F2"/>
                <w:sz w:val="24"/>
                <w:szCs w:val="24"/>
                <w14:textFill>
                  <w14:solidFill>
                    <w14:schemeClr w14:val="tx1">
                      <w14:lumMod w14:val="95000"/>
                      <w14:lumOff w14:val="5000"/>
                    </w14:schemeClr>
                  </w14:solidFill>
                </w14:textFill>
              </w:rPr>
            </w:pPr>
            <w:r>
              <w:rPr>
                <w:rFonts w:hint="eastAsia" w:ascii="仿宋_GB2312" w:eastAsia="仿宋_GB2312"/>
                <w:color w:val="0D0D0D" w:themeColor="text1" w:themeTint="F2"/>
                <w:sz w:val="24"/>
                <w:szCs w:val="24"/>
                <w14:textFill>
                  <w14:solidFill>
                    <w14:schemeClr w14:val="tx1">
                      <w14:lumMod w14:val="95000"/>
                      <w14:lumOff w14:val="5000"/>
                    </w14:schemeClr>
                  </w14:solidFill>
                </w14:textFill>
              </w:rPr>
              <w:t>茭白、慈姑</w:t>
            </w:r>
          </w:p>
        </w:tc>
      </w:tr>
      <w:tr w14:paraId="6D7A53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437" w:type="dxa"/>
            <w:vMerge w:val="continue"/>
            <w:vAlign w:val="center"/>
          </w:tcPr>
          <w:p w14:paraId="01110292">
            <w:pPr>
              <w:jc w:val="center"/>
              <w:outlineLvl w:val="0"/>
              <w:rPr>
                <w:rFonts w:ascii="仿宋_GB2312" w:eastAsia="仿宋_GB2312"/>
                <w:color w:val="0D0D0D" w:themeColor="text1" w:themeTint="F2"/>
                <w:sz w:val="24"/>
                <w:szCs w:val="24"/>
                <w14:textFill>
                  <w14:solidFill>
                    <w14:schemeClr w14:val="tx1">
                      <w14:lumMod w14:val="95000"/>
                      <w14:lumOff w14:val="5000"/>
                    </w14:schemeClr>
                  </w14:solidFill>
                </w14:textFill>
              </w:rPr>
            </w:pPr>
          </w:p>
        </w:tc>
        <w:tc>
          <w:tcPr>
            <w:tcW w:w="1724" w:type="dxa"/>
            <w:vMerge w:val="continue"/>
            <w:vAlign w:val="center"/>
          </w:tcPr>
          <w:p w14:paraId="049C4933">
            <w:pPr>
              <w:jc w:val="center"/>
              <w:rPr>
                <w:rFonts w:ascii="仿宋_GB2312" w:eastAsia="仿宋_GB2312"/>
                <w:color w:val="0D0D0D" w:themeColor="text1" w:themeTint="F2"/>
                <w:sz w:val="24"/>
                <w:szCs w:val="24"/>
                <w14:textFill>
                  <w14:solidFill>
                    <w14:schemeClr w14:val="tx1">
                      <w14:lumMod w14:val="95000"/>
                      <w14:lumOff w14:val="5000"/>
                    </w14:schemeClr>
                  </w14:solidFill>
                </w14:textFill>
              </w:rPr>
            </w:pPr>
          </w:p>
        </w:tc>
        <w:tc>
          <w:tcPr>
            <w:tcW w:w="4879" w:type="dxa"/>
            <w:vAlign w:val="center"/>
          </w:tcPr>
          <w:p w14:paraId="7AB0D8CE">
            <w:pPr>
              <w:jc w:val="center"/>
              <w:rPr>
                <w:rFonts w:ascii="仿宋_GB2312" w:eastAsia="仿宋_GB2312"/>
                <w:color w:val="0D0D0D" w:themeColor="text1" w:themeTint="F2"/>
                <w:sz w:val="24"/>
                <w:szCs w:val="24"/>
                <w14:textFill>
                  <w14:solidFill>
                    <w14:schemeClr w14:val="tx1">
                      <w14:lumMod w14:val="95000"/>
                      <w14:lumOff w14:val="5000"/>
                    </w14:schemeClr>
                  </w14:solidFill>
                </w14:textFill>
              </w:rPr>
            </w:pPr>
            <w:r>
              <w:rPr>
                <w:rFonts w:hint="eastAsia" w:ascii="仿宋_GB2312" w:eastAsia="仿宋_GB2312"/>
                <w:color w:val="0D0D0D" w:themeColor="text1" w:themeTint="F2"/>
                <w:sz w:val="24"/>
                <w:szCs w:val="24"/>
                <w14:textFill>
                  <w14:solidFill>
                    <w14:schemeClr w14:val="tx1">
                      <w14:lumMod w14:val="95000"/>
                      <w14:lumOff w14:val="5000"/>
                    </w14:schemeClr>
                  </w14:solidFill>
                </w14:textFill>
              </w:rPr>
              <w:t>水芹、藕</w:t>
            </w:r>
          </w:p>
        </w:tc>
      </w:tr>
      <w:tr w14:paraId="370A00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437" w:type="dxa"/>
            <w:vMerge w:val="continue"/>
            <w:vAlign w:val="center"/>
          </w:tcPr>
          <w:p w14:paraId="08ECB3F7">
            <w:pPr>
              <w:jc w:val="center"/>
              <w:outlineLvl w:val="0"/>
              <w:rPr>
                <w:rFonts w:ascii="仿宋_GB2312" w:eastAsia="仿宋_GB2312"/>
                <w:color w:val="0D0D0D" w:themeColor="text1" w:themeTint="F2"/>
                <w:sz w:val="24"/>
                <w:szCs w:val="24"/>
                <w14:textFill>
                  <w14:solidFill>
                    <w14:schemeClr w14:val="tx1">
                      <w14:lumMod w14:val="95000"/>
                      <w14:lumOff w14:val="5000"/>
                    </w14:schemeClr>
                  </w14:solidFill>
                </w14:textFill>
              </w:rPr>
            </w:pPr>
          </w:p>
        </w:tc>
        <w:tc>
          <w:tcPr>
            <w:tcW w:w="1724" w:type="dxa"/>
            <w:vAlign w:val="center"/>
          </w:tcPr>
          <w:p w14:paraId="7BC0C6E5">
            <w:pPr>
              <w:jc w:val="center"/>
              <w:rPr>
                <w:rFonts w:ascii="仿宋_GB2312" w:eastAsia="仿宋_GB2312"/>
                <w:color w:val="0D0D0D" w:themeColor="text1" w:themeTint="F2"/>
                <w:sz w:val="24"/>
                <w:szCs w:val="24"/>
                <w14:textFill>
                  <w14:solidFill>
                    <w14:schemeClr w14:val="tx1">
                      <w14:lumMod w14:val="95000"/>
                      <w14:lumOff w14:val="5000"/>
                    </w14:schemeClr>
                  </w14:solidFill>
                </w14:textFill>
              </w:rPr>
            </w:pPr>
            <w:r>
              <w:rPr>
                <w:rFonts w:hint="eastAsia" w:ascii="仿宋_GB2312" w:eastAsia="仿宋_GB2312"/>
                <w:color w:val="0D0D0D" w:themeColor="text1" w:themeTint="F2"/>
                <w:sz w:val="24"/>
                <w:szCs w:val="24"/>
                <w14:textFill>
                  <w14:solidFill>
                    <w14:schemeClr w14:val="tx1">
                      <w14:lumMod w14:val="95000"/>
                      <w14:lumOff w14:val="5000"/>
                    </w14:schemeClr>
                  </w14:solidFill>
                </w14:textFill>
              </w:rPr>
              <w:t>其他蔬菜</w:t>
            </w:r>
          </w:p>
        </w:tc>
        <w:tc>
          <w:tcPr>
            <w:tcW w:w="4879" w:type="dxa"/>
            <w:vAlign w:val="center"/>
          </w:tcPr>
          <w:p w14:paraId="2D9B39ED">
            <w:pPr>
              <w:jc w:val="center"/>
              <w:rPr>
                <w:rFonts w:ascii="仿宋_GB2312" w:eastAsia="仿宋_GB2312"/>
                <w:color w:val="0D0D0D" w:themeColor="text1" w:themeTint="F2"/>
                <w:sz w:val="24"/>
                <w:szCs w:val="24"/>
                <w14:textFill>
                  <w14:solidFill>
                    <w14:schemeClr w14:val="tx1">
                      <w14:lumMod w14:val="95000"/>
                      <w14:lumOff w14:val="5000"/>
                    </w14:schemeClr>
                  </w14:solidFill>
                </w14:textFill>
              </w:rPr>
            </w:pPr>
            <w:r>
              <w:rPr>
                <w:rFonts w:hint="eastAsia" w:ascii="仿宋_GB2312" w:eastAsia="仿宋_GB2312"/>
                <w:color w:val="0D0D0D" w:themeColor="text1" w:themeTint="F2"/>
                <w:sz w:val="24"/>
                <w:szCs w:val="24"/>
                <w14:textFill>
                  <w14:solidFill>
                    <w14:schemeClr w14:val="tx1">
                      <w14:lumMod w14:val="95000"/>
                      <w14:lumOff w14:val="5000"/>
                    </w14:schemeClr>
                  </w14:solidFill>
                </w14:textFill>
              </w:rPr>
              <w:t>莴笋、花菜等</w:t>
            </w:r>
          </w:p>
        </w:tc>
      </w:tr>
    </w:tbl>
    <w:p w14:paraId="15D371E7">
      <w:pPr>
        <w:ind w:firstLine="480" w:firstLineChars="200"/>
        <w:rPr>
          <w:rFonts w:ascii="仿宋_GB2312" w:eastAsia="仿宋_GB2312"/>
          <w:color w:val="0D0D0D" w:themeColor="text1" w:themeTint="F2"/>
          <w:sz w:val="24"/>
          <w:szCs w:val="24"/>
          <w14:textFill>
            <w14:solidFill>
              <w14:schemeClr w14:val="tx1">
                <w14:lumMod w14:val="95000"/>
                <w14:lumOff w14:val="5000"/>
              </w14:schemeClr>
            </w14:solidFill>
          </w14:textFill>
        </w:rPr>
      </w:pPr>
      <w:r>
        <w:rPr>
          <w:rFonts w:hint="eastAsia" w:ascii="仿宋_GB2312" w:eastAsia="仿宋_GB2312"/>
          <w:color w:val="0D0D0D" w:themeColor="text1" w:themeTint="F2"/>
          <w:sz w:val="24"/>
          <w:szCs w:val="24"/>
          <w14:textFill>
            <w14:solidFill>
              <w14:schemeClr w14:val="tx1">
                <w14:lumMod w14:val="95000"/>
                <w14:lumOff w14:val="5000"/>
              </w14:schemeClr>
            </w14:solidFill>
          </w14:textFill>
        </w:rPr>
        <w:t>注：财物补偿标准中已有的蔬菜品种按照财物补偿标准实施补偿。</w:t>
      </w:r>
    </w:p>
    <w:p w14:paraId="5BCCDCE7">
      <w:pPr>
        <w:rPr>
          <w:rFonts w:ascii="仿宋_GB2312" w:eastAsia="仿宋_GB2312"/>
          <w:color w:val="0D0D0D" w:themeColor="text1" w:themeTint="F2"/>
          <w:sz w:val="24"/>
          <w:szCs w:val="24"/>
          <w14:textFill>
            <w14:solidFill>
              <w14:schemeClr w14:val="tx1">
                <w14:lumMod w14:val="95000"/>
                <w14:lumOff w14:val="5000"/>
              </w14:schemeClr>
            </w14:solidFill>
          </w14:textFill>
        </w:rPr>
        <w:sectPr>
          <w:footerReference r:id="rId9" w:type="first"/>
          <w:pgSz w:w="11907" w:h="16840"/>
          <w:pgMar w:top="1474" w:right="1985" w:bottom="1588" w:left="2098" w:header="851" w:footer="1418" w:gutter="0"/>
          <w:pgNumType w:fmt="decimal"/>
          <w:cols w:space="425" w:num="1"/>
          <w:titlePg/>
          <w:docGrid w:type="lines" w:linePitch="312" w:charSpace="0"/>
        </w:sectPr>
      </w:pPr>
    </w:p>
    <w:p w14:paraId="0C6FE9A1">
      <w:pPr>
        <w:jc w:val="left"/>
        <w:rPr>
          <w:rFonts w:hint="eastAsia" w:ascii="黑体" w:hAnsi="黑体" w:eastAsia="黑体" w:cs="Arial"/>
          <w:color w:val="0D0D0D" w:themeColor="text1" w:themeTint="F2"/>
          <w:szCs w:val="21"/>
          <w14:textFill>
            <w14:solidFill>
              <w14:schemeClr w14:val="tx1">
                <w14:lumMod w14:val="95000"/>
                <w14:lumOff w14:val="5000"/>
              </w14:schemeClr>
            </w14:solidFill>
          </w14:textFill>
        </w:rPr>
      </w:pPr>
    </w:p>
    <w:p w14:paraId="3C626C14">
      <w:pPr>
        <w:jc w:val="left"/>
        <w:rPr>
          <w:rFonts w:hint="eastAsia" w:ascii="黑体" w:hAnsi="黑体" w:eastAsia="黑体" w:cs="Arial"/>
          <w:color w:val="0D0D0D" w:themeColor="text1" w:themeTint="F2"/>
          <w:szCs w:val="21"/>
          <w14:textFill>
            <w14:solidFill>
              <w14:schemeClr w14:val="tx1">
                <w14:lumMod w14:val="95000"/>
                <w14:lumOff w14:val="5000"/>
              </w14:schemeClr>
            </w14:solidFill>
          </w14:textFill>
        </w:rPr>
      </w:pPr>
    </w:p>
    <w:p w14:paraId="26D903A6">
      <w:pPr>
        <w:jc w:val="center"/>
        <w:rPr>
          <w:rFonts w:hint="eastAsia" w:ascii="黑体" w:hAnsi="黑体" w:eastAsia="黑体" w:cs="Arial"/>
          <w:color w:val="0D0D0D" w:themeColor="text1" w:themeTint="F2"/>
          <w:sz w:val="36"/>
          <w:szCs w:val="36"/>
          <w14:textFill>
            <w14:solidFill>
              <w14:schemeClr w14:val="tx1">
                <w14:lumMod w14:val="95000"/>
                <w14:lumOff w14:val="5000"/>
              </w14:schemeClr>
            </w14:solidFill>
          </w14:textFill>
        </w:rPr>
      </w:pPr>
      <w:r>
        <w:rPr>
          <w:rFonts w:ascii="黑体" w:hAnsi="黑体" w:eastAsia="黑体" w:cs="Arial"/>
          <w:color w:val="0D0D0D" w:themeColor="text1" w:themeTint="F2"/>
          <w:sz w:val="36"/>
          <w:szCs w:val="36"/>
          <w14:textFill>
            <w14:solidFill>
              <w14:schemeClr w14:val="tx1">
                <w14:lumMod w14:val="95000"/>
                <w14:lumOff w14:val="5000"/>
              </w14:schemeClr>
            </w14:solidFill>
          </w14:textFill>
        </w:rPr>
        <w:t>上海市征地</w:t>
      </w:r>
      <w:r>
        <w:rPr>
          <w:rFonts w:hint="eastAsia" w:ascii="黑体" w:hAnsi="黑体" w:eastAsia="黑体" w:cs="Arial"/>
          <w:color w:val="0D0D0D" w:themeColor="text1" w:themeTint="F2"/>
          <w:sz w:val="36"/>
          <w:szCs w:val="36"/>
          <w14:textFill>
            <w14:solidFill>
              <w14:schemeClr w14:val="tx1">
                <w14:lumMod w14:val="95000"/>
                <w14:lumOff w14:val="5000"/>
              </w14:schemeClr>
            </w14:solidFill>
          </w14:textFill>
        </w:rPr>
        <w:t>财物</w:t>
      </w:r>
      <w:r>
        <w:rPr>
          <w:rFonts w:ascii="黑体" w:hAnsi="黑体" w:eastAsia="黑体" w:cs="Arial"/>
          <w:color w:val="0D0D0D" w:themeColor="text1" w:themeTint="F2"/>
          <w:sz w:val="36"/>
          <w:szCs w:val="36"/>
          <w14:textFill>
            <w14:solidFill>
              <w14:schemeClr w14:val="tx1">
                <w14:lumMod w14:val="95000"/>
                <w14:lumOff w14:val="5000"/>
              </w14:schemeClr>
            </w14:solidFill>
          </w14:textFill>
        </w:rPr>
        <w:t>补偿</w:t>
      </w:r>
      <w:r>
        <w:rPr>
          <w:rFonts w:hint="eastAsia" w:ascii="黑体" w:hAnsi="黑体" w:eastAsia="黑体" w:cs="Arial"/>
          <w:color w:val="0D0D0D" w:themeColor="text1" w:themeTint="F2"/>
          <w:sz w:val="36"/>
          <w:szCs w:val="36"/>
          <w:lang w:val="en-US" w:eastAsia="zh-CN"/>
          <w14:textFill>
            <w14:solidFill>
              <w14:schemeClr w14:val="tx1">
                <w14:lumMod w14:val="95000"/>
                <w14:lumOff w14:val="5000"/>
              </w14:schemeClr>
            </w14:solidFill>
          </w14:textFill>
        </w:rPr>
        <w:t>费</w:t>
      </w:r>
      <w:r>
        <w:rPr>
          <w:rFonts w:ascii="黑体" w:hAnsi="黑体" w:eastAsia="黑体" w:cs="Arial"/>
          <w:color w:val="0D0D0D" w:themeColor="text1" w:themeTint="F2"/>
          <w:sz w:val="36"/>
          <w:szCs w:val="36"/>
          <w14:textFill>
            <w14:solidFill>
              <w14:schemeClr w14:val="tx1">
                <w14:lumMod w14:val="95000"/>
                <w14:lumOff w14:val="5000"/>
              </w14:schemeClr>
            </w14:solidFill>
          </w14:textFill>
        </w:rPr>
        <w:t>标准（202</w:t>
      </w:r>
      <w:r>
        <w:rPr>
          <w:rFonts w:hint="eastAsia" w:ascii="黑体" w:hAnsi="黑体" w:eastAsia="黑体" w:cs="Arial"/>
          <w:color w:val="0D0D0D" w:themeColor="text1" w:themeTint="F2"/>
          <w:sz w:val="36"/>
          <w:szCs w:val="36"/>
          <w14:textFill>
            <w14:solidFill>
              <w14:schemeClr w14:val="tx1">
                <w14:lumMod w14:val="95000"/>
                <w14:lumOff w14:val="5000"/>
              </w14:schemeClr>
            </w14:solidFill>
          </w14:textFill>
        </w:rPr>
        <w:t>7</w:t>
      </w:r>
      <w:r>
        <w:rPr>
          <w:rFonts w:ascii="黑体" w:hAnsi="黑体" w:eastAsia="黑体" w:cs="Arial"/>
          <w:color w:val="0D0D0D" w:themeColor="text1" w:themeTint="F2"/>
          <w:sz w:val="36"/>
          <w:szCs w:val="36"/>
          <w14:textFill>
            <w14:solidFill>
              <w14:schemeClr w14:val="tx1">
                <w14:lumMod w14:val="95000"/>
                <w14:lumOff w14:val="5000"/>
              </w14:schemeClr>
            </w14:solidFill>
          </w14:textFill>
        </w:rPr>
        <w:t>）</w:t>
      </w:r>
    </w:p>
    <w:p w14:paraId="6E6DBC9C">
      <w:pPr>
        <w:jc w:val="left"/>
        <w:rPr>
          <w:b/>
          <w:color w:val="0D0D0D" w:themeColor="text1" w:themeTint="F2"/>
          <w:szCs w:val="21"/>
          <w14:textFill>
            <w14:solidFill>
              <w14:schemeClr w14:val="tx1">
                <w14:lumMod w14:val="95000"/>
                <w14:lumOff w14:val="5000"/>
              </w14:schemeClr>
            </w14:solidFill>
          </w14:textFill>
        </w:rPr>
      </w:pPr>
    </w:p>
    <w:p w14:paraId="02E9AD8D">
      <w:pPr>
        <w:jc w:val="left"/>
        <w:rPr>
          <w:b/>
          <w:color w:val="0D0D0D" w:themeColor="text1" w:themeTint="F2"/>
          <w:szCs w:val="21"/>
          <w14:textFill>
            <w14:solidFill>
              <w14:schemeClr w14:val="tx1">
                <w14:lumMod w14:val="95000"/>
                <w14:lumOff w14:val="5000"/>
              </w14:schemeClr>
            </w14:solidFill>
          </w14:textFill>
        </w:rPr>
      </w:pPr>
    </w:p>
    <w:p w14:paraId="59B3BDE2">
      <w:pPr>
        <w:pStyle w:val="9"/>
        <w:tabs>
          <w:tab w:val="right" w:leader="dot" w:pos="7814"/>
        </w:tabs>
        <w:rPr>
          <w:rFonts w:ascii="Arial" w:hAnsi="Arial" w:eastAsia="仿宋_GB2312" w:cs="Arial"/>
          <w:color w:val="0D0D0D" w:themeColor="text1" w:themeTint="F2"/>
          <w:kern w:val="2"/>
          <w:sz w:val="28"/>
          <w:szCs w:val="28"/>
          <w14:textFill>
            <w14:solidFill>
              <w14:schemeClr w14:val="tx1">
                <w14:lumMod w14:val="95000"/>
                <w14:lumOff w14:val="5000"/>
              </w14:schemeClr>
            </w14:solidFill>
          </w14:textFill>
        </w:rPr>
      </w:pPr>
      <w:r>
        <w:rPr>
          <w:rFonts w:ascii="Arial" w:hAnsi="Arial" w:eastAsia="仿宋_GB2312" w:cs="Arial"/>
          <w:color w:val="0D0D0D" w:themeColor="text1" w:themeTint="F2"/>
          <w:sz w:val="28"/>
          <w:szCs w:val="28"/>
          <w14:textFill>
            <w14:solidFill>
              <w14:schemeClr w14:val="tx1">
                <w14:lumMod w14:val="95000"/>
                <w14:lumOff w14:val="5000"/>
              </w14:schemeClr>
            </w14:solidFill>
          </w14:textFill>
        </w:rPr>
        <w:fldChar w:fldCharType="begin"/>
      </w:r>
      <w:r>
        <w:rPr>
          <w:rFonts w:ascii="Arial" w:hAnsi="Arial" w:eastAsia="仿宋_GB2312" w:cs="Arial"/>
          <w:color w:val="0D0D0D" w:themeColor="text1" w:themeTint="F2"/>
          <w:sz w:val="28"/>
          <w:szCs w:val="28"/>
          <w14:textFill>
            <w14:solidFill>
              <w14:schemeClr w14:val="tx1">
                <w14:lumMod w14:val="95000"/>
                <w14:lumOff w14:val="5000"/>
              </w14:schemeClr>
            </w14:solidFill>
          </w14:textFill>
        </w:rPr>
        <w:instrText xml:space="preserve"> TOC \o "1-3" \h \z \u </w:instrText>
      </w:r>
      <w:r>
        <w:rPr>
          <w:rFonts w:ascii="Arial" w:hAnsi="Arial" w:eastAsia="仿宋_GB2312" w:cs="Arial"/>
          <w:color w:val="0D0D0D" w:themeColor="text1" w:themeTint="F2"/>
          <w:sz w:val="28"/>
          <w:szCs w:val="28"/>
          <w14:textFill>
            <w14:solidFill>
              <w14:schemeClr w14:val="tx1">
                <w14:lumMod w14:val="95000"/>
                <w14:lumOff w14:val="5000"/>
              </w14:schemeClr>
            </w14:solidFill>
          </w14:textFill>
        </w:rPr>
        <w:fldChar w:fldCharType="separate"/>
      </w:r>
      <w:r>
        <w:rPr>
          <w:color w:val="0D0D0D" w:themeColor="text1" w:themeTint="F2"/>
          <w14:textFill>
            <w14:solidFill>
              <w14:schemeClr w14:val="tx1">
                <w14:lumMod w14:val="95000"/>
                <w14:lumOff w14:val="5000"/>
              </w14:schemeClr>
            </w14:solidFill>
          </w14:textFill>
        </w:rPr>
        <w:fldChar w:fldCharType="begin"/>
      </w:r>
      <w:r>
        <w:rPr>
          <w:color w:val="0D0D0D" w:themeColor="text1" w:themeTint="F2"/>
          <w14:textFill>
            <w14:solidFill>
              <w14:schemeClr w14:val="tx1">
                <w14:lumMod w14:val="95000"/>
                <w14:lumOff w14:val="5000"/>
              </w14:schemeClr>
            </w14:solidFill>
          </w14:textFill>
        </w:rPr>
        <w:instrText xml:space="preserve"> HYPERLINK \l "_Toc139965092" </w:instrText>
      </w:r>
      <w:r>
        <w:rPr>
          <w:color w:val="0D0D0D" w:themeColor="text1" w:themeTint="F2"/>
          <w14:textFill>
            <w14:solidFill>
              <w14:schemeClr w14:val="tx1">
                <w14:lumMod w14:val="95000"/>
                <w14:lumOff w14:val="5000"/>
              </w14:schemeClr>
            </w14:solidFill>
          </w14:textFill>
        </w:rPr>
        <w:fldChar w:fldCharType="separate"/>
      </w:r>
      <w:r>
        <w:rPr>
          <w:rStyle w:val="23"/>
          <w:rFonts w:ascii="Arial" w:hAnsi="Arial" w:eastAsia="仿宋_GB2312" w:cs="Arial"/>
          <w:color w:val="0D0D0D" w:themeColor="text1" w:themeTint="F2"/>
          <w:sz w:val="28"/>
          <w:szCs w:val="28"/>
          <w14:textFill>
            <w14:solidFill>
              <w14:schemeClr w14:val="tx1">
                <w14:lumMod w14:val="95000"/>
                <w14:lumOff w14:val="5000"/>
              </w14:schemeClr>
            </w14:solidFill>
          </w14:textFill>
        </w:rPr>
        <w:t>一、农村附属设施</w:t>
      </w:r>
      <w:r>
        <w:rPr>
          <w:rFonts w:ascii="Arial" w:hAnsi="Arial" w:eastAsia="仿宋_GB2312" w:cs="Arial"/>
          <w:color w:val="0D0D0D" w:themeColor="text1" w:themeTint="F2"/>
          <w:sz w:val="28"/>
          <w:szCs w:val="28"/>
          <w14:textFill>
            <w14:solidFill>
              <w14:schemeClr w14:val="tx1">
                <w14:lumMod w14:val="95000"/>
                <w14:lumOff w14:val="5000"/>
              </w14:schemeClr>
            </w14:solidFill>
          </w14:textFill>
        </w:rPr>
        <w:tab/>
      </w:r>
      <w:r>
        <w:rPr>
          <w:rFonts w:ascii="Arial" w:hAnsi="Arial" w:eastAsia="仿宋_GB2312" w:cs="Arial"/>
          <w:color w:val="0D0D0D" w:themeColor="text1" w:themeTint="F2"/>
          <w:sz w:val="28"/>
          <w:szCs w:val="28"/>
          <w14:textFill>
            <w14:solidFill>
              <w14:schemeClr w14:val="tx1">
                <w14:lumMod w14:val="95000"/>
                <w14:lumOff w14:val="5000"/>
              </w14:schemeClr>
            </w14:solidFill>
          </w14:textFill>
        </w:rPr>
        <w:fldChar w:fldCharType="begin"/>
      </w:r>
      <w:r>
        <w:rPr>
          <w:rFonts w:ascii="Arial" w:hAnsi="Arial" w:eastAsia="仿宋_GB2312" w:cs="Arial"/>
          <w:color w:val="0D0D0D" w:themeColor="text1" w:themeTint="F2"/>
          <w:sz w:val="28"/>
          <w:szCs w:val="28"/>
          <w14:textFill>
            <w14:solidFill>
              <w14:schemeClr w14:val="tx1">
                <w14:lumMod w14:val="95000"/>
                <w14:lumOff w14:val="5000"/>
              </w14:schemeClr>
            </w14:solidFill>
          </w14:textFill>
        </w:rPr>
        <w:instrText xml:space="preserve"> PAGEREF _Toc139965092 \h </w:instrText>
      </w:r>
      <w:r>
        <w:rPr>
          <w:rFonts w:ascii="Arial" w:hAnsi="Arial" w:eastAsia="仿宋_GB2312" w:cs="Arial"/>
          <w:color w:val="0D0D0D" w:themeColor="text1" w:themeTint="F2"/>
          <w:sz w:val="28"/>
          <w:szCs w:val="28"/>
          <w14:textFill>
            <w14:solidFill>
              <w14:schemeClr w14:val="tx1">
                <w14:lumMod w14:val="95000"/>
                <w14:lumOff w14:val="5000"/>
              </w14:schemeClr>
            </w14:solidFill>
          </w14:textFill>
        </w:rPr>
        <w:fldChar w:fldCharType="separate"/>
      </w:r>
      <w:r>
        <w:rPr>
          <w:rFonts w:ascii="Arial" w:hAnsi="Arial" w:eastAsia="仿宋_GB2312" w:cs="Arial"/>
          <w:color w:val="0D0D0D" w:themeColor="text1" w:themeTint="F2"/>
          <w:sz w:val="28"/>
          <w:szCs w:val="28"/>
          <w14:textFill>
            <w14:solidFill>
              <w14:schemeClr w14:val="tx1">
                <w14:lumMod w14:val="95000"/>
                <w14:lumOff w14:val="5000"/>
              </w14:schemeClr>
            </w14:solidFill>
          </w14:textFill>
        </w:rPr>
        <w:t>7</w:t>
      </w:r>
      <w:r>
        <w:rPr>
          <w:rFonts w:ascii="Arial" w:hAnsi="Arial" w:eastAsia="仿宋_GB2312" w:cs="Arial"/>
          <w:color w:val="0D0D0D" w:themeColor="text1" w:themeTint="F2"/>
          <w:sz w:val="28"/>
          <w:szCs w:val="28"/>
          <w14:textFill>
            <w14:solidFill>
              <w14:schemeClr w14:val="tx1">
                <w14:lumMod w14:val="95000"/>
                <w14:lumOff w14:val="5000"/>
              </w14:schemeClr>
            </w14:solidFill>
          </w14:textFill>
        </w:rPr>
        <w:fldChar w:fldCharType="end"/>
      </w:r>
      <w:r>
        <w:rPr>
          <w:rFonts w:ascii="Arial" w:hAnsi="Arial" w:eastAsia="仿宋_GB2312" w:cs="Arial"/>
          <w:color w:val="0D0D0D" w:themeColor="text1" w:themeTint="F2"/>
          <w:sz w:val="28"/>
          <w:szCs w:val="28"/>
          <w14:textFill>
            <w14:solidFill>
              <w14:schemeClr w14:val="tx1">
                <w14:lumMod w14:val="95000"/>
                <w14:lumOff w14:val="5000"/>
              </w14:schemeClr>
            </w14:solidFill>
          </w14:textFill>
        </w:rPr>
        <w:fldChar w:fldCharType="end"/>
      </w:r>
    </w:p>
    <w:p w14:paraId="5F8861C4">
      <w:pPr>
        <w:pStyle w:val="9"/>
        <w:tabs>
          <w:tab w:val="right" w:leader="dot" w:pos="7814"/>
        </w:tabs>
        <w:rPr>
          <w:rFonts w:ascii="Arial" w:hAnsi="Arial" w:eastAsia="仿宋_GB2312" w:cs="Arial"/>
          <w:color w:val="0D0D0D" w:themeColor="text1" w:themeTint="F2"/>
          <w:kern w:val="2"/>
          <w:sz w:val="28"/>
          <w:szCs w:val="28"/>
          <w14:textFill>
            <w14:solidFill>
              <w14:schemeClr w14:val="tx1">
                <w14:lumMod w14:val="95000"/>
                <w14:lumOff w14:val="5000"/>
              </w14:schemeClr>
            </w14:solidFill>
          </w14:textFill>
        </w:rPr>
      </w:pPr>
      <w:r>
        <w:rPr>
          <w:color w:val="0D0D0D" w:themeColor="text1" w:themeTint="F2"/>
          <w14:textFill>
            <w14:solidFill>
              <w14:schemeClr w14:val="tx1">
                <w14:lumMod w14:val="95000"/>
                <w14:lumOff w14:val="5000"/>
              </w14:schemeClr>
            </w14:solidFill>
          </w14:textFill>
        </w:rPr>
        <w:fldChar w:fldCharType="begin"/>
      </w:r>
      <w:r>
        <w:rPr>
          <w:color w:val="0D0D0D" w:themeColor="text1" w:themeTint="F2"/>
          <w14:textFill>
            <w14:solidFill>
              <w14:schemeClr w14:val="tx1">
                <w14:lumMod w14:val="95000"/>
                <w14:lumOff w14:val="5000"/>
              </w14:schemeClr>
            </w14:solidFill>
          </w14:textFill>
        </w:rPr>
        <w:instrText xml:space="preserve"> HYPERLINK \l "_Toc139965093" </w:instrText>
      </w:r>
      <w:r>
        <w:rPr>
          <w:color w:val="0D0D0D" w:themeColor="text1" w:themeTint="F2"/>
          <w14:textFill>
            <w14:solidFill>
              <w14:schemeClr w14:val="tx1">
                <w14:lumMod w14:val="95000"/>
                <w14:lumOff w14:val="5000"/>
              </w14:schemeClr>
            </w14:solidFill>
          </w14:textFill>
        </w:rPr>
        <w:fldChar w:fldCharType="separate"/>
      </w:r>
      <w:r>
        <w:rPr>
          <w:rStyle w:val="23"/>
          <w:rFonts w:ascii="Arial" w:hAnsi="Arial" w:eastAsia="仿宋_GB2312" w:cs="Arial"/>
          <w:color w:val="0D0D0D" w:themeColor="text1" w:themeTint="F2"/>
          <w:sz w:val="28"/>
          <w:szCs w:val="28"/>
          <w14:textFill>
            <w14:solidFill>
              <w14:schemeClr w14:val="tx1">
                <w14:lumMod w14:val="95000"/>
                <w14:lumOff w14:val="5000"/>
              </w14:schemeClr>
            </w14:solidFill>
          </w14:textFill>
        </w:rPr>
        <w:t>二、农田水利基础设施</w:t>
      </w:r>
      <w:r>
        <w:rPr>
          <w:rFonts w:ascii="Arial" w:hAnsi="Arial" w:eastAsia="仿宋_GB2312" w:cs="Arial"/>
          <w:color w:val="0D0D0D" w:themeColor="text1" w:themeTint="F2"/>
          <w:sz w:val="28"/>
          <w:szCs w:val="28"/>
          <w14:textFill>
            <w14:solidFill>
              <w14:schemeClr w14:val="tx1">
                <w14:lumMod w14:val="95000"/>
                <w14:lumOff w14:val="5000"/>
              </w14:schemeClr>
            </w14:solidFill>
          </w14:textFill>
        </w:rPr>
        <w:tab/>
      </w:r>
      <w:r>
        <w:rPr>
          <w:rFonts w:ascii="Arial" w:hAnsi="Arial" w:eastAsia="仿宋_GB2312" w:cs="Arial"/>
          <w:color w:val="0D0D0D" w:themeColor="text1" w:themeTint="F2"/>
          <w:sz w:val="28"/>
          <w:szCs w:val="28"/>
          <w14:textFill>
            <w14:solidFill>
              <w14:schemeClr w14:val="tx1">
                <w14:lumMod w14:val="95000"/>
                <w14:lumOff w14:val="5000"/>
              </w14:schemeClr>
            </w14:solidFill>
          </w14:textFill>
        </w:rPr>
        <w:fldChar w:fldCharType="begin"/>
      </w:r>
      <w:r>
        <w:rPr>
          <w:rFonts w:ascii="Arial" w:hAnsi="Arial" w:eastAsia="仿宋_GB2312" w:cs="Arial"/>
          <w:color w:val="0D0D0D" w:themeColor="text1" w:themeTint="F2"/>
          <w:sz w:val="28"/>
          <w:szCs w:val="28"/>
          <w14:textFill>
            <w14:solidFill>
              <w14:schemeClr w14:val="tx1">
                <w14:lumMod w14:val="95000"/>
                <w14:lumOff w14:val="5000"/>
              </w14:schemeClr>
            </w14:solidFill>
          </w14:textFill>
        </w:rPr>
        <w:instrText xml:space="preserve"> PAGEREF _Toc139965093 \h </w:instrText>
      </w:r>
      <w:r>
        <w:rPr>
          <w:rFonts w:ascii="Arial" w:hAnsi="Arial" w:eastAsia="仿宋_GB2312" w:cs="Arial"/>
          <w:color w:val="0D0D0D" w:themeColor="text1" w:themeTint="F2"/>
          <w:sz w:val="28"/>
          <w:szCs w:val="28"/>
          <w14:textFill>
            <w14:solidFill>
              <w14:schemeClr w14:val="tx1">
                <w14:lumMod w14:val="95000"/>
                <w14:lumOff w14:val="5000"/>
              </w14:schemeClr>
            </w14:solidFill>
          </w14:textFill>
        </w:rPr>
        <w:fldChar w:fldCharType="separate"/>
      </w:r>
      <w:r>
        <w:rPr>
          <w:rFonts w:ascii="Arial" w:hAnsi="Arial" w:eastAsia="仿宋_GB2312" w:cs="Arial"/>
          <w:color w:val="0D0D0D" w:themeColor="text1" w:themeTint="F2"/>
          <w:sz w:val="28"/>
          <w:szCs w:val="28"/>
          <w14:textFill>
            <w14:solidFill>
              <w14:schemeClr w14:val="tx1">
                <w14:lumMod w14:val="95000"/>
                <w14:lumOff w14:val="5000"/>
              </w14:schemeClr>
            </w14:solidFill>
          </w14:textFill>
        </w:rPr>
        <w:t>12</w:t>
      </w:r>
      <w:r>
        <w:rPr>
          <w:rFonts w:ascii="Arial" w:hAnsi="Arial" w:eastAsia="仿宋_GB2312" w:cs="Arial"/>
          <w:color w:val="0D0D0D" w:themeColor="text1" w:themeTint="F2"/>
          <w:sz w:val="28"/>
          <w:szCs w:val="28"/>
          <w14:textFill>
            <w14:solidFill>
              <w14:schemeClr w14:val="tx1">
                <w14:lumMod w14:val="95000"/>
                <w14:lumOff w14:val="5000"/>
              </w14:schemeClr>
            </w14:solidFill>
          </w14:textFill>
        </w:rPr>
        <w:fldChar w:fldCharType="end"/>
      </w:r>
      <w:r>
        <w:rPr>
          <w:rFonts w:ascii="Arial" w:hAnsi="Arial" w:eastAsia="仿宋_GB2312" w:cs="Arial"/>
          <w:color w:val="0D0D0D" w:themeColor="text1" w:themeTint="F2"/>
          <w:sz w:val="28"/>
          <w:szCs w:val="28"/>
          <w14:textFill>
            <w14:solidFill>
              <w14:schemeClr w14:val="tx1">
                <w14:lumMod w14:val="95000"/>
                <w14:lumOff w14:val="5000"/>
              </w14:schemeClr>
            </w14:solidFill>
          </w14:textFill>
        </w:rPr>
        <w:fldChar w:fldCharType="end"/>
      </w:r>
    </w:p>
    <w:p w14:paraId="0E1B84CE">
      <w:pPr>
        <w:pStyle w:val="9"/>
        <w:tabs>
          <w:tab w:val="right" w:leader="dot" w:pos="7814"/>
        </w:tabs>
        <w:rPr>
          <w:rFonts w:ascii="Arial" w:hAnsi="Arial" w:eastAsia="仿宋_GB2312" w:cs="Arial"/>
          <w:color w:val="0D0D0D" w:themeColor="text1" w:themeTint="F2"/>
          <w:kern w:val="2"/>
          <w:sz w:val="28"/>
          <w:szCs w:val="28"/>
          <w14:textFill>
            <w14:solidFill>
              <w14:schemeClr w14:val="tx1">
                <w14:lumMod w14:val="95000"/>
                <w14:lumOff w14:val="5000"/>
              </w14:schemeClr>
            </w14:solidFill>
          </w14:textFill>
        </w:rPr>
      </w:pPr>
      <w:r>
        <w:rPr>
          <w:color w:val="0D0D0D" w:themeColor="text1" w:themeTint="F2"/>
          <w14:textFill>
            <w14:solidFill>
              <w14:schemeClr w14:val="tx1">
                <w14:lumMod w14:val="95000"/>
                <w14:lumOff w14:val="5000"/>
              </w14:schemeClr>
            </w14:solidFill>
          </w14:textFill>
        </w:rPr>
        <w:fldChar w:fldCharType="begin"/>
      </w:r>
      <w:r>
        <w:rPr>
          <w:color w:val="0D0D0D" w:themeColor="text1" w:themeTint="F2"/>
          <w14:textFill>
            <w14:solidFill>
              <w14:schemeClr w14:val="tx1">
                <w14:lumMod w14:val="95000"/>
                <w14:lumOff w14:val="5000"/>
              </w14:schemeClr>
            </w14:solidFill>
          </w14:textFill>
        </w:rPr>
        <w:instrText xml:space="preserve"> HYPERLINK \l "_Toc139965094" </w:instrText>
      </w:r>
      <w:r>
        <w:rPr>
          <w:color w:val="0D0D0D" w:themeColor="text1" w:themeTint="F2"/>
          <w14:textFill>
            <w14:solidFill>
              <w14:schemeClr w14:val="tx1">
                <w14:lumMod w14:val="95000"/>
                <w14:lumOff w14:val="5000"/>
              </w14:schemeClr>
            </w14:solidFill>
          </w14:textFill>
        </w:rPr>
        <w:fldChar w:fldCharType="separate"/>
      </w:r>
      <w:r>
        <w:rPr>
          <w:rStyle w:val="23"/>
          <w:rFonts w:ascii="Arial" w:hAnsi="Arial" w:eastAsia="仿宋_GB2312" w:cs="Arial"/>
          <w:color w:val="0D0D0D" w:themeColor="text1" w:themeTint="F2"/>
          <w:sz w:val="28"/>
          <w:szCs w:val="28"/>
          <w14:textFill>
            <w14:solidFill>
              <w14:schemeClr w14:val="tx1">
                <w14:lumMod w14:val="95000"/>
                <w14:lumOff w14:val="5000"/>
              </w14:schemeClr>
            </w14:solidFill>
          </w14:textFill>
        </w:rPr>
        <w:t>三、农村桥梁</w:t>
      </w:r>
      <w:r>
        <w:rPr>
          <w:rFonts w:ascii="Arial" w:hAnsi="Arial" w:eastAsia="仿宋_GB2312" w:cs="Arial"/>
          <w:color w:val="0D0D0D" w:themeColor="text1" w:themeTint="F2"/>
          <w:sz w:val="28"/>
          <w:szCs w:val="28"/>
          <w14:textFill>
            <w14:solidFill>
              <w14:schemeClr w14:val="tx1">
                <w14:lumMod w14:val="95000"/>
                <w14:lumOff w14:val="5000"/>
              </w14:schemeClr>
            </w14:solidFill>
          </w14:textFill>
        </w:rPr>
        <w:tab/>
      </w:r>
      <w:r>
        <w:rPr>
          <w:rFonts w:ascii="Arial" w:hAnsi="Arial" w:eastAsia="仿宋_GB2312" w:cs="Arial"/>
          <w:color w:val="0D0D0D" w:themeColor="text1" w:themeTint="F2"/>
          <w:sz w:val="28"/>
          <w:szCs w:val="28"/>
          <w14:textFill>
            <w14:solidFill>
              <w14:schemeClr w14:val="tx1">
                <w14:lumMod w14:val="95000"/>
                <w14:lumOff w14:val="5000"/>
              </w14:schemeClr>
            </w14:solidFill>
          </w14:textFill>
        </w:rPr>
        <w:fldChar w:fldCharType="begin"/>
      </w:r>
      <w:r>
        <w:rPr>
          <w:rFonts w:ascii="Arial" w:hAnsi="Arial" w:eastAsia="仿宋_GB2312" w:cs="Arial"/>
          <w:color w:val="0D0D0D" w:themeColor="text1" w:themeTint="F2"/>
          <w:sz w:val="28"/>
          <w:szCs w:val="28"/>
          <w14:textFill>
            <w14:solidFill>
              <w14:schemeClr w14:val="tx1">
                <w14:lumMod w14:val="95000"/>
                <w14:lumOff w14:val="5000"/>
              </w14:schemeClr>
            </w14:solidFill>
          </w14:textFill>
        </w:rPr>
        <w:instrText xml:space="preserve"> PAGEREF _Toc139965094 \h </w:instrText>
      </w:r>
      <w:r>
        <w:rPr>
          <w:rFonts w:ascii="Arial" w:hAnsi="Arial" w:eastAsia="仿宋_GB2312" w:cs="Arial"/>
          <w:color w:val="0D0D0D" w:themeColor="text1" w:themeTint="F2"/>
          <w:sz w:val="28"/>
          <w:szCs w:val="28"/>
          <w14:textFill>
            <w14:solidFill>
              <w14:schemeClr w14:val="tx1">
                <w14:lumMod w14:val="95000"/>
                <w14:lumOff w14:val="5000"/>
              </w14:schemeClr>
            </w14:solidFill>
          </w14:textFill>
        </w:rPr>
        <w:fldChar w:fldCharType="separate"/>
      </w:r>
      <w:r>
        <w:rPr>
          <w:rFonts w:ascii="Arial" w:hAnsi="Arial" w:eastAsia="仿宋_GB2312" w:cs="Arial"/>
          <w:color w:val="0D0D0D" w:themeColor="text1" w:themeTint="F2"/>
          <w:sz w:val="28"/>
          <w:szCs w:val="28"/>
          <w14:textFill>
            <w14:solidFill>
              <w14:schemeClr w14:val="tx1">
                <w14:lumMod w14:val="95000"/>
                <w14:lumOff w14:val="5000"/>
              </w14:schemeClr>
            </w14:solidFill>
          </w14:textFill>
        </w:rPr>
        <w:t>17</w:t>
      </w:r>
      <w:r>
        <w:rPr>
          <w:rFonts w:ascii="Arial" w:hAnsi="Arial" w:eastAsia="仿宋_GB2312" w:cs="Arial"/>
          <w:color w:val="0D0D0D" w:themeColor="text1" w:themeTint="F2"/>
          <w:sz w:val="28"/>
          <w:szCs w:val="28"/>
          <w14:textFill>
            <w14:solidFill>
              <w14:schemeClr w14:val="tx1">
                <w14:lumMod w14:val="95000"/>
                <w14:lumOff w14:val="5000"/>
              </w14:schemeClr>
            </w14:solidFill>
          </w14:textFill>
        </w:rPr>
        <w:fldChar w:fldCharType="end"/>
      </w:r>
      <w:r>
        <w:rPr>
          <w:rFonts w:ascii="Arial" w:hAnsi="Arial" w:eastAsia="仿宋_GB2312" w:cs="Arial"/>
          <w:color w:val="0D0D0D" w:themeColor="text1" w:themeTint="F2"/>
          <w:sz w:val="28"/>
          <w:szCs w:val="28"/>
          <w14:textFill>
            <w14:solidFill>
              <w14:schemeClr w14:val="tx1">
                <w14:lumMod w14:val="95000"/>
                <w14:lumOff w14:val="5000"/>
              </w14:schemeClr>
            </w14:solidFill>
          </w14:textFill>
        </w:rPr>
        <w:fldChar w:fldCharType="end"/>
      </w:r>
    </w:p>
    <w:p w14:paraId="50C29C31">
      <w:pPr>
        <w:pStyle w:val="9"/>
        <w:tabs>
          <w:tab w:val="right" w:leader="dot" w:pos="7814"/>
        </w:tabs>
        <w:rPr>
          <w:rFonts w:ascii="Arial" w:hAnsi="Arial" w:eastAsia="仿宋_GB2312" w:cs="Arial"/>
          <w:color w:val="0D0D0D" w:themeColor="text1" w:themeTint="F2"/>
          <w:kern w:val="2"/>
          <w:sz w:val="28"/>
          <w:szCs w:val="28"/>
          <w14:textFill>
            <w14:solidFill>
              <w14:schemeClr w14:val="tx1">
                <w14:lumMod w14:val="95000"/>
                <w14:lumOff w14:val="5000"/>
              </w14:schemeClr>
            </w14:solidFill>
          </w14:textFill>
        </w:rPr>
      </w:pPr>
      <w:r>
        <w:rPr>
          <w:color w:val="0D0D0D" w:themeColor="text1" w:themeTint="F2"/>
          <w14:textFill>
            <w14:solidFill>
              <w14:schemeClr w14:val="tx1">
                <w14:lumMod w14:val="95000"/>
                <w14:lumOff w14:val="5000"/>
              </w14:schemeClr>
            </w14:solidFill>
          </w14:textFill>
        </w:rPr>
        <w:fldChar w:fldCharType="begin"/>
      </w:r>
      <w:r>
        <w:rPr>
          <w:color w:val="0D0D0D" w:themeColor="text1" w:themeTint="F2"/>
          <w14:textFill>
            <w14:solidFill>
              <w14:schemeClr w14:val="tx1">
                <w14:lumMod w14:val="95000"/>
                <w14:lumOff w14:val="5000"/>
              </w14:schemeClr>
            </w14:solidFill>
          </w14:textFill>
        </w:rPr>
        <w:instrText xml:space="preserve"> HYPERLINK \l "_Toc139965095" </w:instrText>
      </w:r>
      <w:r>
        <w:rPr>
          <w:color w:val="0D0D0D" w:themeColor="text1" w:themeTint="F2"/>
          <w14:textFill>
            <w14:solidFill>
              <w14:schemeClr w14:val="tx1">
                <w14:lumMod w14:val="95000"/>
                <w14:lumOff w14:val="5000"/>
              </w14:schemeClr>
            </w14:solidFill>
          </w14:textFill>
        </w:rPr>
        <w:fldChar w:fldCharType="separate"/>
      </w:r>
      <w:r>
        <w:rPr>
          <w:rStyle w:val="23"/>
          <w:rFonts w:ascii="Arial" w:hAnsi="Arial" w:eastAsia="仿宋_GB2312" w:cs="Arial"/>
          <w:color w:val="0D0D0D" w:themeColor="text1" w:themeTint="F2"/>
          <w:sz w:val="28"/>
          <w:szCs w:val="28"/>
          <w14:textFill>
            <w14:solidFill>
              <w14:schemeClr w14:val="tx1">
                <w14:lumMod w14:val="95000"/>
                <w14:lumOff w14:val="5000"/>
              </w14:schemeClr>
            </w14:solidFill>
          </w14:textFill>
        </w:rPr>
        <w:t>四、苗木及花卉类</w:t>
      </w:r>
      <w:r>
        <w:rPr>
          <w:rFonts w:ascii="Arial" w:hAnsi="Arial" w:eastAsia="仿宋_GB2312" w:cs="Arial"/>
          <w:color w:val="0D0D0D" w:themeColor="text1" w:themeTint="F2"/>
          <w:sz w:val="28"/>
          <w:szCs w:val="28"/>
          <w14:textFill>
            <w14:solidFill>
              <w14:schemeClr w14:val="tx1">
                <w14:lumMod w14:val="95000"/>
                <w14:lumOff w14:val="5000"/>
              </w14:schemeClr>
            </w14:solidFill>
          </w14:textFill>
        </w:rPr>
        <w:tab/>
      </w:r>
      <w:r>
        <w:rPr>
          <w:rFonts w:ascii="Arial" w:hAnsi="Arial" w:eastAsia="仿宋_GB2312" w:cs="Arial"/>
          <w:color w:val="0D0D0D" w:themeColor="text1" w:themeTint="F2"/>
          <w:sz w:val="28"/>
          <w:szCs w:val="28"/>
          <w14:textFill>
            <w14:solidFill>
              <w14:schemeClr w14:val="tx1">
                <w14:lumMod w14:val="95000"/>
                <w14:lumOff w14:val="5000"/>
              </w14:schemeClr>
            </w14:solidFill>
          </w14:textFill>
        </w:rPr>
        <w:fldChar w:fldCharType="begin"/>
      </w:r>
      <w:r>
        <w:rPr>
          <w:rFonts w:ascii="Arial" w:hAnsi="Arial" w:eastAsia="仿宋_GB2312" w:cs="Arial"/>
          <w:color w:val="0D0D0D" w:themeColor="text1" w:themeTint="F2"/>
          <w:sz w:val="28"/>
          <w:szCs w:val="28"/>
          <w14:textFill>
            <w14:solidFill>
              <w14:schemeClr w14:val="tx1">
                <w14:lumMod w14:val="95000"/>
                <w14:lumOff w14:val="5000"/>
              </w14:schemeClr>
            </w14:solidFill>
          </w14:textFill>
        </w:rPr>
        <w:instrText xml:space="preserve"> PAGEREF _Toc139965095 \h </w:instrText>
      </w:r>
      <w:r>
        <w:rPr>
          <w:rFonts w:ascii="Arial" w:hAnsi="Arial" w:eastAsia="仿宋_GB2312" w:cs="Arial"/>
          <w:color w:val="0D0D0D" w:themeColor="text1" w:themeTint="F2"/>
          <w:sz w:val="28"/>
          <w:szCs w:val="28"/>
          <w14:textFill>
            <w14:solidFill>
              <w14:schemeClr w14:val="tx1">
                <w14:lumMod w14:val="95000"/>
                <w14:lumOff w14:val="5000"/>
              </w14:schemeClr>
            </w14:solidFill>
          </w14:textFill>
        </w:rPr>
        <w:fldChar w:fldCharType="separate"/>
      </w:r>
      <w:r>
        <w:rPr>
          <w:rFonts w:ascii="Arial" w:hAnsi="Arial" w:eastAsia="仿宋_GB2312" w:cs="Arial"/>
          <w:color w:val="0D0D0D" w:themeColor="text1" w:themeTint="F2"/>
          <w:sz w:val="28"/>
          <w:szCs w:val="28"/>
          <w14:textFill>
            <w14:solidFill>
              <w14:schemeClr w14:val="tx1">
                <w14:lumMod w14:val="95000"/>
                <w14:lumOff w14:val="5000"/>
              </w14:schemeClr>
            </w14:solidFill>
          </w14:textFill>
        </w:rPr>
        <w:t>19</w:t>
      </w:r>
      <w:r>
        <w:rPr>
          <w:rFonts w:ascii="Arial" w:hAnsi="Arial" w:eastAsia="仿宋_GB2312" w:cs="Arial"/>
          <w:color w:val="0D0D0D" w:themeColor="text1" w:themeTint="F2"/>
          <w:sz w:val="28"/>
          <w:szCs w:val="28"/>
          <w14:textFill>
            <w14:solidFill>
              <w14:schemeClr w14:val="tx1">
                <w14:lumMod w14:val="95000"/>
                <w14:lumOff w14:val="5000"/>
              </w14:schemeClr>
            </w14:solidFill>
          </w14:textFill>
        </w:rPr>
        <w:fldChar w:fldCharType="end"/>
      </w:r>
      <w:r>
        <w:rPr>
          <w:rFonts w:ascii="Arial" w:hAnsi="Arial" w:eastAsia="仿宋_GB2312" w:cs="Arial"/>
          <w:color w:val="0D0D0D" w:themeColor="text1" w:themeTint="F2"/>
          <w:sz w:val="28"/>
          <w:szCs w:val="28"/>
          <w14:textFill>
            <w14:solidFill>
              <w14:schemeClr w14:val="tx1">
                <w14:lumMod w14:val="95000"/>
                <w14:lumOff w14:val="5000"/>
              </w14:schemeClr>
            </w14:solidFill>
          </w14:textFill>
        </w:rPr>
        <w:fldChar w:fldCharType="end"/>
      </w:r>
    </w:p>
    <w:p w14:paraId="54EED6F8">
      <w:pPr>
        <w:pStyle w:val="9"/>
        <w:tabs>
          <w:tab w:val="right" w:leader="dot" w:pos="7814"/>
        </w:tabs>
        <w:rPr>
          <w:rFonts w:ascii="Arial" w:hAnsi="Arial" w:eastAsia="仿宋_GB2312" w:cs="Arial"/>
          <w:color w:val="0D0D0D" w:themeColor="text1" w:themeTint="F2"/>
          <w:kern w:val="2"/>
          <w:sz w:val="28"/>
          <w:szCs w:val="28"/>
          <w14:textFill>
            <w14:solidFill>
              <w14:schemeClr w14:val="tx1">
                <w14:lumMod w14:val="95000"/>
                <w14:lumOff w14:val="5000"/>
              </w14:schemeClr>
            </w14:solidFill>
          </w14:textFill>
        </w:rPr>
      </w:pPr>
      <w:r>
        <w:rPr>
          <w:color w:val="0D0D0D" w:themeColor="text1" w:themeTint="F2"/>
          <w14:textFill>
            <w14:solidFill>
              <w14:schemeClr w14:val="tx1">
                <w14:lumMod w14:val="95000"/>
                <w14:lumOff w14:val="5000"/>
              </w14:schemeClr>
            </w14:solidFill>
          </w14:textFill>
        </w:rPr>
        <w:fldChar w:fldCharType="begin"/>
      </w:r>
      <w:r>
        <w:rPr>
          <w:color w:val="0D0D0D" w:themeColor="text1" w:themeTint="F2"/>
          <w14:textFill>
            <w14:solidFill>
              <w14:schemeClr w14:val="tx1">
                <w14:lumMod w14:val="95000"/>
                <w14:lumOff w14:val="5000"/>
              </w14:schemeClr>
            </w14:solidFill>
          </w14:textFill>
        </w:rPr>
        <w:instrText xml:space="preserve"> HYPERLINK \l "_Toc139965096" </w:instrText>
      </w:r>
      <w:r>
        <w:rPr>
          <w:color w:val="0D0D0D" w:themeColor="text1" w:themeTint="F2"/>
          <w14:textFill>
            <w14:solidFill>
              <w14:schemeClr w14:val="tx1">
                <w14:lumMod w14:val="95000"/>
                <w14:lumOff w14:val="5000"/>
              </w14:schemeClr>
            </w14:solidFill>
          </w14:textFill>
        </w:rPr>
        <w:fldChar w:fldCharType="separate"/>
      </w:r>
      <w:r>
        <w:rPr>
          <w:rStyle w:val="23"/>
          <w:rFonts w:ascii="Arial" w:hAnsi="Arial" w:eastAsia="仿宋_GB2312" w:cs="Arial"/>
          <w:color w:val="0D0D0D" w:themeColor="text1" w:themeTint="F2"/>
          <w:sz w:val="28"/>
          <w:szCs w:val="28"/>
          <w14:textFill>
            <w14:solidFill>
              <w14:schemeClr w14:val="tx1">
                <w14:lumMod w14:val="95000"/>
                <w14:lumOff w14:val="5000"/>
              </w14:schemeClr>
            </w14:solidFill>
          </w14:textFill>
        </w:rPr>
        <w:t>五、果树类</w:t>
      </w:r>
      <w:r>
        <w:rPr>
          <w:rFonts w:ascii="Arial" w:hAnsi="Arial" w:eastAsia="仿宋_GB2312" w:cs="Arial"/>
          <w:color w:val="0D0D0D" w:themeColor="text1" w:themeTint="F2"/>
          <w:sz w:val="28"/>
          <w:szCs w:val="28"/>
          <w14:textFill>
            <w14:solidFill>
              <w14:schemeClr w14:val="tx1">
                <w14:lumMod w14:val="95000"/>
                <w14:lumOff w14:val="5000"/>
              </w14:schemeClr>
            </w14:solidFill>
          </w14:textFill>
        </w:rPr>
        <w:tab/>
      </w:r>
      <w:r>
        <w:rPr>
          <w:rFonts w:ascii="Arial" w:hAnsi="Arial" w:eastAsia="仿宋_GB2312" w:cs="Arial"/>
          <w:color w:val="0D0D0D" w:themeColor="text1" w:themeTint="F2"/>
          <w:sz w:val="28"/>
          <w:szCs w:val="28"/>
          <w14:textFill>
            <w14:solidFill>
              <w14:schemeClr w14:val="tx1">
                <w14:lumMod w14:val="95000"/>
                <w14:lumOff w14:val="5000"/>
              </w14:schemeClr>
            </w14:solidFill>
          </w14:textFill>
        </w:rPr>
        <w:fldChar w:fldCharType="begin"/>
      </w:r>
      <w:r>
        <w:rPr>
          <w:rFonts w:ascii="Arial" w:hAnsi="Arial" w:eastAsia="仿宋_GB2312" w:cs="Arial"/>
          <w:color w:val="0D0D0D" w:themeColor="text1" w:themeTint="F2"/>
          <w:sz w:val="28"/>
          <w:szCs w:val="28"/>
          <w14:textFill>
            <w14:solidFill>
              <w14:schemeClr w14:val="tx1">
                <w14:lumMod w14:val="95000"/>
                <w14:lumOff w14:val="5000"/>
              </w14:schemeClr>
            </w14:solidFill>
          </w14:textFill>
        </w:rPr>
        <w:instrText xml:space="preserve"> PAGEREF _Toc139965096 \h </w:instrText>
      </w:r>
      <w:r>
        <w:rPr>
          <w:rFonts w:ascii="Arial" w:hAnsi="Arial" w:eastAsia="仿宋_GB2312" w:cs="Arial"/>
          <w:color w:val="0D0D0D" w:themeColor="text1" w:themeTint="F2"/>
          <w:sz w:val="28"/>
          <w:szCs w:val="28"/>
          <w14:textFill>
            <w14:solidFill>
              <w14:schemeClr w14:val="tx1">
                <w14:lumMod w14:val="95000"/>
                <w14:lumOff w14:val="5000"/>
              </w14:schemeClr>
            </w14:solidFill>
          </w14:textFill>
        </w:rPr>
        <w:fldChar w:fldCharType="separate"/>
      </w:r>
      <w:r>
        <w:rPr>
          <w:rFonts w:ascii="Arial" w:hAnsi="Arial" w:eastAsia="仿宋_GB2312" w:cs="Arial"/>
          <w:color w:val="0D0D0D" w:themeColor="text1" w:themeTint="F2"/>
          <w:sz w:val="28"/>
          <w:szCs w:val="28"/>
          <w14:textFill>
            <w14:solidFill>
              <w14:schemeClr w14:val="tx1">
                <w14:lumMod w14:val="95000"/>
                <w14:lumOff w14:val="5000"/>
              </w14:schemeClr>
            </w14:solidFill>
          </w14:textFill>
        </w:rPr>
        <w:t>30</w:t>
      </w:r>
      <w:r>
        <w:rPr>
          <w:rFonts w:ascii="Arial" w:hAnsi="Arial" w:eastAsia="仿宋_GB2312" w:cs="Arial"/>
          <w:color w:val="0D0D0D" w:themeColor="text1" w:themeTint="F2"/>
          <w:sz w:val="28"/>
          <w:szCs w:val="28"/>
          <w14:textFill>
            <w14:solidFill>
              <w14:schemeClr w14:val="tx1">
                <w14:lumMod w14:val="95000"/>
                <w14:lumOff w14:val="5000"/>
              </w14:schemeClr>
            </w14:solidFill>
          </w14:textFill>
        </w:rPr>
        <w:fldChar w:fldCharType="end"/>
      </w:r>
      <w:r>
        <w:rPr>
          <w:rFonts w:ascii="Arial" w:hAnsi="Arial" w:eastAsia="仿宋_GB2312" w:cs="Arial"/>
          <w:color w:val="0D0D0D" w:themeColor="text1" w:themeTint="F2"/>
          <w:sz w:val="28"/>
          <w:szCs w:val="28"/>
          <w14:textFill>
            <w14:solidFill>
              <w14:schemeClr w14:val="tx1">
                <w14:lumMod w14:val="95000"/>
                <w14:lumOff w14:val="5000"/>
              </w14:schemeClr>
            </w14:solidFill>
          </w14:textFill>
        </w:rPr>
        <w:fldChar w:fldCharType="end"/>
      </w:r>
    </w:p>
    <w:p w14:paraId="69B9D9C2">
      <w:pPr>
        <w:pStyle w:val="9"/>
        <w:tabs>
          <w:tab w:val="right" w:leader="dot" w:pos="7814"/>
        </w:tabs>
        <w:rPr>
          <w:rFonts w:ascii="Arial" w:hAnsi="Arial" w:eastAsia="仿宋_GB2312" w:cs="Arial"/>
          <w:color w:val="0D0D0D" w:themeColor="text1" w:themeTint="F2"/>
          <w:kern w:val="2"/>
          <w:sz w:val="28"/>
          <w:szCs w:val="28"/>
          <w14:textFill>
            <w14:solidFill>
              <w14:schemeClr w14:val="tx1">
                <w14:lumMod w14:val="95000"/>
                <w14:lumOff w14:val="5000"/>
              </w14:schemeClr>
            </w14:solidFill>
          </w14:textFill>
        </w:rPr>
      </w:pPr>
      <w:r>
        <w:rPr>
          <w:color w:val="0D0D0D" w:themeColor="text1" w:themeTint="F2"/>
          <w14:textFill>
            <w14:solidFill>
              <w14:schemeClr w14:val="tx1">
                <w14:lumMod w14:val="95000"/>
                <w14:lumOff w14:val="5000"/>
              </w14:schemeClr>
            </w14:solidFill>
          </w14:textFill>
        </w:rPr>
        <w:fldChar w:fldCharType="begin"/>
      </w:r>
      <w:r>
        <w:rPr>
          <w:color w:val="0D0D0D" w:themeColor="text1" w:themeTint="F2"/>
          <w14:textFill>
            <w14:solidFill>
              <w14:schemeClr w14:val="tx1">
                <w14:lumMod w14:val="95000"/>
                <w14:lumOff w14:val="5000"/>
              </w14:schemeClr>
            </w14:solidFill>
          </w14:textFill>
        </w:rPr>
        <w:instrText xml:space="preserve"> HYPERLINK \l "_Toc139965097" </w:instrText>
      </w:r>
      <w:r>
        <w:rPr>
          <w:color w:val="0D0D0D" w:themeColor="text1" w:themeTint="F2"/>
          <w14:textFill>
            <w14:solidFill>
              <w14:schemeClr w14:val="tx1">
                <w14:lumMod w14:val="95000"/>
                <w14:lumOff w14:val="5000"/>
              </w14:schemeClr>
            </w14:solidFill>
          </w14:textFill>
        </w:rPr>
        <w:fldChar w:fldCharType="separate"/>
      </w:r>
      <w:r>
        <w:rPr>
          <w:rStyle w:val="23"/>
          <w:rFonts w:ascii="Arial" w:hAnsi="Arial" w:eastAsia="仿宋_GB2312" w:cs="Arial"/>
          <w:color w:val="0D0D0D" w:themeColor="text1" w:themeTint="F2"/>
          <w:sz w:val="28"/>
          <w:szCs w:val="28"/>
          <w14:textFill>
            <w14:solidFill>
              <w14:schemeClr w14:val="tx1">
                <w14:lumMod w14:val="95000"/>
                <w14:lumOff w14:val="5000"/>
              </w14:schemeClr>
            </w14:solidFill>
          </w14:textFill>
        </w:rPr>
        <w:t>六、畜牧类</w:t>
      </w:r>
      <w:r>
        <w:rPr>
          <w:rFonts w:ascii="Arial" w:hAnsi="Arial" w:eastAsia="仿宋_GB2312" w:cs="Arial"/>
          <w:color w:val="0D0D0D" w:themeColor="text1" w:themeTint="F2"/>
          <w:sz w:val="28"/>
          <w:szCs w:val="28"/>
          <w14:textFill>
            <w14:solidFill>
              <w14:schemeClr w14:val="tx1">
                <w14:lumMod w14:val="95000"/>
                <w14:lumOff w14:val="5000"/>
              </w14:schemeClr>
            </w14:solidFill>
          </w14:textFill>
        </w:rPr>
        <w:tab/>
      </w:r>
      <w:r>
        <w:rPr>
          <w:rFonts w:ascii="Arial" w:hAnsi="Arial" w:eastAsia="仿宋_GB2312" w:cs="Arial"/>
          <w:color w:val="0D0D0D" w:themeColor="text1" w:themeTint="F2"/>
          <w:sz w:val="28"/>
          <w:szCs w:val="28"/>
          <w14:textFill>
            <w14:solidFill>
              <w14:schemeClr w14:val="tx1">
                <w14:lumMod w14:val="95000"/>
                <w14:lumOff w14:val="5000"/>
              </w14:schemeClr>
            </w14:solidFill>
          </w14:textFill>
        </w:rPr>
        <w:fldChar w:fldCharType="begin"/>
      </w:r>
      <w:r>
        <w:rPr>
          <w:rFonts w:ascii="Arial" w:hAnsi="Arial" w:eastAsia="仿宋_GB2312" w:cs="Arial"/>
          <w:color w:val="0D0D0D" w:themeColor="text1" w:themeTint="F2"/>
          <w:sz w:val="28"/>
          <w:szCs w:val="28"/>
          <w14:textFill>
            <w14:solidFill>
              <w14:schemeClr w14:val="tx1">
                <w14:lumMod w14:val="95000"/>
                <w14:lumOff w14:val="5000"/>
              </w14:schemeClr>
            </w14:solidFill>
          </w14:textFill>
        </w:rPr>
        <w:instrText xml:space="preserve"> PAGEREF _Toc139965097 \h </w:instrText>
      </w:r>
      <w:r>
        <w:rPr>
          <w:rFonts w:ascii="Arial" w:hAnsi="Arial" w:eastAsia="仿宋_GB2312" w:cs="Arial"/>
          <w:color w:val="0D0D0D" w:themeColor="text1" w:themeTint="F2"/>
          <w:sz w:val="28"/>
          <w:szCs w:val="28"/>
          <w14:textFill>
            <w14:solidFill>
              <w14:schemeClr w14:val="tx1">
                <w14:lumMod w14:val="95000"/>
                <w14:lumOff w14:val="5000"/>
              </w14:schemeClr>
            </w14:solidFill>
          </w14:textFill>
        </w:rPr>
        <w:fldChar w:fldCharType="separate"/>
      </w:r>
      <w:r>
        <w:rPr>
          <w:rFonts w:ascii="Arial" w:hAnsi="Arial" w:eastAsia="仿宋_GB2312" w:cs="Arial"/>
          <w:color w:val="0D0D0D" w:themeColor="text1" w:themeTint="F2"/>
          <w:sz w:val="28"/>
          <w:szCs w:val="28"/>
          <w14:textFill>
            <w14:solidFill>
              <w14:schemeClr w14:val="tx1">
                <w14:lumMod w14:val="95000"/>
                <w14:lumOff w14:val="5000"/>
              </w14:schemeClr>
            </w14:solidFill>
          </w14:textFill>
        </w:rPr>
        <w:t>33</w:t>
      </w:r>
      <w:r>
        <w:rPr>
          <w:rFonts w:ascii="Arial" w:hAnsi="Arial" w:eastAsia="仿宋_GB2312" w:cs="Arial"/>
          <w:color w:val="0D0D0D" w:themeColor="text1" w:themeTint="F2"/>
          <w:sz w:val="28"/>
          <w:szCs w:val="28"/>
          <w14:textFill>
            <w14:solidFill>
              <w14:schemeClr w14:val="tx1">
                <w14:lumMod w14:val="95000"/>
                <w14:lumOff w14:val="5000"/>
              </w14:schemeClr>
            </w14:solidFill>
          </w14:textFill>
        </w:rPr>
        <w:fldChar w:fldCharType="end"/>
      </w:r>
      <w:r>
        <w:rPr>
          <w:rFonts w:ascii="Arial" w:hAnsi="Arial" w:eastAsia="仿宋_GB2312" w:cs="Arial"/>
          <w:color w:val="0D0D0D" w:themeColor="text1" w:themeTint="F2"/>
          <w:sz w:val="28"/>
          <w:szCs w:val="28"/>
          <w14:textFill>
            <w14:solidFill>
              <w14:schemeClr w14:val="tx1">
                <w14:lumMod w14:val="95000"/>
                <w14:lumOff w14:val="5000"/>
              </w14:schemeClr>
            </w14:solidFill>
          </w14:textFill>
        </w:rPr>
        <w:fldChar w:fldCharType="end"/>
      </w:r>
    </w:p>
    <w:p w14:paraId="19E3D660">
      <w:pPr>
        <w:pStyle w:val="9"/>
        <w:tabs>
          <w:tab w:val="right" w:leader="dot" w:pos="7814"/>
        </w:tabs>
        <w:rPr>
          <w:rFonts w:ascii="Arial" w:hAnsi="Arial" w:eastAsia="仿宋_GB2312" w:cs="Arial"/>
          <w:color w:val="0D0D0D" w:themeColor="text1" w:themeTint="F2"/>
          <w:kern w:val="2"/>
          <w:sz w:val="28"/>
          <w:szCs w:val="28"/>
          <w14:textFill>
            <w14:solidFill>
              <w14:schemeClr w14:val="tx1">
                <w14:lumMod w14:val="95000"/>
                <w14:lumOff w14:val="5000"/>
              </w14:schemeClr>
            </w14:solidFill>
          </w14:textFill>
        </w:rPr>
      </w:pPr>
      <w:r>
        <w:rPr>
          <w:color w:val="0D0D0D" w:themeColor="text1" w:themeTint="F2"/>
          <w14:textFill>
            <w14:solidFill>
              <w14:schemeClr w14:val="tx1">
                <w14:lumMod w14:val="95000"/>
                <w14:lumOff w14:val="5000"/>
              </w14:schemeClr>
            </w14:solidFill>
          </w14:textFill>
        </w:rPr>
        <w:fldChar w:fldCharType="begin"/>
      </w:r>
      <w:r>
        <w:rPr>
          <w:color w:val="0D0D0D" w:themeColor="text1" w:themeTint="F2"/>
          <w14:textFill>
            <w14:solidFill>
              <w14:schemeClr w14:val="tx1">
                <w14:lumMod w14:val="95000"/>
                <w14:lumOff w14:val="5000"/>
              </w14:schemeClr>
            </w14:solidFill>
          </w14:textFill>
        </w:rPr>
        <w:instrText xml:space="preserve"> HYPERLINK \l "_Toc139965098" </w:instrText>
      </w:r>
      <w:r>
        <w:rPr>
          <w:color w:val="0D0D0D" w:themeColor="text1" w:themeTint="F2"/>
          <w14:textFill>
            <w14:solidFill>
              <w14:schemeClr w14:val="tx1">
                <w14:lumMod w14:val="95000"/>
                <w14:lumOff w14:val="5000"/>
              </w14:schemeClr>
            </w14:solidFill>
          </w14:textFill>
        </w:rPr>
        <w:fldChar w:fldCharType="separate"/>
      </w:r>
      <w:r>
        <w:rPr>
          <w:rStyle w:val="23"/>
          <w:rFonts w:ascii="Arial" w:hAnsi="Arial" w:eastAsia="仿宋_GB2312" w:cs="Arial"/>
          <w:color w:val="0D0D0D" w:themeColor="text1" w:themeTint="F2"/>
          <w:sz w:val="28"/>
          <w:szCs w:val="28"/>
          <w14:textFill>
            <w14:solidFill>
              <w14:schemeClr w14:val="tx1">
                <w14:lumMod w14:val="95000"/>
                <w14:lumOff w14:val="5000"/>
              </w14:schemeClr>
            </w14:solidFill>
          </w14:textFill>
        </w:rPr>
        <w:t>七、水产类</w:t>
      </w:r>
      <w:r>
        <w:rPr>
          <w:rFonts w:ascii="Arial" w:hAnsi="Arial" w:eastAsia="仿宋_GB2312" w:cs="Arial"/>
          <w:color w:val="0D0D0D" w:themeColor="text1" w:themeTint="F2"/>
          <w:sz w:val="28"/>
          <w:szCs w:val="28"/>
          <w14:textFill>
            <w14:solidFill>
              <w14:schemeClr w14:val="tx1">
                <w14:lumMod w14:val="95000"/>
                <w14:lumOff w14:val="5000"/>
              </w14:schemeClr>
            </w14:solidFill>
          </w14:textFill>
        </w:rPr>
        <w:tab/>
      </w:r>
      <w:r>
        <w:rPr>
          <w:rFonts w:ascii="Arial" w:hAnsi="Arial" w:eastAsia="仿宋_GB2312" w:cs="Arial"/>
          <w:color w:val="0D0D0D" w:themeColor="text1" w:themeTint="F2"/>
          <w:sz w:val="28"/>
          <w:szCs w:val="28"/>
          <w14:textFill>
            <w14:solidFill>
              <w14:schemeClr w14:val="tx1">
                <w14:lumMod w14:val="95000"/>
                <w14:lumOff w14:val="5000"/>
              </w14:schemeClr>
            </w14:solidFill>
          </w14:textFill>
        </w:rPr>
        <w:fldChar w:fldCharType="begin"/>
      </w:r>
      <w:r>
        <w:rPr>
          <w:rFonts w:ascii="Arial" w:hAnsi="Arial" w:eastAsia="仿宋_GB2312" w:cs="Arial"/>
          <w:color w:val="0D0D0D" w:themeColor="text1" w:themeTint="F2"/>
          <w:sz w:val="28"/>
          <w:szCs w:val="28"/>
          <w14:textFill>
            <w14:solidFill>
              <w14:schemeClr w14:val="tx1">
                <w14:lumMod w14:val="95000"/>
                <w14:lumOff w14:val="5000"/>
              </w14:schemeClr>
            </w14:solidFill>
          </w14:textFill>
        </w:rPr>
        <w:instrText xml:space="preserve"> PAGEREF _Toc139965098 \h </w:instrText>
      </w:r>
      <w:r>
        <w:rPr>
          <w:rFonts w:ascii="Arial" w:hAnsi="Arial" w:eastAsia="仿宋_GB2312" w:cs="Arial"/>
          <w:color w:val="0D0D0D" w:themeColor="text1" w:themeTint="F2"/>
          <w:sz w:val="28"/>
          <w:szCs w:val="28"/>
          <w14:textFill>
            <w14:solidFill>
              <w14:schemeClr w14:val="tx1">
                <w14:lumMod w14:val="95000"/>
                <w14:lumOff w14:val="5000"/>
              </w14:schemeClr>
            </w14:solidFill>
          </w14:textFill>
        </w:rPr>
        <w:fldChar w:fldCharType="separate"/>
      </w:r>
      <w:r>
        <w:rPr>
          <w:rFonts w:ascii="Arial" w:hAnsi="Arial" w:eastAsia="仿宋_GB2312" w:cs="Arial"/>
          <w:color w:val="0D0D0D" w:themeColor="text1" w:themeTint="F2"/>
          <w:sz w:val="28"/>
          <w:szCs w:val="28"/>
          <w14:textFill>
            <w14:solidFill>
              <w14:schemeClr w14:val="tx1">
                <w14:lumMod w14:val="95000"/>
                <w14:lumOff w14:val="5000"/>
              </w14:schemeClr>
            </w14:solidFill>
          </w14:textFill>
        </w:rPr>
        <w:t>36</w:t>
      </w:r>
      <w:r>
        <w:rPr>
          <w:rFonts w:ascii="Arial" w:hAnsi="Arial" w:eastAsia="仿宋_GB2312" w:cs="Arial"/>
          <w:color w:val="0D0D0D" w:themeColor="text1" w:themeTint="F2"/>
          <w:sz w:val="28"/>
          <w:szCs w:val="28"/>
          <w14:textFill>
            <w14:solidFill>
              <w14:schemeClr w14:val="tx1">
                <w14:lumMod w14:val="95000"/>
                <w14:lumOff w14:val="5000"/>
              </w14:schemeClr>
            </w14:solidFill>
          </w14:textFill>
        </w:rPr>
        <w:fldChar w:fldCharType="end"/>
      </w:r>
      <w:r>
        <w:rPr>
          <w:rFonts w:ascii="Arial" w:hAnsi="Arial" w:eastAsia="仿宋_GB2312" w:cs="Arial"/>
          <w:color w:val="0D0D0D" w:themeColor="text1" w:themeTint="F2"/>
          <w:sz w:val="28"/>
          <w:szCs w:val="28"/>
          <w14:textFill>
            <w14:solidFill>
              <w14:schemeClr w14:val="tx1">
                <w14:lumMod w14:val="95000"/>
                <w14:lumOff w14:val="5000"/>
              </w14:schemeClr>
            </w14:solidFill>
          </w14:textFill>
        </w:rPr>
        <w:fldChar w:fldCharType="end"/>
      </w:r>
    </w:p>
    <w:p w14:paraId="54A3CDC2">
      <w:pPr>
        <w:pStyle w:val="9"/>
        <w:tabs>
          <w:tab w:val="right" w:leader="dot" w:pos="7814"/>
        </w:tabs>
        <w:rPr>
          <w:rFonts w:ascii="Arial" w:hAnsi="Arial" w:eastAsia="仿宋_GB2312" w:cs="Arial"/>
          <w:color w:val="0D0D0D" w:themeColor="text1" w:themeTint="F2"/>
          <w:kern w:val="2"/>
          <w:sz w:val="28"/>
          <w:szCs w:val="28"/>
          <w14:textFill>
            <w14:solidFill>
              <w14:schemeClr w14:val="tx1">
                <w14:lumMod w14:val="95000"/>
                <w14:lumOff w14:val="5000"/>
              </w14:schemeClr>
            </w14:solidFill>
          </w14:textFill>
        </w:rPr>
      </w:pPr>
      <w:r>
        <w:rPr>
          <w:color w:val="0D0D0D" w:themeColor="text1" w:themeTint="F2"/>
          <w14:textFill>
            <w14:solidFill>
              <w14:schemeClr w14:val="tx1">
                <w14:lumMod w14:val="95000"/>
                <w14:lumOff w14:val="5000"/>
              </w14:schemeClr>
            </w14:solidFill>
          </w14:textFill>
        </w:rPr>
        <w:fldChar w:fldCharType="begin"/>
      </w:r>
      <w:r>
        <w:rPr>
          <w:color w:val="0D0D0D" w:themeColor="text1" w:themeTint="F2"/>
          <w14:textFill>
            <w14:solidFill>
              <w14:schemeClr w14:val="tx1">
                <w14:lumMod w14:val="95000"/>
                <w14:lumOff w14:val="5000"/>
              </w14:schemeClr>
            </w14:solidFill>
          </w14:textFill>
        </w:rPr>
        <w:instrText xml:space="preserve"> HYPERLINK \l "_Toc139965099" </w:instrText>
      </w:r>
      <w:r>
        <w:rPr>
          <w:color w:val="0D0D0D" w:themeColor="text1" w:themeTint="F2"/>
          <w14:textFill>
            <w14:solidFill>
              <w14:schemeClr w14:val="tx1">
                <w14:lumMod w14:val="95000"/>
                <w14:lumOff w14:val="5000"/>
              </w14:schemeClr>
            </w14:solidFill>
          </w14:textFill>
        </w:rPr>
        <w:fldChar w:fldCharType="separate"/>
      </w:r>
      <w:r>
        <w:rPr>
          <w:rStyle w:val="23"/>
          <w:rFonts w:ascii="Arial" w:hAnsi="Arial" w:eastAsia="仿宋_GB2312" w:cs="Arial"/>
          <w:color w:val="0D0D0D" w:themeColor="text1" w:themeTint="F2"/>
          <w:sz w:val="28"/>
          <w:szCs w:val="28"/>
          <w14:textFill>
            <w14:solidFill>
              <w14:schemeClr w14:val="tx1">
                <w14:lumMod w14:val="95000"/>
                <w14:lumOff w14:val="5000"/>
              </w14:schemeClr>
            </w14:solidFill>
          </w14:textFill>
        </w:rPr>
        <w:t>八、芦笋及菌菇类</w:t>
      </w:r>
      <w:r>
        <w:rPr>
          <w:rFonts w:ascii="Arial" w:hAnsi="Arial" w:eastAsia="仿宋_GB2312" w:cs="Arial"/>
          <w:color w:val="0D0D0D" w:themeColor="text1" w:themeTint="F2"/>
          <w:sz w:val="28"/>
          <w:szCs w:val="28"/>
          <w14:textFill>
            <w14:solidFill>
              <w14:schemeClr w14:val="tx1">
                <w14:lumMod w14:val="95000"/>
                <w14:lumOff w14:val="5000"/>
              </w14:schemeClr>
            </w14:solidFill>
          </w14:textFill>
        </w:rPr>
        <w:tab/>
      </w:r>
      <w:r>
        <w:rPr>
          <w:rFonts w:ascii="Arial" w:hAnsi="Arial" w:eastAsia="仿宋_GB2312" w:cs="Arial"/>
          <w:color w:val="0D0D0D" w:themeColor="text1" w:themeTint="F2"/>
          <w:sz w:val="28"/>
          <w:szCs w:val="28"/>
          <w14:textFill>
            <w14:solidFill>
              <w14:schemeClr w14:val="tx1">
                <w14:lumMod w14:val="95000"/>
                <w14:lumOff w14:val="5000"/>
              </w14:schemeClr>
            </w14:solidFill>
          </w14:textFill>
        </w:rPr>
        <w:fldChar w:fldCharType="begin"/>
      </w:r>
      <w:r>
        <w:rPr>
          <w:rFonts w:ascii="Arial" w:hAnsi="Arial" w:eastAsia="仿宋_GB2312" w:cs="Arial"/>
          <w:color w:val="0D0D0D" w:themeColor="text1" w:themeTint="F2"/>
          <w:sz w:val="28"/>
          <w:szCs w:val="28"/>
          <w14:textFill>
            <w14:solidFill>
              <w14:schemeClr w14:val="tx1">
                <w14:lumMod w14:val="95000"/>
                <w14:lumOff w14:val="5000"/>
              </w14:schemeClr>
            </w14:solidFill>
          </w14:textFill>
        </w:rPr>
        <w:instrText xml:space="preserve"> PAGEREF _Toc139965099 \h </w:instrText>
      </w:r>
      <w:r>
        <w:rPr>
          <w:rFonts w:ascii="Arial" w:hAnsi="Arial" w:eastAsia="仿宋_GB2312" w:cs="Arial"/>
          <w:color w:val="0D0D0D" w:themeColor="text1" w:themeTint="F2"/>
          <w:sz w:val="28"/>
          <w:szCs w:val="28"/>
          <w14:textFill>
            <w14:solidFill>
              <w14:schemeClr w14:val="tx1">
                <w14:lumMod w14:val="95000"/>
                <w14:lumOff w14:val="5000"/>
              </w14:schemeClr>
            </w14:solidFill>
          </w14:textFill>
        </w:rPr>
        <w:fldChar w:fldCharType="separate"/>
      </w:r>
      <w:r>
        <w:rPr>
          <w:rFonts w:ascii="Arial" w:hAnsi="Arial" w:eastAsia="仿宋_GB2312" w:cs="Arial"/>
          <w:color w:val="0D0D0D" w:themeColor="text1" w:themeTint="F2"/>
          <w:sz w:val="28"/>
          <w:szCs w:val="28"/>
          <w14:textFill>
            <w14:solidFill>
              <w14:schemeClr w14:val="tx1">
                <w14:lumMod w14:val="95000"/>
                <w14:lumOff w14:val="5000"/>
              </w14:schemeClr>
            </w14:solidFill>
          </w14:textFill>
        </w:rPr>
        <w:t>41</w:t>
      </w:r>
      <w:r>
        <w:rPr>
          <w:rFonts w:ascii="Arial" w:hAnsi="Arial" w:eastAsia="仿宋_GB2312" w:cs="Arial"/>
          <w:color w:val="0D0D0D" w:themeColor="text1" w:themeTint="F2"/>
          <w:sz w:val="28"/>
          <w:szCs w:val="28"/>
          <w14:textFill>
            <w14:solidFill>
              <w14:schemeClr w14:val="tx1">
                <w14:lumMod w14:val="95000"/>
                <w14:lumOff w14:val="5000"/>
              </w14:schemeClr>
            </w14:solidFill>
          </w14:textFill>
        </w:rPr>
        <w:fldChar w:fldCharType="end"/>
      </w:r>
      <w:r>
        <w:rPr>
          <w:rFonts w:ascii="Arial" w:hAnsi="Arial" w:eastAsia="仿宋_GB2312" w:cs="Arial"/>
          <w:color w:val="0D0D0D" w:themeColor="text1" w:themeTint="F2"/>
          <w:sz w:val="28"/>
          <w:szCs w:val="28"/>
          <w14:textFill>
            <w14:solidFill>
              <w14:schemeClr w14:val="tx1">
                <w14:lumMod w14:val="95000"/>
                <w14:lumOff w14:val="5000"/>
              </w14:schemeClr>
            </w14:solidFill>
          </w14:textFill>
        </w:rPr>
        <w:fldChar w:fldCharType="end"/>
      </w:r>
    </w:p>
    <w:p w14:paraId="2B195DC0">
      <w:pPr>
        <w:pStyle w:val="9"/>
        <w:tabs>
          <w:tab w:val="right" w:leader="dot" w:pos="7814"/>
        </w:tabs>
        <w:rPr>
          <w:rFonts w:ascii="Arial" w:hAnsi="Arial" w:eastAsia="仿宋_GB2312" w:cs="Arial"/>
          <w:color w:val="0D0D0D" w:themeColor="text1" w:themeTint="F2"/>
          <w:kern w:val="2"/>
          <w:sz w:val="28"/>
          <w:szCs w:val="28"/>
          <w14:textFill>
            <w14:solidFill>
              <w14:schemeClr w14:val="tx1">
                <w14:lumMod w14:val="95000"/>
                <w14:lumOff w14:val="5000"/>
              </w14:schemeClr>
            </w14:solidFill>
          </w14:textFill>
        </w:rPr>
      </w:pPr>
      <w:r>
        <w:rPr>
          <w:color w:val="0D0D0D" w:themeColor="text1" w:themeTint="F2"/>
          <w14:textFill>
            <w14:solidFill>
              <w14:schemeClr w14:val="tx1">
                <w14:lumMod w14:val="95000"/>
                <w14:lumOff w14:val="5000"/>
              </w14:schemeClr>
            </w14:solidFill>
          </w14:textFill>
        </w:rPr>
        <w:fldChar w:fldCharType="begin"/>
      </w:r>
      <w:r>
        <w:rPr>
          <w:color w:val="0D0D0D" w:themeColor="text1" w:themeTint="F2"/>
          <w14:textFill>
            <w14:solidFill>
              <w14:schemeClr w14:val="tx1">
                <w14:lumMod w14:val="95000"/>
                <w14:lumOff w14:val="5000"/>
              </w14:schemeClr>
            </w14:solidFill>
          </w14:textFill>
        </w:rPr>
        <w:instrText xml:space="preserve"> HYPERLINK \l "_Toc139965100" </w:instrText>
      </w:r>
      <w:r>
        <w:rPr>
          <w:color w:val="0D0D0D" w:themeColor="text1" w:themeTint="F2"/>
          <w14:textFill>
            <w14:solidFill>
              <w14:schemeClr w14:val="tx1">
                <w14:lumMod w14:val="95000"/>
                <w14:lumOff w14:val="5000"/>
              </w14:schemeClr>
            </w14:solidFill>
          </w14:textFill>
        </w:rPr>
        <w:fldChar w:fldCharType="separate"/>
      </w:r>
      <w:r>
        <w:rPr>
          <w:rStyle w:val="23"/>
          <w:rFonts w:ascii="Arial" w:hAnsi="Arial" w:eastAsia="仿宋_GB2312" w:cs="Arial"/>
          <w:color w:val="0D0D0D" w:themeColor="text1" w:themeTint="F2"/>
          <w:sz w:val="28"/>
          <w:szCs w:val="28"/>
          <w14:textFill>
            <w14:solidFill>
              <w14:schemeClr w14:val="tx1">
                <w14:lumMod w14:val="95000"/>
                <w14:lumOff w14:val="5000"/>
              </w14:schemeClr>
            </w14:solidFill>
          </w14:textFill>
        </w:rPr>
        <w:t>九、瓜果茄果类</w:t>
      </w:r>
      <w:r>
        <w:rPr>
          <w:rFonts w:ascii="Arial" w:hAnsi="Arial" w:eastAsia="仿宋_GB2312" w:cs="Arial"/>
          <w:color w:val="0D0D0D" w:themeColor="text1" w:themeTint="F2"/>
          <w:sz w:val="28"/>
          <w:szCs w:val="28"/>
          <w14:textFill>
            <w14:solidFill>
              <w14:schemeClr w14:val="tx1">
                <w14:lumMod w14:val="95000"/>
                <w14:lumOff w14:val="5000"/>
              </w14:schemeClr>
            </w14:solidFill>
          </w14:textFill>
        </w:rPr>
        <w:tab/>
      </w:r>
      <w:r>
        <w:rPr>
          <w:rFonts w:ascii="Arial" w:hAnsi="Arial" w:eastAsia="仿宋_GB2312" w:cs="Arial"/>
          <w:color w:val="0D0D0D" w:themeColor="text1" w:themeTint="F2"/>
          <w:sz w:val="28"/>
          <w:szCs w:val="28"/>
          <w14:textFill>
            <w14:solidFill>
              <w14:schemeClr w14:val="tx1">
                <w14:lumMod w14:val="95000"/>
                <w14:lumOff w14:val="5000"/>
              </w14:schemeClr>
            </w14:solidFill>
          </w14:textFill>
        </w:rPr>
        <w:fldChar w:fldCharType="begin"/>
      </w:r>
      <w:r>
        <w:rPr>
          <w:rFonts w:ascii="Arial" w:hAnsi="Arial" w:eastAsia="仿宋_GB2312" w:cs="Arial"/>
          <w:color w:val="0D0D0D" w:themeColor="text1" w:themeTint="F2"/>
          <w:sz w:val="28"/>
          <w:szCs w:val="28"/>
          <w14:textFill>
            <w14:solidFill>
              <w14:schemeClr w14:val="tx1">
                <w14:lumMod w14:val="95000"/>
                <w14:lumOff w14:val="5000"/>
              </w14:schemeClr>
            </w14:solidFill>
          </w14:textFill>
        </w:rPr>
        <w:instrText xml:space="preserve"> PAGEREF _Toc139965100 \h </w:instrText>
      </w:r>
      <w:r>
        <w:rPr>
          <w:rFonts w:ascii="Arial" w:hAnsi="Arial" w:eastAsia="仿宋_GB2312" w:cs="Arial"/>
          <w:color w:val="0D0D0D" w:themeColor="text1" w:themeTint="F2"/>
          <w:sz w:val="28"/>
          <w:szCs w:val="28"/>
          <w14:textFill>
            <w14:solidFill>
              <w14:schemeClr w14:val="tx1">
                <w14:lumMod w14:val="95000"/>
                <w14:lumOff w14:val="5000"/>
              </w14:schemeClr>
            </w14:solidFill>
          </w14:textFill>
        </w:rPr>
        <w:fldChar w:fldCharType="separate"/>
      </w:r>
      <w:r>
        <w:rPr>
          <w:rFonts w:ascii="Arial" w:hAnsi="Arial" w:eastAsia="仿宋_GB2312" w:cs="Arial"/>
          <w:color w:val="0D0D0D" w:themeColor="text1" w:themeTint="F2"/>
          <w:sz w:val="28"/>
          <w:szCs w:val="28"/>
          <w14:textFill>
            <w14:solidFill>
              <w14:schemeClr w14:val="tx1">
                <w14:lumMod w14:val="95000"/>
                <w14:lumOff w14:val="5000"/>
              </w14:schemeClr>
            </w14:solidFill>
          </w14:textFill>
        </w:rPr>
        <w:t>43</w:t>
      </w:r>
      <w:r>
        <w:rPr>
          <w:rFonts w:ascii="Arial" w:hAnsi="Arial" w:eastAsia="仿宋_GB2312" w:cs="Arial"/>
          <w:color w:val="0D0D0D" w:themeColor="text1" w:themeTint="F2"/>
          <w:sz w:val="28"/>
          <w:szCs w:val="28"/>
          <w14:textFill>
            <w14:solidFill>
              <w14:schemeClr w14:val="tx1">
                <w14:lumMod w14:val="95000"/>
                <w14:lumOff w14:val="5000"/>
              </w14:schemeClr>
            </w14:solidFill>
          </w14:textFill>
        </w:rPr>
        <w:fldChar w:fldCharType="end"/>
      </w:r>
      <w:r>
        <w:rPr>
          <w:rFonts w:ascii="Arial" w:hAnsi="Arial" w:eastAsia="仿宋_GB2312" w:cs="Arial"/>
          <w:color w:val="0D0D0D" w:themeColor="text1" w:themeTint="F2"/>
          <w:sz w:val="28"/>
          <w:szCs w:val="28"/>
          <w14:textFill>
            <w14:solidFill>
              <w14:schemeClr w14:val="tx1">
                <w14:lumMod w14:val="95000"/>
                <w14:lumOff w14:val="5000"/>
              </w14:schemeClr>
            </w14:solidFill>
          </w14:textFill>
        </w:rPr>
        <w:fldChar w:fldCharType="end"/>
      </w:r>
    </w:p>
    <w:p w14:paraId="072E532A">
      <w:pPr>
        <w:pStyle w:val="9"/>
        <w:tabs>
          <w:tab w:val="right" w:leader="dot" w:pos="7814"/>
        </w:tabs>
        <w:rPr>
          <w:rFonts w:ascii="Arial" w:hAnsi="Arial" w:eastAsia="仿宋_GB2312" w:cs="Arial"/>
          <w:color w:val="0D0D0D" w:themeColor="text1" w:themeTint="F2"/>
          <w:kern w:val="2"/>
          <w:sz w:val="28"/>
          <w:szCs w:val="28"/>
          <w14:textFill>
            <w14:solidFill>
              <w14:schemeClr w14:val="tx1">
                <w14:lumMod w14:val="95000"/>
                <w14:lumOff w14:val="5000"/>
              </w14:schemeClr>
            </w14:solidFill>
          </w14:textFill>
        </w:rPr>
      </w:pPr>
      <w:r>
        <w:rPr>
          <w:color w:val="0D0D0D" w:themeColor="text1" w:themeTint="F2"/>
          <w14:textFill>
            <w14:solidFill>
              <w14:schemeClr w14:val="tx1">
                <w14:lumMod w14:val="95000"/>
                <w14:lumOff w14:val="5000"/>
              </w14:schemeClr>
            </w14:solidFill>
          </w14:textFill>
        </w:rPr>
        <w:fldChar w:fldCharType="begin"/>
      </w:r>
      <w:r>
        <w:rPr>
          <w:color w:val="0D0D0D" w:themeColor="text1" w:themeTint="F2"/>
          <w14:textFill>
            <w14:solidFill>
              <w14:schemeClr w14:val="tx1">
                <w14:lumMod w14:val="95000"/>
                <w14:lumOff w14:val="5000"/>
              </w14:schemeClr>
            </w14:solidFill>
          </w14:textFill>
        </w:rPr>
        <w:instrText xml:space="preserve"> HYPERLINK \l "_Toc139965101" </w:instrText>
      </w:r>
      <w:r>
        <w:rPr>
          <w:color w:val="0D0D0D" w:themeColor="text1" w:themeTint="F2"/>
          <w14:textFill>
            <w14:solidFill>
              <w14:schemeClr w14:val="tx1">
                <w14:lumMod w14:val="95000"/>
                <w14:lumOff w14:val="5000"/>
              </w14:schemeClr>
            </w14:solidFill>
          </w14:textFill>
        </w:rPr>
        <w:fldChar w:fldCharType="separate"/>
      </w:r>
      <w:r>
        <w:rPr>
          <w:rStyle w:val="23"/>
          <w:rFonts w:ascii="Arial" w:hAnsi="Arial" w:eastAsia="仿宋_GB2312" w:cs="Arial"/>
          <w:color w:val="0D0D0D" w:themeColor="text1" w:themeTint="F2"/>
          <w:sz w:val="28"/>
          <w:szCs w:val="28"/>
          <w14:textFill>
            <w14:solidFill>
              <w14:schemeClr w14:val="tx1">
                <w14:lumMod w14:val="95000"/>
                <w14:lumOff w14:val="5000"/>
              </w14:schemeClr>
            </w14:solidFill>
          </w14:textFill>
        </w:rPr>
        <w:t>十、低值易耗品类</w:t>
      </w:r>
      <w:r>
        <w:rPr>
          <w:rFonts w:ascii="Arial" w:hAnsi="Arial" w:eastAsia="仿宋_GB2312" w:cs="Arial"/>
          <w:color w:val="0D0D0D" w:themeColor="text1" w:themeTint="F2"/>
          <w:sz w:val="28"/>
          <w:szCs w:val="28"/>
          <w14:textFill>
            <w14:solidFill>
              <w14:schemeClr w14:val="tx1">
                <w14:lumMod w14:val="95000"/>
                <w14:lumOff w14:val="5000"/>
              </w14:schemeClr>
            </w14:solidFill>
          </w14:textFill>
        </w:rPr>
        <w:tab/>
      </w:r>
      <w:r>
        <w:rPr>
          <w:rFonts w:ascii="Arial" w:hAnsi="Arial" w:eastAsia="仿宋_GB2312" w:cs="Arial"/>
          <w:color w:val="0D0D0D" w:themeColor="text1" w:themeTint="F2"/>
          <w:sz w:val="28"/>
          <w:szCs w:val="28"/>
          <w14:textFill>
            <w14:solidFill>
              <w14:schemeClr w14:val="tx1">
                <w14:lumMod w14:val="95000"/>
                <w14:lumOff w14:val="5000"/>
              </w14:schemeClr>
            </w14:solidFill>
          </w14:textFill>
        </w:rPr>
        <w:fldChar w:fldCharType="begin"/>
      </w:r>
      <w:r>
        <w:rPr>
          <w:rFonts w:ascii="Arial" w:hAnsi="Arial" w:eastAsia="仿宋_GB2312" w:cs="Arial"/>
          <w:color w:val="0D0D0D" w:themeColor="text1" w:themeTint="F2"/>
          <w:sz w:val="28"/>
          <w:szCs w:val="28"/>
          <w14:textFill>
            <w14:solidFill>
              <w14:schemeClr w14:val="tx1">
                <w14:lumMod w14:val="95000"/>
                <w14:lumOff w14:val="5000"/>
              </w14:schemeClr>
            </w14:solidFill>
          </w14:textFill>
        </w:rPr>
        <w:instrText xml:space="preserve"> PAGEREF _Toc139965101 \h </w:instrText>
      </w:r>
      <w:r>
        <w:rPr>
          <w:rFonts w:ascii="Arial" w:hAnsi="Arial" w:eastAsia="仿宋_GB2312" w:cs="Arial"/>
          <w:color w:val="0D0D0D" w:themeColor="text1" w:themeTint="F2"/>
          <w:sz w:val="28"/>
          <w:szCs w:val="28"/>
          <w14:textFill>
            <w14:solidFill>
              <w14:schemeClr w14:val="tx1">
                <w14:lumMod w14:val="95000"/>
                <w14:lumOff w14:val="5000"/>
              </w14:schemeClr>
            </w14:solidFill>
          </w14:textFill>
        </w:rPr>
        <w:fldChar w:fldCharType="separate"/>
      </w:r>
      <w:r>
        <w:rPr>
          <w:rFonts w:ascii="Arial" w:hAnsi="Arial" w:eastAsia="仿宋_GB2312" w:cs="Arial"/>
          <w:color w:val="0D0D0D" w:themeColor="text1" w:themeTint="F2"/>
          <w:sz w:val="28"/>
          <w:szCs w:val="28"/>
          <w14:textFill>
            <w14:solidFill>
              <w14:schemeClr w14:val="tx1">
                <w14:lumMod w14:val="95000"/>
                <w14:lumOff w14:val="5000"/>
              </w14:schemeClr>
            </w14:solidFill>
          </w14:textFill>
        </w:rPr>
        <w:t>44</w:t>
      </w:r>
      <w:r>
        <w:rPr>
          <w:rFonts w:ascii="Arial" w:hAnsi="Arial" w:eastAsia="仿宋_GB2312" w:cs="Arial"/>
          <w:color w:val="0D0D0D" w:themeColor="text1" w:themeTint="F2"/>
          <w:sz w:val="28"/>
          <w:szCs w:val="28"/>
          <w14:textFill>
            <w14:solidFill>
              <w14:schemeClr w14:val="tx1">
                <w14:lumMod w14:val="95000"/>
                <w14:lumOff w14:val="5000"/>
              </w14:schemeClr>
            </w14:solidFill>
          </w14:textFill>
        </w:rPr>
        <w:fldChar w:fldCharType="end"/>
      </w:r>
      <w:r>
        <w:rPr>
          <w:rFonts w:ascii="Arial" w:hAnsi="Arial" w:eastAsia="仿宋_GB2312" w:cs="Arial"/>
          <w:color w:val="0D0D0D" w:themeColor="text1" w:themeTint="F2"/>
          <w:sz w:val="28"/>
          <w:szCs w:val="28"/>
          <w14:textFill>
            <w14:solidFill>
              <w14:schemeClr w14:val="tx1">
                <w14:lumMod w14:val="95000"/>
                <w14:lumOff w14:val="5000"/>
              </w14:schemeClr>
            </w14:solidFill>
          </w14:textFill>
        </w:rPr>
        <w:fldChar w:fldCharType="end"/>
      </w:r>
    </w:p>
    <w:p w14:paraId="17391F84">
      <w:pPr>
        <w:pStyle w:val="9"/>
        <w:tabs>
          <w:tab w:val="right" w:leader="dot" w:pos="7814"/>
        </w:tabs>
        <w:rPr>
          <w:rFonts w:ascii="Arial" w:hAnsi="Arial" w:eastAsia="仿宋_GB2312" w:cs="Arial"/>
          <w:color w:val="0D0D0D" w:themeColor="text1" w:themeTint="F2"/>
          <w:kern w:val="2"/>
          <w:sz w:val="28"/>
          <w:szCs w:val="28"/>
          <w14:textFill>
            <w14:solidFill>
              <w14:schemeClr w14:val="tx1">
                <w14:lumMod w14:val="95000"/>
                <w14:lumOff w14:val="5000"/>
              </w14:schemeClr>
            </w14:solidFill>
          </w14:textFill>
        </w:rPr>
      </w:pPr>
      <w:r>
        <w:rPr>
          <w:color w:val="0D0D0D" w:themeColor="text1" w:themeTint="F2"/>
          <w14:textFill>
            <w14:solidFill>
              <w14:schemeClr w14:val="tx1">
                <w14:lumMod w14:val="95000"/>
                <w14:lumOff w14:val="5000"/>
              </w14:schemeClr>
            </w14:solidFill>
          </w14:textFill>
        </w:rPr>
        <w:fldChar w:fldCharType="begin"/>
      </w:r>
      <w:r>
        <w:rPr>
          <w:color w:val="0D0D0D" w:themeColor="text1" w:themeTint="F2"/>
          <w14:textFill>
            <w14:solidFill>
              <w14:schemeClr w14:val="tx1">
                <w14:lumMod w14:val="95000"/>
                <w14:lumOff w14:val="5000"/>
              </w14:schemeClr>
            </w14:solidFill>
          </w14:textFill>
        </w:rPr>
        <w:instrText xml:space="preserve"> HYPERLINK \l "_Toc139965102" </w:instrText>
      </w:r>
      <w:r>
        <w:rPr>
          <w:color w:val="0D0D0D" w:themeColor="text1" w:themeTint="F2"/>
          <w14:textFill>
            <w14:solidFill>
              <w14:schemeClr w14:val="tx1">
                <w14:lumMod w14:val="95000"/>
                <w14:lumOff w14:val="5000"/>
              </w14:schemeClr>
            </w14:solidFill>
          </w14:textFill>
        </w:rPr>
        <w:fldChar w:fldCharType="separate"/>
      </w:r>
      <w:r>
        <w:rPr>
          <w:rStyle w:val="23"/>
          <w:rFonts w:ascii="Arial" w:hAnsi="Arial" w:eastAsia="仿宋_GB2312" w:cs="Arial"/>
          <w:color w:val="0D0D0D" w:themeColor="text1" w:themeTint="F2"/>
          <w:sz w:val="28"/>
          <w:szCs w:val="28"/>
          <w14:textFill>
            <w14:solidFill>
              <w14:schemeClr w14:val="tx1">
                <w14:lumMod w14:val="95000"/>
                <w14:lumOff w14:val="5000"/>
              </w14:schemeClr>
            </w14:solidFill>
          </w14:textFill>
        </w:rPr>
        <w:t>十一、其他类</w:t>
      </w:r>
      <w:r>
        <w:rPr>
          <w:rFonts w:ascii="Arial" w:hAnsi="Arial" w:eastAsia="仿宋_GB2312" w:cs="Arial"/>
          <w:color w:val="0D0D0D" w:themeColor="text1" w:themeTint="F2"/>
          <w:sz w:val="28"/>
          <w:szCs w:val="28"/>
          <w14:textFill>
            <w14:solidFill>
              <w14:schemeClr w14:val="tx1">
                <w14:lumMod w14:val="95000"/>
                <w14:lumOff w14:val="5000"/>
              </w14:schemeClr>
            </w14:solidFill>
          </w14:textFill>
        </w:rPr>
        <w:tab/>
      </w:r>
      <w:r>
        <w:rPr>
          <w:rFonts w:ascii="Arial" w:hAnsi="Arial" w:eastAsia="仿宋_GB2312" w:cs="Arial"/>
          <w:color w:val="0D0D0D" w:themeColor="text1" w:themeTint="F2"/>
          <w:sz w:val="28"/>
          <w:szCs w:val="28"/>
          <w14:textFill>
            <w14:solidFill>
              <w14:schemeClr w14:val="tx1">
                <w14:lumMod w14:val="95000"/>
                <w14:lumOff w14:val="5000"/>
              </w14:schemeClr>
            </w14:solidFill>
          </w14:textFill>
        </w:rPr>
        <w:fldChar w:fldCharType="begin"/>
      </w:r>
      <w:r>
        <w:rPr>
          <w:rFonts w:ascii="Arial" w:hAnsi="Arial" w:eastAsia="仿宋_GB2312" w:cs="Arial"/>
          <w:color w:val="0D0D0D" w:themeColor="text1" w:themeTint="F2"/>
          <w:sz w:val="28"/>
          <w:szCs w:val="28"/>
          <w14:textFill>
            <w14:solidFill>
              <w14:schemeClr w14:val="tx1">
                <w14:lumMod w14:val="95000"/>
                <w14:lumOff w14:val="5000"/>
              </w14:schemeClr>
            </w14:solidFill>
          </w14:textFill>
        </w:rPr>
        <w:instrText xml:space="preserve"> PAGEREF _Toc139965102 \h </w:instrText>
      </w:r>
      <w:r>
        <w:rPr>
          <w:rFonts w:ascii="Arial" w:hAnsi="Arial" w:eastAsia="仿宋_GB2312" w:cs="Arial"/>
          <w:color w:val="0D0D0D" w:themeColor="text1" w:themeTint="F2"/>
          <w:sz w:val="28"/>
          <w:szCs w:val="28"/>
          <w14:textFill>
            <w14:solidFill>
              <w14:schemeClr w14:val="tx1">
                <w14:lumMod w14:val="95000"/>
                <w14:lumOff w14:val="5000"/>
              </w14:schemeClr>
            </w14:solidFill>
          </w14:textFill>
        </w:rPr>
        <w:fldChar w:fldCharType="separate"/>
      </w:r>
      <w:r>
        <w:rPr>
          <w:rFonts w:ascii="Arial" w:hAnsi="Arial" w:eastAsia="仿宋_GB2312" w:cs="Arial"/>
          <w:color w:val="0D0D0D" w:themeColor="text1" w:themeTint="F2"/>
          <w:sz w:val="28"/>
          <w:szCs w:val="28"/>
          <w14:textFill>
            <w14:solidFill>
              <w14:schemeClr w14:val="tx1">
                <w14:lumMod w14:val="95000"/>
                <w14:lumOff w14:val="5000"/>
              </w14:schemeClr>
            </w14:solidFill>
          </w14:textFill>
        </w:rPr>
        <w:t>46</w:t>
      </w:r>
      <w:r>
        <w:rPr>
          <w:rFonts w:ascii="Arial" w:hAnsi="Arial" w:eastAsia="仿宋_GB2312" w:cs="Arial"/>
          <w:color w:val="0D0D0D" w:themeColor="text1" w:themeTint="F2"/>
          <w:sz w:val="28"/>
          <w:szCs w:val="28"/>
          <w14:textFill>
            <w14:solidFill>
              <w14:schemeClr w14:val="tx1">
                <w14:lumMod w14:val="95000"/>
                <w14:lumOff w14:val="5000"/>
              </w14:schemeClr>
            </w14:solidFill>
          </w14:textFill>
        </w:rPr>
        <w:fldChar w:fldCharType="end"/>
      </w:r>
      <w:r>
        <w:rPr>
          <w:rFonts w:ascii="Arial" w:hAnsi="Arial" w:eastAsia="仿宋_GB2312" w:cs="Arial"/>
          <w:color w:val="0D0D0D" w:themeColor="text1" w:themeTint="F2"/>
          <w:sz w:val="28"/>
          <w:szCs w:val="28"/>
          <w14:textFill>
            <w14:solidFill>
              <w14:schemeClr w14:val="tx1">
                <w14:lumMod w14:val="95000"/>
                <w14:lumOff w14:val="5000"/>
              </w14:schemeClr>
            </w14:solidFill>
          </w14:textFill>
        </w:rPr>
        <w:fldChar w:fldCharType="end"/>
      </w:r>
    </w:p>
    <w:p w14:paraId="057AD9B5">
      <w:pPr>
        <w:pStyle w:val="34"/>
        <w:spacing w:before="468" w:beforeLines="150" w:line="360" w:lineRule="auto"/>
        <w:ind w:left="426" w:leftChars="203" w:firstLine="0" w:firstLineChars="0"/>
        <w:rPr>
          <w:rFonts w:ascii="Arial" w:hAnsi="Arial" w:eastAsia="仿宋_GB2312" w:cs="Arial"/>
          <w:color w:val="0D0D0D" w:themeColor="text1" w:themeTint="F2"/>
          <w:sz w:val="28"/>
          <w:szCs w:val="28"/>
          <w14:textFill>
            <w14:solidFill>
              <w14:schemeClr w14:val="tx1">
                <w14:lumMod w14:val="95000"/>
                <w14:lumOff w14:val="5000"/>
              </w14:schemeClr>
            </w14:solidFill>
          </w14:textFill>
        </w:rPr>
      </w:pPr>
      <w:r>
        <w:rPr>
          <w:rFonts w:ascii="Arial" w:hAnsi="Arial" w:eastAsia="仿宋_GB2312" w:cs="Arial"/>
          <w:color w:val="0D0D0D" w:themeColor="text1" w:themeTint="F2"/>
          <w:sz w:val="28"/>
          <w:szCs w:val="28"/>
          <w14:textFill>
            <w14:solidFill>
              <w14:schemeClr w14:val="tx1">
                <w14:lumMod w14:val="95000"/>
                <w14:lumOff w14:val="5000"/>
              </w14:schemeClr>
            </w14:solidFill>
          </w14:textFill>
        </w:rPr>
        <w:fldChar w:fldCharType="end"/>
      </w:r>
    </w:p>
    <w:p w14:paraId="54FEA48F">
      <w:pPr>
        <w:widowControl/>
        <w:jc w:val="left"/>
        <w:rPr>
          <w:rFonts w:ascii="Arial" w:hAnsi="Cambria" w:eastAsia="宋体" w:cs="Arial"/>
          <w:b/>
          <w:bCs/>
          <w:color w:val="0D0D0D" w:themeColor="text1" w:themeTint="F2"/>
          <w:sz w:val="44"/>
          <w:szCs w:val="44"/>
          <w14:textFill>
            <w14:solidFill>
              <w14:schemeClr w14:val="tx1">
                <w14:lumMod w14:val="95000"/>
                <w14:lumOff w14:val="5000"/>
              </w14:schemeClr>
            </w14:solidFill>
          </w14:textFill>
        </w:rPr>
      </w:pPr>
      <w:bookmarkStart w:id="0" w:name="_Toc454968941"/>
      <w:r>
        <w:rPr>
          <w:rFonts w:ascii="Arial" w:cs="Arial"/>
          <w:color w:val="0D0D0D" w:themeColor="text1" w:themeTint="F2"/>
          <w:sz w:val="44"/>
          <w:szCs w:val="44"/>
          <w14:textFill>
            <w14:solidFill>
              <w14:schemeClr w14:val="tx1">
                <w14:lumMod w14:val="95000"/>
                <w14:lumOff w14:val="5000"/>
              </w14:schemeClr>
            </w14:solidFill>
          </w14:textFill>
        </w:rPr>
        <w:br w:type="page"/>
      </w:r>
    </w:p>
    <w:p w14:paraId="3C8D8013">
      <w:pPr>
        <w:pStyle w:val="14"/>
        <w:numPr>
          <w:ilvl w:val="0"/>
          <w:numId w:val="0"/>
        </w:numPr>
        <w:jc w:val="center"/>
        <w:rPr>
          <w:rFonts w:ascii="Arial" w:cs="Arial"/>
          <w:color w:val="0D0D0D" w:themeColor="text1" w:themeTint="F2"/>
          <w:sz w:val="36"/>
          <w:szCs w:val="44"/>
          <w14:textFill>
            <w14:solidFill>
              <w14:schemeClr w14:val="tx1">
                <w14:lumMod w14:val="95000"/>
                <w14:lumOff w14:val="5000"/>
              </w14:schemeClr>
            </w14:solidFill>
          </w14:textFill>
        </w:rPr>
      </w:pPr>
      <w:bookmarkStart w:id="1" w:name="_Toc139965092"/>
      <w:r>
        <w:rPr>
          <w:rFonts w:hint="eastAsia" w:ascii="Arial" w:cs="Arial"/>
          <w:color w:val="0D0D0D" w:themeColor="text1" w:themeTint="F2"/>
          <w:sz w:val="36"/>
          <w:szCs w:val="44"/>
          <w:lang w:val="en-US" w:eastAsia="zh-CN"/>
          <w14:textFill>
            <w14:solidFill>
              <w14:schemeClr w14:val="tx1">
                <w14:lumMod w14:val="95000"/>
                <w14:lumOff w14:val="5000"/>
              </w14:schemeClr>
            </w14:solidFill>
          </w14:textFill>
        </w:rPr>
        <w:t>一</w:t>
      </w:r>
      <w:r>
        <w:rPr>
          <w:rFonts w:hint="eastAsia" w:ascii="Arial" w:cs="Arial"/>
          <w:color w:val="0D0D0D" w:themeColor="text1" w:themeTint="F2"/>
          <w:sz w:val="36"/>
          <w:szCs w:val="44"/>
          <w14:textFill>
            <w14:solidFill>
              <w14:schemeClr w14:val="tx1">
                <w14:lumMod w14:val="95000"/>
                <w14:lumOff w14:val="5000"/>
              </w14:schemeClr>
            </w14:solidFill>
          </w14:textFill>
        </w:rPr>
        <w:t>、</w:t>
      </w:r>
      <w:r>
        <w:rPr>
          <w:rFonts w:ascii="Arial" w:cs="Arial"/>
          <w:color w:val="0D0D0D" w:themeColor="text1" w:themeTint="F2"/>
          <w:sz w:val="36"/>
          <w:szCs w:val="44"/>
          <w14:textFill>
            <w14:solidFill>
              <w14:schemeClr w14:val="tx1">
                <w14:lumMod w14:val="95000"/>
                <w14:lumOff w14:val="5000"/>
              </w14:schemeClr>
            </w14:solidFill>
          </w14:textFill>
        </w:rPr>
        <w:t>农村附属设施</w:t>
      </w:r>
      <w:bookmarkEnd w:id="0"/>
      <w:bookmarkEnd w:id="1"/>
    </w:p>
    <w:p w14:paraId="65F02D0C">
      <w:pPr>
        <w:jc w:val="center"/>
        <w:rPr>
          <w:rFonts w:ascii="Arial" w:hAnsi="Arial" w:eastAsia="仿宋_GB2312" w:cs="Arial"/>
          <w:b/>
          <w:color w:val="0D0D0D" w:themeColor="text1" w:themeTint="F2"/>
          <w:sz w:val="24"/>
          <w14:textFill>
            <w14:solidFill>
              <w14:schemeClr w14:val="tx1">
                <w14:lumMod w14:val="95000"/>
                <w14:lumOff w14:val="5000"/>
              </w14:schemeClr>
            </w14:solidFill>
          </w14:textFill>
        </w:rPr>
      </w:pPr>
      <w:r>
        <w:rPr>
          <w:rFonts w:hint="eastAsia" w:ascii="Arial" w:hAnsi="Arial" w:eastAsia="仿宋_GB2312" w:cs="Arial"/>
          <w:b/>
          <w:color w:val="0D0D0D" w:themeColor="text1" w:themeTint="F2"/>
          <w:sz w:val="24"/>
          <w14:textFill>
            <w14:solidFill>
              <w14:schemeClr w14:val="tx1">
                <w14:lumMod w14:val="95000"/>
                <w14:lumOff w14:val="5000"/>
              </w14:schemeClr>
            </w14:solidFill>
          </w14:textFill>
        </w:rPr>
        <w:t>农村附属设施补偿标准</w:t>
      </w:r>
    </w:p>
    <w:p w14:paraId="49FD1BF8">
      <w:pPr>
        <w:ind w:right="240" w:firstLine="480" w:firstLineChars="200"/>
        <w:jc w:val="right"/>
        <w:rPr>
          <w:rFonts w:ascii="Arial" w:hAnsi="Arial" w:eastAsia="仿宋_GB2312" w:cs="Arial"/>
          <w:color w:val="0D0D0D" w:themeColor="text1" w:themeTint="F2"/>
          <w:sz w:val="24"/>
          <w14:textFill>
            <w14:solidFill>
              <w14:schemeClr w14:val="tx1">
                <w14:lumMod w14:val="95000"/>
                <w14:lumOff w14:val="5000"/>
              </w14:schemeClr>
            </w14:solidFill>
          </w14:textFill>
        </w:rPr>
      </w:pPr>
      <w:r>
        <w:rPr>
          <w:rFonts w:ascii="Arial" w:hAnsi="Arial" w:eastAsia="仿宋_GB2312" w:cs="Arial"/>
          <w:color w:val="0D0D0D" w:themeColor="text1" w:themeTint="F2"/>
          <w:sz w:val="24"/>
          <w14:textFill>
            <w14:solidFill>
              <w14:schemeClr w14:val="tx1">
                <w14:lumMod w14:val="95000"/>
                <w14:lumOff w14:val="5000"/>
              </w14:schemeClr>
            </w14:solidFill>
          </w14:textFill>
        </w:rPr>
        <w:t>金额单位：元</w:t>
      </w:r>
    </w:p>
    <w:tbl>
      <w:tblPr>
        <w:tblStyle w:val="1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3"/>
        <w:gridCol w:w="655"/>
        <w:gridCol w:w="3449"/>
        <w:gridCol w:w="867"/>
        <w:gridCol w:w="1077"/>
        <w:gridCol w:w="1093"/>
      </w:tblGrid>
      <w:tr w14:paraId="3BE5CC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blHeader/>
          <w:jc w:val="center"/>
        </w:trPr>
        <w:tc>
          <w:tcPr>
            <w:tcW w:w="668" w:type="dxa"/>
            <w:vAlign w:val="center"/>
          </w:tcPr>
          <w:p w14:paraId="7316096B">
            <w:pPr>
              <w:jc w:val="center"/>
              <w:rPr>
                <w:rFonts w:ascii="Arial" w:hAnsi="Arial" w:eastAsia="仿宋_GB2312" w:cs="Arial"/>
                <w:b/>
                <w:bCs/>
                <w:color w:val="0D0D0D" w:themeColor="text1" w:themeTint="F2"/>
                <w:szCs w:val="21"/>
                <w14:textFill>
                  <w14:solidFill>
                    <w14:schemeClr w14:val="tx1">
                      <w14:lumMod w14:val="95000"/>
                      <w14:lumOff w14:val="5000"/>
                    </w14:schemeClr>
                  </w14:solidFill>
                </w14:textFill>
              </w:rPr>
            </w:pPr>
            <w:r>
              <w:rPr>
                <w:rFonts w:ascii="Arial" w:hAnsi="Arial" w:eastAsia="仿宋_GB2312" w:cs="Arial"/>
                <w:b/>
                <w:bCs/>
                <w:color w:val="0D0D0D" w:themeColor="text1" w:themeTint="F2"/>
                <w:szCs w:val="21"/>
                <w14:textFill>
                  <w14:solidFill>
                    <w14:schemeClr w14:val="tx1">
                      <w14:lumMod w14:val="95000"/>
                      <w14:lumOff w14:val="5000"/>
                    </w14:schemeClr>
                  </w14:solidFill>
                </w14:textFill>
              </w:rPr>
              <w:t>类别</w:t>
            </w:r>
          </w:p>
        </w:tc>
        <w:tc>
          <w:tcPr>
            <w:tcW w:w="650" w:type="dxa"/>
            <w:vAlign w:val="center"/>
          </w:tcPr>
          <w:p w14:paraId="2F74313A">
            <w:pPr>
              <w:jc w:val="center"/>
              <w:rPr>
                <w:rFonts w:ascii="Arial" w:hAnsi="Arial" w:eastAsia="仿宋_GB2312" w:cs="Arial"/>
                <w:b/>
                <w:bCs/>
                <w:color w:val="0D0D0D" w:themeColor="text1" w:themeTint="F2"/>
                <w:szCs w:val="21"/>
                <w14:textFill>
                  <w14:solidFill>
                    <w14:schemeClr w14:val="tx1">
                      <w14:lumMod w14:val="95000"/>
                      <w14:lumOff w14:val="5000"/>
                    </w14:schemeClr>
                  </w14:solidFill>
                </w14:textFill>
              </w:rPr>
            </w:pPr>
            <w:r>
              <w:rPr>
                <w:rFonts w:ascii="Arial" w:hAnsi="Arial" w:eastAsia="仿宋_GB2312" w:cs="Arial"/>
                <w:b/>
                <w:bCs/>
                <w:color w:val="0D0D0D" w:themeColor="text1" w:themeTint="F2"/>
                <w:szCs w:val="21"/>
                <w14:textFill>
                  <w14:solidFill>
                    <w14:schemeClr w14:val="tx1">
                      <w14:lumMod w14:val="95000"/>
                      <w14:lumOff w14:val="5000"/>
                    </w14:schemeClr>
                  </w14:solidFill>
                </w14:textFill>
              </w:rPr>
              <w:t>序号</w:t>
            </w:r>
          </w:p>
        </w:tc>
        <w:tc>
          <w:tcPr>
            <w:tcW w:w="3424" w:type="dxa"/>
            <w:vAlign w:val="center"/>
          </w:tcPr>
          <w:p w14:paraId="17915284">
            <w:pPr>
              <w:jc w:val="center"/>
              <w:rPr>
                <w:rFonts w:ascii="Arial" w:hAnsi="Arial" w:eastAsia="仿宋_GB2312" w:cs="Arial"/>
                <w:b/>
                <w:bCs/>
                <w:color w:val="0D0D0D" w:themeColor="text1" w:themeTint="F2"/>
                <w:szCs w:val="21"/>
                <w14:textFill>
                  <w14:solidFill>
                    <w14:schemeClr w14:val="tx1">
                      <w14:lumMod w14:val="95000"/>
                      <w14:lumOff w14:val="5000"/>
                    </w14:schemeClr>
                  </w14:solidFill>
                </w14:textFill>
              </w:rPr>
            </w:pPr>
            <w:r>
              <w:rPr>
                <w:rFonts w:ascii="Arial" w:hAnsi="Arial" w:eastAsia="仿宋_GB2312" w:cs="Arial"/>
                <w:b/>
                <w:bCs/>
                <w:color w:val="0D0D0D" w:themeColor="text1" w:themeTint="F2"/>
                <w:szCs w:val="21"/>
                <w14:textFill>
                  <w14:solidFill>
                    <w14:schemeClr w14:val="tx1">
                      <w14:lumMod w14:val="95000"/>
                      <w14:lumOff w14:val="5000"/>
                    </w14:schemeClr>
                  </w14:solidFill>
                </w14:textFill>
              </w:rPr>
              <w:t>名称及规格</w:t>
            </w:r>
          </w:p>
        </w:tc>
        <w:tc>
          <w:tcPr>
            <w:tcW w:w="861" w:type="dxa"/>
            <w:vAlign w:val="center"/>
          </w:tcPr>
          <w:p w14:paraId="3D1760A1">
            <w:pPr>
              <w:jc w:val="center"/>
              <w:rPr>
                <w:rFonts w:ascii="Arial" w:hAnsi="Arial" w:eastAsia="仿宋_GB2312" w:cs="Arial"/>
                <w:b/>
                <w:bCs/>
                <w:color w:val="0D0D0D" w:themeColor="text1" w:themeTint="F2"/>
                <w:szCs w:val="21"/>
                <w14:textFill>
                  <w14:solidFill>
                    <w14:schemeClr w14:val="tx1">
                      <w14:lumMod w14:val="95000"/>
                      <w14:lumOff w14:val="5000"/>
                    </w14:schemeClr>
                  </w14:solidFill>
                </w14:textFill>
              </w:rPr>
            </w:pPr>
            <w:r>
              <w:rPr>
                <w:rFonts w:ascii="Arial" w:hAnsi="Arial" w:eastAsia="仿宋_GB2312" w:cs="Arial"/>
                <w:b/>
                <w:bCs/>
                <w:color w:val="0D0D0D" w:themeColor="text1" w:themeTint="F2"/>
                <w:szCs w:val="21"/>
                <w14:textFill>
                  <w14:solidFill>
                    <w14:schemeClr w14:val="tx1">
                      <w14:lumMod w14:val="95000"/>
                      <w14:lumOff w14:val="5000"/>
                    </w14:schemeClr>
                  </w14:solidFill>
                </w14:textFill>
              </w:rPr>
              <w:t>单位</w:t>
            </w:r>
          </w:p>
        </w:tc>
        <w:tc>
          <w:tcPr>
            <w:tcW w:w="1069" w:type="dxa"/>
            <w:vAlign w:val="center"/>
          </w:tcPr>
          <w:p w14:paraId="44BF405A">
            <w:pPr>
              <w:jc w:val="center"/>
              <w:rPr>
                <w:rFonts w:ascii="Arial" w:hAnsi="Arial" w:eastAsia="仿宋_GB2312" w:cs="Arial"/>
                <w:b/>
                <w:bCs/>
                <w:color w:val="0D0D0D" w:themeColor="text1" w:themeTint="F2"/>
                <w:szCs w:val="21"/>
                <w14:textFill>
                  <w14:solidFill>
                    <w14:schemeClr w14:val="tx1">
                      <w14:lumMod w14:val="95000"/>
                      <w14:lumOff w14:val="5000"/>
                    </w14:schemeClr>
                  </w14:solidFill>
                </w14:textFill>
              </w:rPr>
            </w:pPr>
            <w:r>
              <w:rPr>
                <w:rFonts w:hint="eastAsia" w:ascii="Arial" w:hAnsi="Arial" w:eastAsia="仿宋_GB2312" w:cs="Arial"/>
                <w:b/>
                <w:bCs/>
                <w:color w:val="0D0D0D" w:themeColor="text1" w:themeTint="F2"/>
                <w:szCs w:val="21"/>
                <w14:textFill>
                  <w14:solidFill>
                    <w14:schemeClr w14:val="tx1">
                      <w14:lumMod w14:val="95000"/>
                      <w14:lumOff w14:val="5000"/>
                    </w14:schemeClr>
                  </w14:solidFill>
                </w14:textFill>
              </w:rPr>
              <w:t>补偿单价</w:t>
            </w:r>
          </w:p>
        </w:tc>
        <w:tc>
          <w:tcPr>
            <w:tcW w:w="1085" w:type="dxa"/>
            <w:vAlign w:val="center"/>
          </w:tcPr>
          <w:p w14:paraId="1955605B">
            <w:pPr>
              <w:jc w:val="center"/>
              <w:rPr>
                <w:rFonts w:ascii="Arial" w:hAnsi="Arial" w:eastAsia="仿宋_GB2312" w:cs="Arial"/>
                <w:b/>
                <w:bCs/>
                <w:color w:val="0D0D0D" w:themeColor="text1" w:themeTint="F2"/>
                <w:szCs w:val="21"/>
                <w14:textFill>
                  <w14:solidFill>
                    <w14:schemeClr w14:val="tx1">
                      <w14:lumMod w14:val="95000"/>
                      <w14:lumOff w14:val="5000"/>
                    </w14:schemeClr>
                  </w14:solidFill>
                </w14:textFill>
              </w:rPr>
            </w:pPr>
            <w:r>
              <w:rPr>
                <w:rFonts w:hint="eastAsia" w:ascii="Arial" w:hAnsi="Arial" w:eastAsia="仿宋_GB2312" w:cs="Arial"/>
                <w:b/>
                <w:bCs/>
                <w:color w:val="0D0D0D" w:themeColor="text1" w:themeTint="F2"/>
                <w:szCs w:val="21"/>
                <w14:textFill>
                  <w14:solidFill>
                    <w14:schemeClr w14:val="tx1">
                      <w14:lumMod w14:val="95000"/>
                      <w14:lumOff w14:val="5000"/>
                    </w14:schemeClr>
                  </w14:solidFill>
                </w14:textFill>
              </w:rPr>
              <w:t>备注</w:t>
            </w:r>
          </w:p>
        </w:tc>
      </w:tr>
      <w:tr w14:paraId="7D7376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68" w:type="dxa"/>
            <w:vMerge w:val="restart"/>
            <w:textDirection w:val="tbRlV"/>
            <w:vAlign w:val="center"/>
          </w:tcPr>
          <w:p w14:paraId="7C618DE5">
            <w:pPr>
              <w:ind w:left="113" w:right="113"/>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围墙</w:t>
            </w:r>
          </w:p>
        </w:tc>
        <w:tc>
          <w:tcPr>
            <w:tcW w:w="650" w:type="dxa"/>
            <w:vAlign w:val="center"/>
          </w:tcPr>
          <w:p w14:paraId="458D933C">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1</w:t>
            </w:r>
          </w:p>
        </w:tc>
        <w:tc>
          <w:tcPr>
            <w:tcW w:w="3424" w:type="dxa"/>
            <w:vAlign w:val="center"/>
          </w:tcPr>
          <w:p w14:paraId="6356472D">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围墙一砖</w:t>
            </w:r>
          </w:p>
        </w:tc>
        <w:tc>
          <w:tcPr>
            <w:tcW w:w="861" w:type="dxa"/>
            <w:vAlign w:val="center"/>
          </w:tcPr>
          <w:p w14:paraId="7FF57624">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平方米</w:t>
            </w:r>
          </w:p>
        </w:tc>
        <w:tc>
          <w:tcPr>
            <w:tcW w:w="1069" w:type="dxa"/>
            <w:vAlign w:val="center"/>
          </w:tcPr>
          <w:p w14:paraId="06C23965">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hint="eastAsia" w:ascii="Arial" w:hAnsi="Arial" w:eastAsia="仿宋_GB2312" w:cs="Arial"/>
                <w:color w:val="0D0D0D" w:themeColor="text1" w:themeTint="F2"/>
                <w:szCs w:val="21"/>
                <w14:textFill>
                  <w14:solidFill>
                    <w14:schemeClr w14:val="tx1">
                      <w14:lumMod w14:val="95000"/>
                      <w14:lumOff w14:val="5000"/>
                    </w14:schemeClr>
                  </w14:solidFill>
                </w14:textFill>
              </w:rPr>
              <w:t>394</w:t>
            </w:r>
          </w:p>
        </w:tc>
        <w:tc>
          <w:tcPr>
            <w:tcW w:w="1085" w:type="dxa"/>
            <w:vAlign w:val="center"/>
          </w:tcPr>
          <w:p w14:paraId="4FC25D5F">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r>
      <w:tr w14:paraId="36200E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68" w:type="dxa"/>
            <w:vMerge w:val="continue"/>
            <w:textDirection w:val="tbRlV"/>
            <w:vAlign w:val="center"/>
          </w:tcPr>
          <w:p w14:paraId="519148CB">
            <w:pPr>
              <w:ind w:left="113" w:right="113"/>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c>
          <w:tcPr>
            <w:tcW w:w="650" w:type="dxa"/>
            <w:vAlign w:val="center"/>
          </w:tcPr>
          <w:p w14:paraId="4DA280C4">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2</w:t>
            </w:r>
          </w:p>
        </w:tc>
        <w:tc>
          <w:tcPr>
            <w:tcW w:w="3424" w:type="dxa"/>
            <w:vAlign w:val="center"/>
          </w:tcPr>
          <w:p w14:paraId="6E32C40E">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围墙半砖</w:t>
            </w:r>
          </w:p>
        </w:tc>
        <w:tc>
          <w:tcPr>
            <w:tcW w:w="861" w:type="dxa"/>
            <w:vAlign w:val="center"/>
          </w:tcPr>
          <w:p w14:paraId="2C9839A9">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平方米</w:t>
            </w:r>
          </w:p>
        </w:tc>
        <w:tc>
          <w:tcPr>
            <w:tcW w:w="1069" w:type="dxa"/>
            <w:vAlign w:val="center"/>
          </w:tcPr>
          <w:p w14:paraId="66E8C383">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hint="eastAsia" w:ascii="Arial" w:hAnsi="Arial" w:eastAsia="仿宋_GB2312" w:cs="Arial"/>
                <w:color w:val="0D0D0D" w:themeColor="text1" w:themeTint="F2"/>
                <w:szCs w:val="21"/>
                <w14:textFill>
                  <w14:solidFill>
                    <w14:schemeClr w14:val="tx1">
                      <w14:lumMod w14:val="95000"/>
                      <w14:lumOff w14:val="5000"/>
                    </w14:schemeClr>
                  </w14:solidFill>
                </w14:textFill>
              </w:rPr>
              <w:t>302</w:t>
            </w:r>
          </w:p>
        </w:tc>
        <w:tc>
          <w:tcPr>
            <w:tcW w:w="1085" w:type="dxa"/>
            <w:vAlign w:val="center"/>
          </w:tcPr>
          <w:p w14:paraId="11A46C46">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r>
      <w:tr w14:paraId="321D1D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68" w:type="dxa"/>
            <w:vMerge w:val="continue"/>
            <w:textDirection w:val="tbRlV"/>
            <w:vAlign w:val="center"/>
          </w:tcPr>
          <w:p w14:paraId="06DEF490">
            <w:pPr>
              <w:ind w:left="113" w:right="113"/>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c>
          <w:tcPr>
            <w:tcW w:w="650" w:type="dxa"/>
            <w:vAlign w:val="center"/>
          </w:tcPr>
          <w:p w14:paraId="3258EE43">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3</w:t>
            </w:r>
          </w:p>
        </w:tc>
        <w:tc>
          <w:tcPr>
            <w:tcW w:w="3424" w:type="dxa"/>
            <w:vAlign w:val="center"/>
          </w:tcPr>
          <w:p w14:paraId="18B951CA">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围墙空斗</w:t>
            </w:r>
          </w:p>
        </w:tc>
        <w:tc>
          <w:tcPr>
            <w:tcW w:w="861" w:type="dxa"/>
            <w:vAlign w:val="center"/>
          </w:tcPr>
          <w:p w14:paraId="188376DF">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平方米</w:t>
            </w:r>
          </w:p>
        </w:tc>
        <w:tc>
          <w:tcPr>
            <w:tcW w:w="1069" w:type="dxa"/>
            <w:vAlign w:val="center"/>
          </w:tcPr>
          <w:p w14:paraId="0673FD3E">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hint="eastAsia" w:ascii="Arial" w:hAnsi="Arial" w:eastAsia="仿宋_GB2312" w:cs="Arial"/>
                <w:color w:val="0D0D0D" w:themeColor="text1" w:themeTint="F2"/>
                <w:szCs w:val="21"/>
                <w14:textFill>
                  <w14:solidFill>
                    <w14:schemeClr w14:val="tx1">
                      <w14:lumMod w14:val="95000"/>
                      <w14:lumOff w14:val="5000"/>
                    </w14:schemeClr>
                  </w14:solidFill>
                </w14:textFill>
              </w:rPr>
              <w:t>330</w:t>
            </w:r>
          </w:p>
        </w:tc>
        <w:tc>
          <w:tcPr>
            <w:tcW w:w="1085" w:type="dxa"/>
            <w:vAlign w:val="center"/>
          </w:tcPr>
          <w:p w14:paraId="32654E8E">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砖用量按一砖墙的70%计</w:t>
            </w:r>
          </w:p>
        </w:tc>
      </w:tr>
      <w:tr w14:paraId="17BC14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68" w:type="dxa"/>
            <w:vMerge w:val="restart"/>
            <w:textDirection w:val="tbRlV"/>
            <w:vAlign w:val="center"/>
          </w:tcPr>
          <w:p w14:paraId="220CC200">
            <w:pPr>
              <w:ind w:left="113" w:right="113"/>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场地</w:t>
            </w:r>
          </w:p>
        </w:tc>
        <w:tc>
          <w:tcPr>
            <w:tcW w:w="650" w:type="dxa"/>
            <w:vAlign w:val="center"/>
          </w:tcPr>
          <w:p w14:paraId="5E7B37E4">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1</w:t>
            </w:r>
          </w:p>
        </w:tc>
        <w:tc>
          <w:tcPr>
            <w:tcW w:w="3424" w:type="dxa"/>
            <w:vAlign w:val="center"/>
          </w:tcPr>
          <w:p w14:paraId="381C0104">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场地厚10cm，C20砼</w:t>
            </w:r>
          </w:p>
        </w:tc>
        <w:tc>
          <w:tcPr>
            <w:tcW w:w="861" w:type="dxa"/>
            <w:vAlign w:val="center"/>
          </w:tcPr>
          <w:p w14:paraId="255FD278">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平方米</w:t>
            </w:r>
          </w:p>
        </w:tc>
        <w:tc>
          <w:tcPr>
            <w:tcW w:w="1069" w:type="dxa"/>
            <w:vAlign w:val="center"/>
          </w:tcPr>
          <w:p w14:paraId="6819FB2A">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161</w:t>
            </w:r>
          </w:p>
        </w:tc>
        <w:tc>
          <w:tcPr>
            <w:tcW w:w="1085" w:type="dxa"/>
            <w:vMerge w:val="restart"/>
            <w:vAlign w:val="center"/>
          </w:tcPr>
          <w:p w14:paraId="4FA85314">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以碎砖（旧料）作为基层，道渣垫层，混凝土面层</w:t>
            </w:r>
          </w:p>
        </w:tc>
      </w:tr>
      <w:tr w14:paraId="5FA435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68" w:type="dxa"/>
            <w:vMerge w:val="continue"/>
            <w:textDirection w:val="tbRlV"/>
            <w:vAlign w:val="center"/>
          </w:tcPr>
          <w:p w14:paraId="2559FF55">
            <w:pPr>
              <w:ind w:left="113" w:right="113"/>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c>
          <w:tcPr>
            <w:tcW w:w="650" w:type="dxa"/>
            <w:vAlign w:val="center"/>
          </w:tcPr>
          <w:p w14:paraId="08A513BC">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2</w:t>
            </w:r>
          </w:p>
        </w:tc>
        <w:tc>
          <w:tcPr>
            <w:tcW w:w="3424" w:type="dxa"/>
            <w:vAlign w:val="center"/>
          </w:tcPr>
          <w:p w14:paraId="3FF2BB16">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场地厚15cm，C20砼</w:t>
            </w:r>
          </w:p>
        </w:tc>
        <w:tc>
          <w:tcPr>
            <w:tcW w:w="861" w:type="dxa"/>
            <w:vAlign w:val="center"/>
          </w:tcPr>
          <w:p w14:paraId="5DFFFFC6">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平方米</w:t>
            </w:r>
          </w:p>
        </w:tc>
        <w:tc>
          <w:tcPr>
            <w:tcW w:w="1069" w:type="dxa"/>
            <w:vAlign w:val="center"/>
          </w:tcPr>
          <w:p w14:paraId="41044564">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210</w:t>
            </w:r>
          </w:p>
        </w:tc>
        <w:tc>
          <w:tcPr>
            <w:tcW w:w="1085" w:type="dxa"/>
            <w:vMerge w:val="continue"/>
            <w:vAlign w:val="center"/>
          </w:tcPr>
          <w:p w14:paraId="64FB6ECA">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r>
      <w:tr w14:paraId="2B6D2B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68" w:type="dxa"/>
            <w:vMerge w:val="continue"/>
            <w:textDirection w:val="tbRlV"/>
            <w:vAlign w:val="center"/>
          </w:tcPr>
          <w:p w14:paraId="39AACE7D">
            <w:pPr>
              <w:ind w:left="113" w:right="113"/>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c>
          <w:tcPr>
            <w:tcW w:w="650" w:type="dxa"/>
            <w:vAlign w:val="center"/>
          </w:tcPr>
          <w:p w14:paraId="68C05930">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3</w:t>
            </w:r>
          </w:p>
        </w:tc>
        <w:tc>
          <w:tcPr>
            <w:tcW w:w="3424" w:type="dxa"/>
            <w:vAlign w:val="center"/>
          </w:tcPr>
          <w:p w14:paraId="362A8717">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场地厚20cm，C20砼</w:t>
            </w:r>
          </w:p>
        </w:tc>
        <w:tc>
          <w:tcPr>
            <w:tcW w:w="861" w:type="dxa"/>
            <w:vAlign w:val="center"/>
          </w:tcPr>
          <w:p w14:paraId="188D527A">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平方米</w:t>
            </w:r>
          </w:p>
        </w:tc>
        <w:tc>
          <w:tcPr>
            <w:tcW w:w="1069" w:type="dxa"/>
            <w:vAlign w:val="center"/>
          </w:tcPr>
          <w:p w14:paraId="00A1D2FD">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258</w:t>
            </w:r>
          </w:p>
        </w:tc>
        <w:tc>
          <w:tcPr>
            <w:tcW w:w="1085" w:type="dxa"/>
            <w:vMerge w:val="continue"/>
            <w:vAlign w:val="center"/>
          </w:tcPr>
          <w:p w14:paraId="30850A61">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r>
      <w:tr w14:paraId="34539B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68" w:type="dxa"/>
            <w:vMerge w:val="restart"/>
            <w:textDirection w:val="tbRlV"/>
            <w:vAlign w:val="center"/>
          </w:tcPr>
          <w:p w14:paraId="16312361">
            <w:pPr>
              <w:ind w:left="113" w:right="113"/>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道路</w:t>
            </w:r>
          </w:p>
        </w:tc>
        <w:tc>
          <w:tcPr>
            <w:tcW w:w="650" w:type="dxa"/>
            <w:vAlign w:val="center"/>
          </w:tcPr>
          <w:p w14:paraId="7626F50F">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1</w:t>
            </w:r>
          </w:p>
        </w:tc>
        <w:tc>
          <w:tcPr>
            <w:tcW w:w="3424" w:type="dxa"/>
            <w:vAlign w:val="center"/>
          </w:tcPr>
          <w:p w14:paraId="4F9442D3">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20cm大石块，10cm道碴，10cm砼</w:t>
            </w:r>
          </w:p>
        </w:tc>
        <w:tc>
          <w:tcPr>
            <w:tcW w:w="861" w:type="dxa"/>
            <w:vAlign w:val="center"/>
          </w:tcPr>
          <w:p w14:paraId="05D47498">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平方米</w:t>
            </w:r>
          </w:p>
        </w:tc>
        <w:tc>
          <w:tcPr>
            <w:tcW w:w="1069" w:type="dxa"/>
            <w:vAlign w:val="center"/>
          </w:tcPr>
          <w:p w14:paraId="428999D3">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234</w:t>
            </w:r>
          </w:p>
        </w:tc>
        <w:tc>
          <w:tcPr>
            <w:tcW w:w="1085" w:type="dxa"/>
            <w:vAlign w:val="center"/>
          </w:tcPr>
          <w:p w14:paraId="6208C1AD">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r>
      <w:tr w14:paraId="051AC7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68" w:type="dxa"/>
            <w:vMerge w:val="continue"/>
            <w:textDirection w:val="tbRlV"/>
            <w:vAlign w:val="center"/>
          </w:tcPr>
          <w:p w14:paraId="066F1D56">
            <w:pPr>
              <w:ind w:left="113" w:right="113"/>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c>
          <w:tcPr>
            <w:tcW w:w="650" w:type="dxa"/>
            <w:vAlign w:val="center"/>
          </w:tcPr>
          <w:p w14:paraId="6FC522CA">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2</w:t>
            </w:r>
          </w:p>
        </w:tc>
        <w:tc>
          <w:tcPr>
            <w:tcW w:w="3424" w:type="dxa"/>
            <w:vAlign w:val="center"/>
          </w:tcPr>
          <w:p w14:paraId="78D48236">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20cm大石块，10cm道碴，15cm砼</w:t>
            </w:r>
          </w:p>
        </w:tc>
        <w:tc>
          <w:tcPr>
            <w:tcW w:w="861" w:type="dxa"/>
            <w:vAlign w:val="center"/>
          </w:tcPr>
          <w:p w14:paraId="0B9441F0">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平方米</w:t>
            </w:r>
          </w:p>
        </w:tc>
        <w:tc>
          <w:tcPr>
            <w:tcW w:w="1069" w:type="dxa"/>
            <w:vAlign w:val="center"/>
          </w:tcPr>
          <w:p w14:paraId="51B25274">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288</w:t>
            </w:r>
          </w:p>
        </w:tc>
        <w:tc>
          <w:tcPr>
            <w:tcW w:w="1085" w:type="dxa"/>
            <w:vAlign w:val="center"/>
          </w:tcPr>
          <w:p w14:paraId="09AA82E3">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r>
      <w:tr w14:paraId="110D74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68" w:type="dxa"/>
            <w:vMerge w:val="continue"/>
            <w:textDirection w:val="tbRlV"/>
            <w:vAlign w:val="center"/>
          </w:tcPr>
          <w:p w14:paraId="6F743E17">
            <w:pPr>
              <w:ind w:left="113" w:right="113"/>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c>
          <w:tcPr>
            <w:tcW w:w="650" w:type="dxa"/>
            <w:vAlign w:val="center"/>
          </w:tcPr>
          <w:p w14:paraId="597EE045">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3</w:t>
            </w:r>
          </w:p>
        </w:tc>
        <w:tc>
          <w:tcPr>
            <w:tcW w:w="3424" w:type="dxa"/>
            <w:vAlign w:val="center"/>
          </w:tcPr>
          <w:p w14:paraId="736EA595">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20cm大石块，10cm道碴，20cm砼</w:t>
            </w:r>
          </w:p>
        </w:tc>
        <w:tc>
          <w:tcPr>
            <w:tcW w:w="861" w:type="dxa"/>
            <w:vAlign w:val="center"/>
          </w:tcPr>
          <w:p w14:paraId="76D34242">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平方米</w:t>
            </w:r>
          </w:p>
        </w:tc>
        <w:tc>
          <w:tcPr>
            <w:tcW w:w="1069" w:type="dxa"/>
            <w:vAlign w:val="center"/>
          </w:tcPr>
          <w:p w14:paraId="21A1C501">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338</w:t>
            </w:r>
          </w:p>
        </w:tc>
        <w:tc>
          <w:tcPr>
            <w:tcW w:w="1085" w:type="dxa"/>
            <w:vAlign w:val="center"/>
          </w:tcPr>
          <w:p w14:paraId="431454D8">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r>
      <w:tr w14:paraId="6ECD35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68" w:type="dxa"/>
            <w:vMerge w:val="continue"/>
            <w:textDirection w:val="tbRlV"/>
            <w:vAlign w:val="center"/>
          </w:tcPr>
          <w:p w14:paraId="4C3729BF">
            <w:pPr>
              <w:ind w:left="113" w:right="113"/>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c>
          <w:tcPr>
            <w:tcW w:w="650" w:type="dxa"/>
            <w:vAlign w:val="center"/>
          </w:tcPr>
          <w:p w14:paraId="7B49632B">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4</w:t>
            </w:r>
          </w:p>
        </w:tc>
        <w:tc>
          <w:tcPr>
            <w:tcW w:w="3424" w:type="dxa"/>
            <w:vAlign w:val="center"/>
          </w:tcPr>
          <w:p w14:paraId="496E6035">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25cm大石块，10cm道碴，10cm砼</w:t>
            </w:r>
          </w:p>
        </w:tc>
        <w:tc>
          <w:tcPr>
            <w:tcW w:w="861" w:type="dxa"/>
            <w:vAlign w:val="center"/>
          </w:tcPr>
          <w:p w14:paraId="2A6DA733">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平方米</w:t>
            </w:r>
          </w:p>
        </w:tc>
        <w:tc>
          <w:tcPr>
            <w:tcW w:w="1069" w:type="dxa"/>
            <w:vAlign w:val="center"/>
          </w:tcPr>
          <w:p w14:paraId="4BB4101D">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251</w:t>
            </w:r>
          </w:p>
        </w:tc>
        <w:tc>
          <w:tcPr>
            <w:tcW w:w="1085" w:type="dxa"/>
            <w:vAlign w:val="center"/>
          </w:tcPr>
          <w:p w14:paraId="3D84A813">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r>
      <w:tr w14:paraId="6ACB09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68" w:type="dxa"/>
            <w:vMerge w:val="continue"/>
            <w:textDirection w:val="tbRlV"/>
            <w:vAlign w:val="center"/>
          </w:tcPr>
          <w:p w14:paraId="518C7E5F">
            <w:pPr>
              <w:ind w:left="113" w:right="113"/>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c>
          <w:tcPr>
            <w:tcW w:w="650" w:type="dxa"/>
            <w:vAlign w:val="center"/>
          </w:tcPr>
          <w:p w14:paraId="15D8F109">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5</w:t>
            </w:r>
          </w:p>
        </w:tc>
        <w:tc>
          <w:tcPr>
            <w:tcW w:w="3424" w:type="dxa"/>
            <w:vAlign w:val="center"/>
          </w:tcPr>
          <w:p w14:paraId="3EA396AC">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25cm大石块，10cm道碴，15cm砼</w:t>
            </w:r>
          </w:p>
        </w:tc>
        <w:tc>
          <w:tcPr>
            <w:tcW w:w="861" w:type="dxa"/>
            <w:vAlign w:val="center"/>
          </w:tcPr>
          <w:p w14:paraId="24D82B5D">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平方米</w:t>
            </w:r>
          </w:p>
        </w:tc>
        <w:tc>
          <w:tcPr>
            <w:tcW w:w="1069" w:type="dxa"/>
            <w:vAlign w:val="center"/>
          </w:tcPr>
          <w:p w14:paraId="14045153">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304</w:t>
            </w:r>
          </w:p>
        </w:tc>
        <w:tc>
          <w:tcPr>
            <w:tcW w:w="1085" w:type="dxa"/>
            <w:vAlign w:val="center"/>
          </w:tcPr>
          <w:p w14:paraId="2619C114">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r>
      <w:tr w14:paraId="259030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68" w:type="dxa"/>
            <w:vMerge w:val="continue"/>
            <w:textDirection w:val="tbRlV"/>
            <w:vAlign w:val="center"/>
          </w:tcPr>
          <w:p w14:paraId="0A2DCFD7">
            <w:pPr>
              <w:ind w:left="113" w:right="113"/>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c>
          <w:tcPr>
            <w:tcW w:w="650" w:type="dxa"/>
            <w:vAlign w:val="center"/>
          </w:tcPr>
          <w:p w14:paraId="1A8B0F99">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6</w:t>
            </w:r>
          </w:p>
        </w:tc>
        <w:tc>
          <w:tcPr>
            <w:tcW w:w="3424" w:type="dxa"/>
            <w:vAlign w:val="center"/>
          </w:tcPr>
          <w:p w14:paraId="63E225AA">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25cm大石块，10cm道碴，20cm砼</w:t>
            </w:r>
          </w:p>
        </w:tc>
        <w:tc>
          <w:tcPr>
            <w:tcW w:w="861" w:type="dxa"/>
            <w:vAlign w:val="center"/>
          </w:tcPr>
          <w:p w14:paraId="75CBD6BA">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平方米</w:t>
            </w:r>
          </w:p>
        </w:tc>
        <w:tc>
          <w:tcPr>
            <w:tcW w:w="1069" w:type="dxa"/>
            <w:vAlign w:val="center"/>
          </w:tcPr>
          <w:p w14:paraId="27F993F5">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355</w:t>
            </w:r>
          </w:p>
        </w:tc>
        <w:tc>
          <w:tcPr>
            <w:tcW w:w="1085" w:type="dxa"/>
            <w:vAlign w:val="center"/>
          </w:tcPr>
          <w:p w14:paraId="623FA260">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r>
      <w:tr w14:paraId="43D4A5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68" w:type="dxa"/>
            <w:vMerge w:val="continue"/>
            <w:textDirection w:val="tbRlV"/>
            <w:vAlign w:val="center"/>
          </w:tcPr>
          <w:p w14:paraId="27A3FC6D">
            <w:pPr>
              <w:ind w:left="113" w:right="113"/>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c>
          <w:tcPr>
            <w:tcW w:w="650" w:type="dxa"/>
            <w:vAlign w:val="center"/>
          </w:tcPr>
          <w:p w14:paraId="59179B97">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7</w:t>
            </w:r>
          </w:p>
        </w:tc>
        <w:tc>
          <w:tcPr>
            <w:tcW w:w="3424" w:type="dxa"/>
            <w:vAlign w:val="center"/>
          </w:tcPr>
          <w:p w14:paraId="79B8E052">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15cm道碴，10cm砼</w:t>
            </w:r>
          </w:p>
        </w:tc>
        <w:tc>
          <w:tcPr>
            <w:tcW w:w="861" w:type="dxa"/>
            <w:vAlign w:val="center"/>
          </w:tcPr>
          <w:p w14:paraId="44829C48">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平方米</w:t>
            </w:r>
          </w:p>
        </w:tc>
        <w:tc>
          <w:tcPr>
            <w:tcW w:w="1069" w:type="dxa"/>
            <w:vAlign w:val="center"/>
          </w:tcPr>
          <w:p w14:paraId="61B23E9C">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189</w:t>
            </w:r>
          </w:p>
        </w:tc>
        <w:tc>
          <w:tcPr>
            <w:tcW w:w="1085" w:type="dxa"/>
            <w:vAlign w:val="center"/>
          </w:tcPr>
          <w:p w14:paraId="5EF4F368">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r>
      <w:tr w14:paraId="03D87D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68" w:type="dxa"/>
            <w:vMerge w:val="continue"/>
            <w:textDirection w:val="tbRlV"/>
            <w:vAlign w:val="center"/>
          </w:tcPr>
          <w:p w14:paraId="4FEBC42F">
            <w:pPr>
              <w:ind w:left="113" w:right="113"/>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c>
          <w:tcPr>
            <w:tcW w:w="650" w:type="dxa"/>
            <w:vAlign w:val="center"/>
          </w:tcPr>
          <w:p w14:paraId="22D2220E">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8</w:t>
            </w:r>
          </w:p>
        </w:tc>
        <w:tc>
          <w:tcPr>
            <w:tcW w:w="3424" w:type="dxa"/>
            <w:vAlign w:val="center"/>
          </w:tcPr>
          <w:p w14:paraId="72714AE6">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15cm道碴，15cm砼</w:t>
            </w:r>
          </w:p>
        </w:tc>
        <w:tc>
          <w:tcPr>
            <w:tcW w:w="861" w:type="dxa"/>
            <w:vAlign w:val="center"/>
          </w:tcPr>
          <w:p w14:paraId="7F535542">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平方米</w:t>
            </w:r>
          </w:p>
        </w:tc>
        <w:tc>
          <w:tcPr>
            <w:tcW w:w="1069" w:type="dxa"/>
            <w:vAlign w:val="center"/>
          </w:tcPr>
          <w:p w14:paraId="3AFAC0FC">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243</w:t>
            </w:r>
          </w:p>
        </w:tc>
        <w:tc>
          <w:tcPr>
            <w:tcW w:w="1085" w:type="dxa"/>
            <w:vAlign w:val="center"/>
          </w:tcPr>
          <w:p w14:paraId="47691A93">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r>
      <w:tr w14:paraId="318143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68" w:type="dxa"/>
            <w:vMerge w:val="continue"/>
            <w:textDirection w:val="tbRlV"/>
            <w:vAlign w:val="center"/>
          </w:tcPr>
          <w:p w14:paraId="2347E3FF">
            <w:pPr>
              <w:ind w:left="113" w:right="113"/>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c>
          <w:tcPr>
            <w:tcW w:w="650" w:type="dxa"/>
            <w:vAlign w:val="center"/>
          </w:tcPr>
          <w:p w14:paraId="180278A5">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9</w:t>
            </w:r>
          </w:p>
        </w:tc>
        <w:tc>
          <w:tcPr>
            <w:tcW w:w="3424" w:type="dxa"/>
            <w:vAlign w:val="center"/>
          </w:tcPr>
          <w:p w14:paraId="31DAFE9A">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15cm道碴，20cm砼</w:t>
            </w:r>
          </w:p>
        </w:tc>
        <w:tc>
          <w:tcPr>
            <w:tcW w:w="861" w:type="dxa"/>
            <w:vAlign w:val="center"/>
          </w:tcPr>
          <w:p w14:paraId="39661750">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平方米</w:t>
            </w:r>
          </w:p>
        </w:tc>
        <w:tc>
          <w:tcPr>
            <w:tcW w:w="1069" w:type="dxa"/>
            <w:vAlign w:val="center"/>
          </w:tcPr>
          <w:p w14:paraId="1C9928D6">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293</w:t>
            </w:r>
          </w:p>
        </w:tc>
        <w:tc>
          <w:tcPr>
            <w:tcW w:w="1085" w:type="dxa"/>
            <w:vAlign w:val="center"/>
          </w:tcPr>
          <w:p w14:paraId="795BBC60">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r>
      <w:tr w14:paraId="5BB11B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68" w:type="dxa"/>
            <w:vMerge w:val="continue"/>
            <w:textDirection w:val="tbRlV"/>
            <w:vAlign w:val="center"/>
          </w:tcPr>
          <w:p w14:paraId="46FE1D48">
            <w:pPr>
              <w:ind w:left="113" w:right="113"/>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c>
          <w:tcPr>
            <w:tcW w:w="650" w:type="dxa"/>
            <w:vAlign w:val="center"/>
          </w:tcPr>
          <w:p w14:paraId="1DB638FC">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10</w:t>
            </w:r>
          </w:p>
        </w:tc>
        <w:tc>
          <w:tcPr>
            <w:tcW w:w="3424" w:type="dxa"/>
            <w:vAlign w:val="center"/>
          </w:tcPr>
          <w:p w14:paraId="72B4EF9D">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20cm道碴，10cm砼</w:t>
            </w:r>
          </w:p>
        </w:tc>
        <w:tc>
          <w:tcPr>
            <w:tcW w:w="861" w:type="dxa"/>
            <w:vAlign w:val="center"/>
          </w:tcPr>
          <w:p w14:paraId="22595299">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平方米</w:t>
            </w:r>
          </w:p>
        </w:tc>
        <w:tc>
          <w:tcPr>
            <w:tcW w:w="1069" w:type="dxa"/>
            <w:vAlign w:val="center"/>
          </w:tcPr>
          <w:p w14:paraId="57C27519">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210</w:t>
            </w:r>
          </w:p>
        </w:tc>
        <w:tc>
          <w:tcPr>
            <w:tcW w:w="1085" w:type="dxa"/>
            <w:vAlign w:val="center"/>
          </w:tcPr>
          <w:p w14:paraId="3B589220">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r>
      <w:tr w14:paraId="6BD6CC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68" w:type="dxa"/>
            <w:vMerge w:val="continue"/>
            <w:textDirection w:val="tbRlV"/>
            <w:vAlign w:val="center"/>
          </w:tcPr>
          <w:p w14:paraId="34734169">
            <w:pPr>
              <w:ind w:left="113" w:right="113"/>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c>
          <w:tcPr>
            <w:tcW w:w="650" w:type="dxa"/>
            <w:vAlign w:val="center"/>
          </w:tcPr>
          <w:p w14:paraId="44A11A55">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11</w:t>
            </w:r>
          </w:p>
        </w:tc>
        <w:tc>
          <w:tcPr>
            <w:tcW w:w="3424" w:type="dxa"/>
            <w:vAlign w:val="center"/>
          </w:tcPr>
          <w:p w14:paraId="737C09C4">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20cm道碴，15cm砼</w:t>
            </w:r>
          </w:p>
        </w:tc>
        <w:tc>
          <w:tcPr>
            <w:tcW w:w="861" w:type="dxa"/>
            <w:vAlign w:val="center"/>
          </w:tcPr>
          <w:p w14:paraId="788F8AB4">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平方米</w:t>
            </w:r>
          </w:p>
        </w:tc>
        <w:tc>
          <w:tcPr>
            <w:tcW w:w="1069" w:type="dxa"/>
            <w:vAlign w:val="center"/>
          </w:tcPr>
          <w:p w14:paraId="35C907D0">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264</w:t>
            </w:r>
          </w:p>
        </w:tc>
        <w:tc>
          <w:tcPr>
            <w:tcW w:w="1085" w:type="dxa"/>
            <w:vAlign w:val="center"/>
          </w:tcPr>
          <w:p w14:paraId="384364E9">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r>
      <w:tr w14:paraId="0D9DA4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68" w:type="dxa"/>
            <w:vMerge w:val="continue"/>
            <w:textDirection w:val="tbRlV"/>
            <w:vAlign w:val="center"/>
          </w:tcPr>
          <w:p w14:paraId="2A72F4A0">
            <w:pPr>
              <w:ind w:left="113" w:right="113"/>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c>
          <w:tcPr>
            <w:tcW w:w="650" w:type="dxa"/>
            <w:vAlign w:val="center"/>
          </w:tcPr>
          <w:p w14:paraId="171F7412">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12</w:t>
            </w:r>
          </w:p>
        </w:tc>
        <w:tc>
          <w:tcPr>
            <w:tcW w:w="3424" w:type="dxa"/>
            <w:vAlign w:val="center"/>
          </w:tcPr>
          <w:p w14:paraId="2CB49721">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20cm道碴，20cm砼</w:t>
            </w:r>
          </w:p>
        </w:tc>
        <w:tc>
          <w:tcPr>
            <w:tcW w:w="861" w:type="dxa"/>
            <w:vAlign w:val="center"/>
          </w:tcPr>
          <w:p w14:paraId="2716967F">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平方米</w:t>
            </w:r>
          </w:p>
        </w:tc>
        <w:tc>
          <w:tcPr>
            <w:tcW w:w="1069" w:type="dxa"/>
            <w:vAlign w:val="center"/>
          </w:tcPr>
          <w:p w14:paraId="289840E2">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315</w:t>
            </w:r>
          </w:p>
        </w:tc>
        <w:tc>
          <w:tcPr>
            <w:tcW w:w="1085" w:type="dxa"/>
            <w:vAlign w:val="center"/>
          </w:tcPr>
          <w:p w14:paraId="6F169050">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r>
      <w:tr w14:paraId="4C2FA3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68" w:type="dxa"/>
            <w:vMerge w:val="continue"/>
            <w:textDirection w:val="tbRlV"/>
            <w:vAlign w:val="center"/>
          </w:tcPr>
          <w:p w14:paraId="73CD11DA">
            <w:pPr>
              <w:ind w:left="113" w:right="113"/>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c>
          <w:tcPr>
            <w:tcW w:w="650" w:type="dxa"/>
            <w:vAlign w:val="center"/>
          </w:tcPr>
          <w:p w14:paraId="1D32DEC5">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13</w:t>
            </w:r>
          </w:p>
        </w:tc>
        <w:tc>
          <w:tcPr>
            <w:tcW w:w="3424" w:type="dxa"/>
            <w:vAlign w:val="center"/>
          </w:tcPr>
          <w:p w14:paraId="4398E7BC">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20cm碎石（钢渣）道路</w:t>
            </w:r>
          </w:p>
        </w:tc>
        <w:tc>
          <w:tcPr>
            <w:tcW w:w="861" w:type="dxa"/>
            <w:vAlign w:val="center"/>
          </w:tcPr>
          <w:p w14:paraId="5BFEEBAA">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平方米</w:t>
            </w:r>
          </w:p>
        </w:tc>
        <w:tc>
          <w:tcPr>
            <w:tcW w:w="1069" w:type="dxa"/>
            <w:vAlign w:val="center"/>
          </w:tcPr>
          <w:p w14:paraId="5DA3C6D3">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102</w:t>
            </w:r>
          </w:p>
        </w:tc>
        <w:tc>
          <w:tcPr>
            <w:tcW w:w="1085" w:type="dxa"/>
            <w:vAlign w:val="center"/>
          </w:tcPr>
          <w:p w14:paraId="5C5D9864">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基层用旧料</w:t>
            </w:r>
          </w:p>
        </w:tc>
      </w:tr>
      <w:tr w14:paraId="549CF6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68" w:type="dxa"/>
            <w:vMerge w:val="continue"/>
            <w:textDirection w:val="tbRlV"/>
            <w:vAlign w:val="center"/>
          </w:tcPr>
          <w:p w14:paraId="5A97C318">
            <w:pPr>
              <w:ind w:left="113" w:right="113"/>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c>
          <w:tcPr>
            <w:tcW w:w="650" w:type="dxa"/>
            <w:vAlign w:val="center"/>
          </w:tcPr>
          <w:p w14:paraId="0B244391">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14</w:t>
            </w:r>
          </w:p>
        </w:tc>
        <w:tc>
          <w:tcPr>
            <w:tcW w:w="3424" w:type="dxa"/>
            <w:vAlign w:val="center"/>
          </w:tcPr>
          <w:p w14:paraId="0940CEF9">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20cm道碴，15cm砼，8cm沥青道路</w:t>
            </w:r>
          </w:p>
        </w:tc>
        <w:tc>
          <w:tcPr>
            <w:tcW w:w="861" w:type="dxa"/>
            <w:vAlign w:val="center"/>
          </w:tcPr>
          <w:p w14:paraId="1650C9E7">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平方米</w:t>
            </w:r>
          </w:p>
        </w:tc>
        <w:tc>
          <w:tcPr>
            <w:tcW w:w="1069" w:type="dxa"/>
            <w:vAlign w:val="center"/>
          </w:tcPr>
          <w:p w14:paraId="345E532C">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374</w:t>
            </w:r>
          </w:p>
        </w:tc>
        <w:tc>
          <w:tcPr>
            <w:tcW w:w="1085" w:type="dxa"/>
            <w:vAlign w:val="center"/>
          </w:tcPr>
          <w:p w14:paraId="72954084">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r>
      <w:tr w14:paraId="5E318F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68" w:type="dxa"/>
            <w:vMerge w:val="continue"/>
            <w:textDirection w:val="tbRlV"/>
            <w:vAlign w:val="center"/>
          </w:tcPr>
          <w:p w14:paraId="24AD99A3">
            <w:pPr>
              <w:ind w:left="113" w:right="113"/>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c>
          <w:tcPr>
            <w:tcW w:w="650" w:type="dxa"/>
            <w:vAlign w:val="center"/>
          </w:tcPr>
          <w:p w14:paraId="32EBC953">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15</w:t>
            </w:r>
          </w:p>
        </w:tc>
        <w:tc>
          <w:tcPr>
            <w:tcW w:w="3424" w:type="dxa"/>
            <w:vAlign w:val="center"/>
          </w:tcPr>
          <w:p w14:paraId="1A973718">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20cm道碴，15cm砼，8cm沥青道路加配钢筋网</w:t>
            </w:r>
          </w:p>
        </w:tc>
        <w:tc>
          <w:tcPr>
            <w:tcW w:w="861" w:type="dxa"/>
            <w:vAlign w:val="center"/>
          </w:tcPr>
          <w:p w14:paraId="36294133">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平方米</w:t>
            </w:r>
          </w:p>
        </w:tc>
        <w:tc>
          <w:tcPr>
            <w:tcW w:w="1069" w:type="dxa"/>
            <w:vAlign w:val="center"/>
          </w:tcPr>
          <w:p w14:paraId="67B7252E">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465</w:t>
            </w:r>
          </w:p>
        </w:tc>
        <w:tc>
          <w:tcPr>
            <w:tcW w:w="1085" w:type="dxa"/>
            <w:vAlign w:val="center"/>
          </w:tcPr>
          <w:p w14:paraId="080BE9AA">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r>
      <w:tr w14:paraId="18FDA1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68" w:type="dxa"/>
            <w:vMerge w:val="restart"/>
            <w:vAlign w:val="center"/>
          </w:tcPr>
          <w:p w14:paraId="2E6568A9">
            <w:pPr>
              <w:jc w:val="center"/>
              <w:rPr>
                <w:rFonts w:hint="default" w:ascii="Arial" w:hAnsi="Arial" w:eastAsia="仿宋_GB2312" w:cs="Arial"/>
                <w:color w:val="0D0D0D" w:themeColor="text1" w:themeTint="F2"/>
                <w:szCs w:val="21"/>
                <w:lang w:val="en-US" w:eastAsia="zh-CN"/>
                <w14:textFill>
                  <w14:solidFill>
                    <w14:schemeClr w14:val="tx1">
                      <w14:lumMod w14:val="95000"/>
                      <w14:lumOff w14:val="5000"/>
                    </w14:schemeClr>
                  </w14:solidFill>
                </w14:textFill>
              </w:rPr>
            </w:pPr>
            <w:r>
              <w:rPr>
                <w:rFonts w:ascii="Arial" w:hAnsi="Arial" w:eastAsia="仿宋_GB2312" w:cs="Arial"/>
                <w:color w:val="0D0D0D" w:themeColor="text1" w:themeTint="F2"/>
                <w:szCs w:val="21"/>
                <w:highlight w:val="none"/>
                <w14:textFill>
                  <w14:solidFill>
                    <w14:schemeClr w14:val="tx1">
                      <w14:lumMod w14:val="95000"/>
                      <w14:lumOff w14:val="5000"/>
                    </w14:schemeClr>
                  </w14:solidFill>
                </w14:textFill>
              </w:rPr>
              <w:t>窨</w:t>
            </w:r>
          </w:p>
          <w:p w14:paraId="18A5A23C">
            <w:pPr>
              <w:jc w:val="center"/>
              <w:rPr>
                <w:rFonts w:hint="default" w:ascii="Arial" w:hAnsi="Arial" w:eastAsia="仿宋_GB2312" w:cs="Arial"/>
                <w:color w:val="0D0D0D" w:themeColor="text1" w:themeTint="F2"/>
                <w:szCs w:val="21"/>
                <w:lang w:val="en-US" w:eastAsia="zh-CN"/>
                <w14:textFill>
                  <w14:solidFill>
                    <w14:schemeClr w14:val="tx1">
                      <w14:lumMod w14:val="95000"/>
                      <w14:lumOff w14:val="5000"/>
                    </w14:schemeClr>
                  </w14:solidFill>
                </w14:textFill>
              </w:rPr>
            </w:pPr>
            <w:r>
              <w:rPr>
                <w:rFonts w:hint="eastAsia" w:ascii="Arial" w:hAnsi="Arial" w:eastAsia="仿宋_GB2312" w:cs="Arial"/>
                <w:color w:val="0D0D0D" w:themeColor="text1" w:themeTint="F2"/>
                <w:szCs w:val="21"/>
                <w:lang w:val="en-US" w:eastAsia="zh-CN"/>
                <w14:textFill>
                  <w14:solidFill>
                    <w14:schemeClr w14:val="tx1">
                      <w14:lumMod w14:val="95000"/>
                      <w14:lumOff w14:val="5000"/>
                    </w14:schemeClr>
                  </w14:solidFill>
                </w14:textFill>
              </w:rPr>
              <w:t>井</w:t>
            </w:r>
          </w:p>
        </w:tc>
        <w:tc>
          <w:tcPr>
            <w:tcW w:w="650" w:type="dxa"/>
            <w:vAlign w:val="center"/>
          </w:tcPr>
          <w:p w14:paraId="036CEB0C">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1</w:t>
            </w:r>
          </w:p>
        </w:tc>
        <w:tc>
          <w:tcPr>
            <w:tcW w:w="3424" w:type="dxa"/>
            <w:vAlign w:val="center"/>
          </w:tcPr>
          <w:p w14:paraId="0481E210">
            <w:pPr>
              <w:jc w:val="center"/>
              <w:rPr>
                <w:rFonts w:ascii="Arial" w:hAnsi="Arial" w:eastAsia="仿宋_GB2312" w:cs="Arial"/>
                <w:color w:val="0D0D0D" w:themeColor="text1" w:themeTint="F2"/>
                <w:szCs w:val="21"/>
                <w:highlight w:val="none"/>
                <w14:textFill>
                  <w14:solidFill>
                    <w14:schemeClr w14:val="tx1">
                      <w14:lumMod w14:val="95000"/>
                      <w14:lumOff w14:val="5000"/>
                    </w14:schemeClr>
                  </w14:solidFill>
                </w14:textFill>
              </w:rPr>
            </w:pPr>
            <w:r>
              <w:rPr>
                <w:rFonts w:ascii="Arial" w:hAnsi="Arial" w:eastAsia="仿宋_GB2312" w:cs="Arial"/>
                <w:color w:val="0D0D0D" w:themeColor="text1" w:themeTint="F2"/>
                <w:szCs w:val="21"/>
                <w:highlight w:val="none"/>
                <w14:textFill>
                  <w14:solidFill>
                    <w14:schemeClr w14:val="tx1">
                      <w14:lumMod w14:val="95000"/>
                      <w14:lumOff w14:val="5000"/>
                    </w14:schemeClr>
                  </w14:solidFill>
                </w14:textFill>
              </w:rPr>
              <w:t>窨井300</w:t>
            </w:r>
            <w:r>
              <w:rPr>
                <w:rFonts w:hint="eastAsia" w:ascii="Arial" w:hAnsi="Arial" w:eastAsia="仿宋_GB2312" w:cs="Arial"/>
                <w:color w:val="0D0D0D" w:themeColor="text1" w:themeTint="F2"/>
                <w:szCs w:val="21"/>
                <w:highlight w:val="none"/>
                <w:lang w:val="en-US" w:eastAsia="zh-CN"/>
                <w14:textFill>
                  <w14:solidFill>
                    <w14:schemeClr w14:val="tx1">
                      <w14:lumMod w14:val="95000"/>
                      <w14:lumOff w14:val="5000"/>
                    </w14:schemeClr>
                  </w14:solidFill>
                </w14:textFill>
              </w:rPr>
              <w:t>mm</w:t>
            </w:r>
            <w:r>
              <w:rPr>
                <w:rFonts w:ascii="Arial" w:hAnsi="Arial" w:eastAsia="仿宋_GB2312" w:cs="Arial"/>
                <w:color w:val="0D0D0D" w:themeColor="text1" w:themeTint="F2"/>
                <w:szCs w:val="21"/>
                <w:highlight w:val="none"/>
                <w14:textFill>
                  <w14:solidFill>
                    <w14:schemeClr w14:val="tx1">
                      <w14:lumMod w14:val="95000"/>
                      <w14:lumOff w14:val="5000"/>
                    </w14:schemeClr>
                  </w14:solidFill>
                </w14:textFill>
              </w:rPr>
              <w:t>×300</w:t>
            </w:r>
            <w:r>
              <w:rPr>
                <w:rFonts w:hint="eastAsia" w:ascii="Arial" w:hAnsi="Arial" w:eastAsia="仿宋_GB2312" w:cs="Arial"/>
                <w:color w:val="0D0D0D" w:themeColor="text1" w:themeTint="F2"/>
                <w:szCs w:val="21"/>
                <w:highlight w:val="none"/>
                <w:lang w:val="en-US" w:eastAsia="zh-CN"/>
                <w14:textFill>
                  <w14:solidFill>
                    <w14:schemeClr w14:val="tx1">
                      <w14:lumMod w14:val="95000"/>
                      <w14:lumOff w14:val="5000"/>
                    </w14:schemeClr>
                  </w14:solidFill>
                </w14:textFill>
              </w:rPr>
              <w:t>mm</w:t>
            </w:r>
            <w:r>
              <w:rPr>
                <w:rFonts w:ascii="Arial" w:hAnsi="Arial" w:eastAsia="仿宋_GB2312" w:cs="Arial"/>
                <w:color w:val="0D0D0D" w:themeColor="text1" w:themeTint="F2"/>
                <w:szCs w:val="21"/>
                <w:highlight w:val="none"/>
                <w14:textFill>
                  <w14:solidFill>
                    <w14:schemeClr w14:val="tx1">
                      <w14:lumMod w14:val="95000"/>
                      <w14:lumOff w14:val="5000"/>
                    </w14:schemeClr>
                  </w14:solidFill>
                </w14:textFill>
              </w:rPr>
              <w:t>，深0.5m</w:t>
            </w:r>
          </w:p>
        </w:tc>
        <w:tc>
          <w:tcPr>
            <w:tcW w:w="861" w:type="dxa"/>
            <w:vAlign w:val="center"/>
          </w:tcPr>
          <w:p w14:paraId="05CA23DB">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座</w:t>
            </w:r>
          </w:p>
        </w:tc>
        <w:tc>
          <w:tcPr>
            <w:tcW w:w="1069" w:type="dxa"/>
            <w:vAlign w:val="center"/>
          </w:tcPr>
          <w:p w14:paraId="36CE4A32">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hint="eastAsia" w:ascii="Arial" w:hAnsi="Arial" w:eastAsia="仿宋_GB2312" w:cs="Arial"/>
                <w:color w:val="0D0D0D" w:themeColor="text1" w:themeTint="F2"/>
                <w:szCs w:val="21"/>
                <w14:textFill>
                  <w14:solidFill>
                    <w14:schemeClr w14:val="tx1">
                      <w14:lumMod w14:val="95000"/>
                      <w14:lumOff w14:val="5000"/>
                    </w14:schemeClr>
                  </w14:solidFill>
                </w14:textFill>
              </w:rPr>
              <w:t>698</w:t>
            </w:r>
          </w:p>
        </w:tc>
        <w:tc>
          <w:tcPr>
            <w:tcW w:w="1085" w:type="dxa"/>
            <w:vMerge w:val="restart"/>
            <w:vAlign w:val="center"/>
          </w:tcPr>
          <w:p w14:paraId="08CDDF02">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包括混凝土盖板</w:t>
            </w:r>
          </w:p>
        </w:tc>
      </w:tr>
      <w:tr w14:paraId="5AA62A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68" w:type="dxa"/>
            <w:vMerge w:val="continue"/>
            <w:textDirection w:val="tbRlV"/>
            <w:vAlign w:val="center"/>
          </w:tcPr>
          <w:p w14:paraId="552F8A9D">
            <w:pPr>
              <w:ind w:left="113" w:right="113"/>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c>
          <w:tcPr>
            <w:tcW w:w="650" w:type="dxa"/>
            <w:vAlign w:val="center"/>
          </w:tcPr>
          <w:p w14:paraId="1BE5880C">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2</w:t>
            </w:r>
          </w:p>
        </w:tc>
        <w:tc>
          <w:tcPr>
            <w:tcW w:w="3424" w:type="dxa"/>
            <w:vAlign w:val="center"/>
          </w:tcPr>
          <w:p w14:paraId="4FA0F41F">
            <w:pPr>
              <w:jc w:val="center"/>
              <w:rPr>
                <w:rFonts w:ascii="Arial" w:hAnsi="Arial" w:eastAsia="仿宋_GB2312" w:cs="Arial"/>
                <w:color w:val="0D0D0D" w:themeColor="text1" w:themeTint="F2"/>
                <w:szCs w:val="21"/>
                <w:highlight w:val="none"/>
                <w14:textFill>
                  <w14:solidFill>
                    <w14:schemeClr w14:val="tx1">
                      <w14:lumMod w14:val="95000"/>
                      <w14:lumOff w14:val="5000"/>
                    </w14:schemeClr>
                  </w14:solidFill>
                </w14:textFill>
              </w:rPr>
            </w:pPr>
            <w:r>
              <w:rPr>
                <w:rFonts w:ascii="Arial" w:hAnsi="Arial" w:eastAsia="仿宋_GB2312" w:cs="Arial"/>
                <w:color w:val="0D0D0D" w:themeColor="text1" w:themeTint="F2"/>
                <w:szCs w:val="21"/>
                <w:highlight w:val="none"/>
                <w14:textFill>
                  <w14:solidFill>
                    <w14:schemeClr w14:val="tx1">
                      <w14:lumMod w14:val="95000"/>
                      <w14:lumOff w14:val="5000"/>
                    </w14:schemeClr>
                  </w14:solidFill>
                </w14:textFill>
              </w:rPr>
              <w:t>窨井450</w:t>
            </w:r>
            <w:r>
              <w:rPr>
                <w:rFonts w:hint="eastAsia" w:ascii="Arial" w:hAnsi="Arial" w:eastAsia="仿宋_GB2312" w:cs="Arial"/>
                <w:color w:val="0D0D0D" w:themeColor="text1" w:themeTint="F2"/>
                <w:szCs w:val="21"/>
                <w:highlight w:val="none"/>
                <w:lang w:val="en-US" w:eastAsia="zh-CN"/>
                <w14:textFill>
                  <w14:solidFill>
                    <w14:schemeClr w14:val="tx1">
                      <w14:lumMod w14:val="95000"/>
                      <w14:lumOff w14:val="5000"/>
                    </w14:schemeClr>
                  </w14:solidFill>
                </w14:textFill>
              </w:rPr>
              <w:t>mm</w:t>
            </w:r>
            <w:r>
              <w:rPr>
                <w:rFonts w:ascii="Arial" w:hAnsi="Arial" w:eastAsia="仿宋_GB2312" w:cs="Arial"/>
                <w:color w:val="0D0D0D" w:themeColor="text1" w:themeTint="F2"/>
                <w:szCs w:val="21"/>
                <w:highlight w:val="none"/>
                <w14:textFill>
                  <w14:solidFill>
                    <w14:schemeClr w14:val="tx1">
                      <w14:lumMod w14:val="95000"/>
                      <w14:lumOff w14:val="5000"/>
                    </w14:schemeClr>
                  </w14:solidFill>
                </w14:textFill>
              </w:rPr>
              <w:t>×450</w:t>
            </w:r>
            <w:r>
              <w:rPr>
                <w:rFonts w:hint="eastAsia" w:ascii="Arial" w:hAnsi="Arial" w:eastAsia="仿宋_GB2312" w:cs="Arial"/>
                <w:color w:val="0D0D0D" w:themeColor="text1" w:themeTint="F2"/>
                <w:szCs w:val="21"/>
                <w:highlight w:val="none"/>
                <w:lang w:val="en-US" w:eastAsia="zh-CN"/>
                <w14:textFill>
                  <w14:solidFill>
                    <w14:schemeClr w14:val="tx1">
                      <w14:lumMod w14:val="95000"/>
                      <w14:lumOff w14:val="5000"/>
                    </w14:schemeClr>
                  </w14:solidFill>
                </w14:textFill>
              </w:rPr>
              <w:t>mm</w:t>
            </w:r>
            <w:r>
              <w:rPr>
                <w:rFonts w:ascii="Arial" w:hAnsi="Arial" w:eastAsia="仿宋_GB2312" w:cs="Arial"/>
                <w:color w:val="0D0D0D" w:themeColor="text1" w:themeTint="F2"/>
                <w:szCs w:val="21"/>
                <w:highlight w:val="none"/>
                <w14:textFill>
                  <w14:solidFill>
                    <w14:schemeClr w14:val="tx1">
                      <w14:lumMod w14:val="95000"/>
                      <w14:lumOff w14:val="5000"/>
                    </w14:schemeClr>
                  </w14:solidFill>
                </w14:textFill>
              </w:rPr>
              <w:t>，深1.0m</w:t>
            </w:r>
          </w:p>
        </w:tc>
        <w:tc>
          <w:tcPr>
            <w:tcW w:w="861" w:type="dxa"/>
            <w:vAlign w:val="center"/>
          </w:tcPr>
          <w:p w14:paraId="6CC23934">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座</w:t>
            </w:r>
          </w:p>
        </w:tc>
        <w:tc>
          <w:tcPr>
            <w:tcW w:w="1069" w:type="dxa"/>
            <w:vAlign w:val="center"/>
          </w:tcPr>
          <w:p w14:paraId="721967F7">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hint="eastAsia" w:ascii="Arial" w:hAnsi="Arial" w:eastAsia="仿宋_GB2312" w:cs="Arial"/>
                <w:color w:val="0D0D0D" w:themeColor="text1" w:themeTint="F2"/>
                <w:szCs w:val="21"/>
                <w14:textFill>
                  <w14:solidFill>
                    <w14:schemeClr w14:val="tx1">
                      <w14:lumMod w14:val="95000"/>
                      <w14:lumOff w14:val="5000"/>
                    </w14:schemeClr>
                  </w14:solidFill>
                </w14:textFill>
              </w:rPr>
              <w:t>987</w:t>
            </w:r>
          </w:p>
        </w:tc>
        <w:tc>
          <w:tcPr>
            <w:tcW w:w="1085" w:type="dxa"/>
            <w:vMerge w:val="continue"/>
            <w:vAlign w:val="center"/>
          </w:tcPr>
          <w:p w14:paraId="710C34B9">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r>
      <w:tr w14:paraId="79776E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68" w:type="dxa"/>
            <w:vMerge w:val="continue"/>
            <w:textDirection w:val="tbRlV"/>
            <w:vAlign w:val="center"/>
          </w:tcPr>
          <w:p w14:paraId="33CC5314">
            <w:pPr>
              <w:ind w:left="113" w:right="113"/>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c>
          <w:tcPr>
            <w:tcW w:w="650" w:type="dxa"/>
            <w:vAlign w:val="center"/>
          </w:tcPr>
          <w:p w14:paraId="409BE2F5">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3</w:t>
            </w:r>
          </w:p>
        </w:tc>
        <w:tc>
          <w:tcPr>
            <w:tcW w:w="3424" w:type="dxa"/>
            <w:vAlign w:val="center"/>
          </w:tcPr>
          <w:p w14:paraId="375EAFCA">
            <w:pPr>
              <w:jc w:val="center"/>
              <w:rPr>
                <w:rFonts w:ascii="Arial" w:hAnsi="Arial" w:eastAsia="仿宋_GB2312" w:cs="Arial"/>
                <w:color w:val="0D0D0D" w:themeColor="text1" w:themeTint="F2"/>
                <w:szCs w:val="21"/>
                <w:highlight w:val="none"/>
                <w14:textFill>
                  <w14:solidFill>
                    <w14:schemeClr w14:val="tx1">
                      <w14:lumMod w14:val="95000"/>
                      <w14:lumOff w14:val="5000"/>
                    </w14:schemeClr>
                  </w14:solidFill>
                </w14:textFill>
              </w:rPr>
            </w:pPr>
            <w:r>
              <w:rPr>
                <w:rFonts w:ascii="Arial" w:hAnsi="Arial" w:eastAsia="仿宋_GB2312" w:cs="Arial"/>
                <w:color w:val="0D0D0D" w:themeColor="text1" w:themeTint="F2"/>
                <w:szCs w:val="21"/>
                <w:highlight w:val="none"/>
                <w14:textFill>
                  <w14:solidFill>
                    <w14:schemeClr w14:val="tx1">
                      <w14:lumMod w14:val="95000"/>
                      <w14:lumOff w14:val="5000"/>
                    </w14:schemeClr>
                  </w14:solidFill>
                </w14:textFill>
              </w:rPr>
              <w:t>窨井450</w:t>
            </w:r>
            <w:r>
              <w:rPr>
                <w:rFonts w:hint="eastAsia" w:ascii="Arial" w:hAnsi="Arial" w:eastAsia="仿宋_GB2312" w:cs="Arial"/>
                <w:color w:val="0D0D0D" w:themeColor="text1" w:themeTint="F2"/>
                <w:szCs w:val="21"/>
                <w:highlight w:val="none"/>
                <w:lang w:val="en-US" w:eastAsia="zh-CN"/>
                <w14:textFill>
                  <w14:solidFill>
                    <w14:schemeClr w14:val="tx1">
                      <w14:lumMod w14:val="95000"/>
                      <w14:lumOff w14:val="5000"/>
                    </w14:schemeClr>
                  </w14:solidFill>
                </w14:textFill>
              </w:rPr>
              <w:t>mm</w:t>
            </w:r>
            <w:r>
              <w:rPr>
                <w:rFonts w:ascii="Arial" w:hAnsi="Arial" w:eastAsia="仿宋_GB2312" w:cs="Arial"/>
                <w:color w:val="0D0D0D" w:themeColor="text1" w:themeTint="F2"/>
                <w:szCs w:val="21"/>
                <w:highlight w:val="none"/>
                <w14:textFill>
                  <w14:solidFill>
                    <w14:schemeClr w14:val="tx1">
                      <w14:lumMod w14:val="95000"/>
                      <w14:lumOff w14:val="5000"/>
                    </w14:schemeClr>
                  </w14:solidFill>
                </w14:textFill>
              </w:rPr>
              <w:t>×450</w:t>
            </w:r>
            <w:r>
              <w:rPr>
                <w:rFonts w:hint="eastAsia" w:ascii="Arial" w:hAnsi="Arial" w:eastAsia="仿宋_GB2312" w:cs="Arial"/>
                <w:color w:val="0D0D0D" w:themeColor="text1" w:themeTint="F2"/>
                <w:szCs w:val="21"/>
                <w:highlight w:val="none"/>
                <w:lang w:val="en-US" w:eastAsia="zh-CN"/>
                <w14:textFill>
                  <w14:solidFill>
                    <w14:schemeClr w14:val="tx1">
                      <w14:lumMod w14:val="95000"/>
                      <w14:lumOff w14:val="5000"/>
                    </w14:schemeClr>
                  </w14:solidFill>
                </w14:textFill>
              </w:rPr>
              <w:t>mm</w:t>
            </w:r>
            <w:r>
              <w:rPr>
                <w:rFonts w:ascii="Arial" w:hAnsi="Arial" w:eastAsia="仿宋_GB2312" w:cs="Arial"/>
                <w:color w:val="0D0D0D" w:themeColor="text1" w:themeTint="F2"/>
                <w:szCs w:val="21"/>
                <w:highlight w:val="none"/>
                <w14:textFill>
                  <w14:solidFill>
                    <w14:schemeClr w14:val="tx1">
                      <w14:lumMod w14:val="95000"/>
                      <w14:lumOff w14:val="5000"/>
                    </w14:schemeClr>
                  </w14:solidFill>
                </w14:textFill>
              </w:rPr>
              <w:t>，深1.5m</w:t>
            </w:r>
          </w:p>
        </w:tc>
        <w:tc>
          <w:tcPr>
            <w:tcW w:w="861" w:type="dxa"/>
            <w:vAlign w:val="center"/>
          </w:tcPr>
          <w:p w14:paraId="468AA99B">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座</w:t>
            </w:r>
          </w:p>
        </w:tc>
        <w:tc>
          <w:tcPr>
            <w:tcW w:w="1069" w:type="dxa"/>
            <w:vAlign w:val="center"/>
          </w:tcPr>
          <w:p w14:paraId="50997540">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hint="eastAsia" w:ascii="Arial" w:hAnsi="Arial" w:eastAsia="仿宋_GB2312" w:cs="Arial"/>
                <w:color w:val="0D0D0D" w:themeColor="text1" w:themeTint="F2"/>
                <w:szCs w:val="21"/>
                <w14:textFill>
                  <w14:solidFill>
                    <w14:schemeClr w14:val="tx1">
                      <w14:lumMod w14:val="95000"/>
                      <w14:lumOff w14:val="5000"/>
                    </w14:schemeClr>
                  </w14:solidFill>
                </w14:textFill>
              </w:rPr>
              <w:t>1284</w:t>
            </w:r>
          </w:p>
        </w:tc>
        <w:tc>
          <w:tcPr>
            <w:tcW w:w="1085" w:type="dxa"/>
            <w:vMerge w:val="continue"/>
            <w:vAlign w:val="center"/>
          </w:tcPr>
          <w:p w14:paraId="7528869E">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r>
      <w:tr w14:paraId="46D652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68" w:type="dxa"/>
            <w:vMerge w:val="continue"/>
            <w:textDirection w:val="tbRlV"/>
            <w:vAlign w:val="center"/>
          </w:tcPr>
          <w:p w14:paraId="75C5B4EC">
            <w:pPr>
              <w:ind w:left="113" w:right="113"/>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c>
          <w:tcPr>
            <w:tcW w:w="650" w:type="dxa"/>
            <w:vAlign w:val="center"/>
          </w:tcPr>
          <w:p w14:paraId="3CBAB799">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4</w:t>
            </w:r>
          </w:p>
        </w:tc>
        <w:tc>
          <w:tcPr>
            <w:tcW w:w="3424" w:type="dxa"/>
            <w:vAlign w:val="center"/>
          </w:tcPr>
          <w:p w14:paraId="622237C8">
            <w:pPr>
              <w:jc w:val="center"/>
              <w:rPr>
                <w:rFonts w:ascii="Arial" w:hAnsi="Arial" w:eastAsia="仿宋_GB2312" w:cs="Arial"/>
                <w:color w:val="0D0D0D" w:themeColor="text1" w:themeTint="F2"/>
                <w:szCs w:val="21"/>
                <w:highlight w:val="none"/>
                <w14:textFill>
                  <w14:solidFill>
                    <w14:schemeClr w14:val="tx1">
                      <w14:lumMod w14:val="95000"/>
                      <w14:lumOff w14:val="5000"/>
                    </w14:schemeClr>
                  </w14:solidFill>
                </w14:textFill>
              </w:rPr>
            </w:pPr>
            <w:r>
              <w:rPr>
                <w:rFonts w:ascii="Arial" w:hAnsi="Arial" w:eastAsia="仿宋_GB2312" w:cs="Arial"/>
                <w:color w:val="0D0D0D" w:themeColor="text1" w:themeTint="F2"/>
                <w:szCs w:val="21"/>
                <w:highlight w:val="none"/>
                <w14:textFill>
                  <w14:solidFill>
                    <w14:schemeClr w14:val="tx1">
                      <w14:lumMod w14:val="95000"/>
                      <w14:lumOff w14:val="5000"/>
                    </w14:schemeClr>
                  </w14:solidFill>
                </w14:textFill>
              </w:rPr>
              <w:t>窨井600</w:t>
            </w:r>
            <w:r>
              <w:rPr>
                <w:rFonts w:hint="eastAsia" w:ascii="Arial" w:hAnsi="Arial" w:eastAsia="仿宋_GB2312" w:cs="Arial"/>
                <w:color w:val="0D0D0D" w:themeColor="text1" w:themeTint="F2"/>
                <w:szCs w:val="21"/>
                <w:highlight w:val="none"/>
                <w:lang w:val="en-US" w:eastAsia="zh-CN"/>
                <w14:textFill>
                  <w14:solidFill>
                    <w14:schemeClr w14:val="tx1">
                      <w14:lumMod w14:val="95000"/>
                      <w14:lumOff w14:val="5000"/>
                    </w14:schemeClr>
                  </w14:solidFill>
                </w14:textFill>
              </w:rPr>
              <w:t>mm</w:t>
            </w:r>
            <w:r>
              <w:rPr>
                <w:rFonts w:ascii="Arial" w:hAnsi="Arial" w:eastAsia="仿宋_GB2312" w:cs="Arial"/>
                <w:color w:val="0D0D0D" w:themeColor="text1" w:themeTint="F2"/>
                <w:szCs w:val="21"/>
                <w:highlight w:val="none"/>
                <w14:textFill>
                  <w14:solidFill>
                    <w14:schemeClr w14:val="tx1">
                      <w14:lumMod w14:val="95000"/>
                      <w14:lumOff w14:val="5000"/>
                    </w14:schemeClr>
                  </w14:solidFill>
                </w14:textFill>
              </w:rPr>
              <w:t>×600</w:t>
            </w:r>
            <w:r>
              <w:rPr>
                <w:rFonts w:hint="eastAsia" w:ascii="Arial" w:hAnsi="Arial" w:eastAsia="仿宋_GB2312" w:cs="Arial"/>
                <w:color w:val="0D0D0D" w:themeColor="text1" w:themeTint="F2"/>
                <w:szCs w:val="21"/>
                <w:highlight w:val="none"/>
                <w:lang w:val="en-US" w:eastAsia="zh-CN"/>
                <w14:textFill>
                  <w14:solidFill>
                    <w14:schemeClr w14:val="tx1">
                      <w14:lumMod w14:val="95000"/>
                      <w14:lumOff w14:val="5000"/>
                    </w14:schemeClr>
                  </w14:solidFill>
                </w14:textFill>
              </w:rPr>
              <w:t>mm</w:t>
            </w:r>
            <w:r>
              <w:rPr>
                <w:rFonts w:ascii="Arial" w:hAnsi="Arial" w:eastAsia="仿宋_GB2312" w:cs="Arial"/>
                <w:color w:val="0D0D0D" w:themeColor="text1" w:themeTint="F2"/>
                <w:szCs w:val="21"/>
                <w:highlight w:val="none"/>
                <w14:textFill>
                  <w14:solidFill>
                    <w14:schemeClr w14:val="tx1">
                      <w14:lumMod w14:val="95000"/>
                      <w14:lumOff w14:val="5000"/>
                    </w14:schemeClr>
                  </w14:solidFill>
                </w14:textFill>
              </w:rPr>
              <w:t>，深1.0m</w:t>
            </w:r>
          </w:p>
        </w:tc>
        <w:tc>
          <w:tcPr>
            <w:tcW w:w="861" w:type="dxa"/>
            <w:vAlign w:val="center"/>
          </w:tcPr>
          <w:p w14:paraId="55C2CD45">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座</w:t>
            </w:r>
          </w:p>
        </w:tc>
        <w:tc>
          <w:tcPr>
            <w:tcW w:w="1069" w:type="dxa"/>
            <w:vAlign w:val="center"/>
          </w:tcPr>
          <w:p w14:paraId="2D49B333">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hint="eastAsia" w:ascii="Arial" w:hAnsi="Arial" w:eastAsia="仿宋_GB2312" w:cs="Arial"/>
                <w:color w:val="0D0D0D" w:themeColor="text1" w:themeTint="F2"/>
                <w:szCs w:val="21"/>
                <w14:textFill>
                  <w14:solidFill>
                    <w14:schemeClr w14:val="tx1">
                      <w14:lumMod w14:val="95000"/>
                      <w14:lumOff w14:val="5000"/>
                    </w14:schemeClr>
                  </w14:solidFill>
                </w14:textFill>
              </w:rPr>
              <w:t>1211</w:t>
            </w:r>
          </w:p>
        </w:tc>
        <w:tc>
          <w:tcPr>
            <w:tcW w:w="1085" w:type="dxa"/>
            <w:vMerge w:val="continue"/>
            <w:vAlign w:val="center"/>
          </w:tcPr>
          <w:p w14:paraId="26873D04">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r>
      <w:tr w14:paraId="735E98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68" w:type="dxa"/>
            <w:vMerge w:val="continue"/>
            <w:textDirection w:val="tbRlV"/>
            <w:vAlign w:val="center"/>
          </w:tcPr>
          <w:p w14:paraId="2738ED26">
            <w:pPr>
              <w:ind w:left="113" w:right="113"/>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c>
          <w:tcPr>
            <w:tcW w:w="650" w:type="dxa"/>
            <w:vAlign w:val="center"/>
          </w:tcPr>
          <w:p w14:paraId="4DEE9F79">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5</w:t>
            </w:r>
          </w:p>
        </w:tc>
        <w:tc>
          <w:tcPr>
            <w:tcW w:w="3424" w:type="dxa"/>
            <w:vAlign w:val="center"/>
          </w:tcPr>
          <w:p w14:paraId="5668C889">
            <w:pPr>
              <w:jc w:val="center"/>
              <w:rPr>
                <w:rFonts w:ascii="Arial" w:hAnsi="Arial" w:eastAsia="仿宋_GB2312" w:cs="Arial"/>
                <w:color w:val="0D0D0D" w:themeColor="text1" w:themeTint="F2"/>
                <w:szCs w:val="21"/>
                <w:highlight w:val="none"/>
                <w14:textFill>
                  <w14:solidFill>
                    <w14:schemeClr w14:val="tx1">
                      <w14:lumMod w14:val="95000"/>
                      <w14:lumOff w14:val="5000"/>
                    </w14:schemeClr>
                  </w14:solidFill>
                </w14:textFill>
              </w:rPr>
            </w:pPr>
            <w:r>
              <w:rPr>
                <w:rFonts w:ascii="Arial" w:hAnsi="Arial" w:eastAsia="仿宋_GB2312" w:cs="Arial"/>
                <w:color w:val="0D0D0D" w:themeColor="text1" w:themeTint="F2"/>
                <w:szCs w:val="21"/>
                <w:highlight w:val="none"/>
                <w14:textFill>
                  <w14:solidFill>
                    <w14:schemeClr w14:val="tx1">
                      <w14:lumMod w14:val="95000"/>
                      <w14:lumOff w14:val="5000"/>
                    </w14:schemeClr>
                  </w14:solidFill>
                </w14:textFill>
              </w:rPr>
              <w:t>窨井600</w:t>
            </w:r>
            <w:r>
              <w:rPr>
                <w:rFonts w:hint="eastAsia" w:ascii="Arial" w:hAnsi="Arial" w:eastAsia="仿宋_GB2312" w:cs="Arial"/>
                <w:color w:val="0D0D0D" w:themeColor="text1" w:themeTint="F2"/>
                <w:szCs w:val="21"/>
                <w:highlight w:val="none"/>
                <w:lang w:val="en-US" w:eastAsia="zh-CN"/>
                <w14:textFill>
                  <w14:solidFill>
                    <w14:schemeClr w14:val="tx1">
                      <w14:lumMod w14:val="95000"/>
                      <w14:lumOff w14:val="5000"/>
                    </w14:schemeClr>
                  </w14:solidFill>
                </w14:textFill>
              </w:rPr>
              <w:t>mm</w:t>
            </w:r>
            <w:r>
              <w:rPr>
                <w:rFonts w:ascii="Arial" w:hAnsi="Arial" w:eastAsia="仿宋_GB2312" w:cs="Arial"/>
                <w:color w:val="0D0D0D" w:themeColor="text1" w:themeTint="F2"/>
                <w:szCs w:val="21"/>
                <w:highlight w:val="none"/>
                <w14:textFill>
                  <w14:solidFill>
                    <w14:schemeClr w14:val="tx1">
                      <w14:lumMod w14:val="95000"/>
                      <w14:lumOff w14:val="5000"/>
                    </w14:schemeClr>
                  </w14:solidFill>
                </w14:textFill>
              </w:rPr>
              <w:t>×600</w:t>
            </w:r>
            <w:r>
              <w:rPr>
                <w:rFonts w:hint="eastAsia" w:ascii="Arial" w:hAnsi="Arial" w:eastAsia="仿宋_GB2312" w:cs="Arial"/>
                <w:color w:val="0D0D0D" w:themeColor="text1" w:themeTint="F2"/>
                <w:szCs w:val="21"/>
                <w:highlight w:val="none"/>
                <w:lang w:val="en-US" w:eastAsia="zh-CN"/>
                <w14:textFill>
                  <w14:solidFill>
                    <w14:schemeClr w14:val="tx1">
                      <w14:lumMod w14:val="95000"/>
                      <w14:lumOff w14:val="5000"/>
                    </w14:schemeClr>
                  </w14:solidFill>
                </w14:textFill>
              </w:rPr>
              <w:t>mm</w:t>
            </w:r>
            <w:r>
              <w:rPr>
                <w:rFonts w:ascii="Arial" w:hAnsi="Arial" w:eastAsia="仿宋_GB2312" w:cs="Arial"/>
                <w:color w:val="0D0D0D" w:themeColor="text1" w:themeTint="F2"/>
                <w:szCs w:val="21"/>
                <w:highlight w:val="none"/>
                <w14:textFill>
                  <w14:solidFill>
                    <w14:schemeClr w14:val="tx1">
                      <w14:lumMod w14:val="95000"/>
                      <w14:lumOff w14:val="5000"/>
                    </w14:schemeClr>
                  </w14:solidFill>
                </w14:textFill>
              </w:rPr>
              <w:t>，深1.5m</w:t>
            </w:r>
          </w:p>
        </w:tc>
        <w:tc>
          <w:tcPr>
            <w:tcW w:w="861" w:type="dxa"/>
            <w:vAlign w:val="center"/>
          </w:tcPr>
          <w:p w14:paraId="0CE218F9">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座</w:t>
            </w:r>
          </w:p>
        </w:tc>
        <w:tc>
          <w:tcPr>
            <w:tcW w:w="1069" w:type="dxa"/>
            <w:vAlign w:val="center"/>
          </w:tcPr>
          <w:p w14:paraId="58E4BCD5">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hint="eastAsia" w:ascii="Arial" w:hAnsi="Arial" w:eastAsia="仿宋_GB2312" w:cs="Arial"/>
                <w:color w:val="0D0D0D" w:themeColor="text1" w:themeTint="F2"/>
                <w:szCs w:val="21"/>
                <w14:textFill>
                  <w14:solidFill>
                    <w14:schemeClr w14:val="tx1">
                      <w14:lumMod w14:val="95000"/>
                      <w14:lumOff w14:val="5000"/>
                    </w14:schemeClr>
                  </w14:solidFill>
                </w14:textFill>
              </w:rPr>
              <w:t>1586</w:t>
            </w:r>
          </w:p>
        </w:tc>
        <w:tc>
          <w:tcPr>
            <w:tcW w:w="1085" w:type="dxa"/>
            <w:vMerge w:val="continue"/>
            <w:vAlign w:val="center"/>
          </w:tcPr>
          <w:p w14:paraId="496D73D2">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r>
      <w:tr w14:paraId="177866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68" w:type="dxa"/>
            <w:vMerge w:val="continue"/>
            <w:textDirection w:val="tbRlV"/>
            <w:vAlign w:val="center"/>
          </w:tcPr>
          <w:p w14:paraId="0EFF9471">
            <w:pPr>
              <w:ind w:left="113" w:right="113"/>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c>
          <w:tcPr>
            <w:tcW w:w="650" w:type="dxa"/>
            <w:vAlign w:val="center"/>
          </w:tcPr>
          <w:p w14:paraId="7DEE7429">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6</w:t>
            </w:r>
          </w:p>
        </w:tc>
        <w:tc>
          <w:tcPr>
            <w:tcW w:w="3424" w:type="dxa"/>
            <w:vAlign w:val="center"/>
          </w:tcPr>
          <w:p w14:paraId="3FEB432E">
            <w:pPr>
              <w:jc w:val="center"/>
              <w:rPr>
                <w:rFonts w:ascii="Arial" w:hAnsi="Arial" w:eastAsia="仿宋_GB2312" w:cs="Arial"/>
                <w:color w:val="0D0D0D" w:themeColor="text1" w:themeTint="F2"/>
                <w:szCs w:val="21"/>
                <w:highlight w:val="none"/>
                <w14:textFill>
                  <w14:solidFill>
                    <w14:schemeClr w14:val="tx1">
                      <w14:lumMod w14:val="95000"/>
                      <w14:lumOff w14:val="5000"/>
                    </w14:schemeClr>
                  </w14:solidFill>
                </w14:textFill>
              </w:rPr>
            </w:pPr>
            <w:r>
              <w:rPr>
                <w:rFonts w:ascii="Arial" w:hAnsi="Arial" w:eastAsia="仿宋_GB2312" w:cs="Arial"/>
                <w:color w:val="0D0D0D" w:themeColor="text1" w:themeTint="F2"/>
                <w:szCs w:val="21"/>
                <w:highlight w:val="none"/>
                <w14:textFill>
                  <w14:solidFill>
                    <w14:schemeClr w14:val="tx1">
                      <w14:lumMod w14:val="95000"/>
                      <w14:lumOff w14:val="5000"/>
                    </w14:schemeClr>
                  </w14:solidFill>
                </w14:textFill>
              </w:rPr>
              <w:t>窨井600</w:t>
            </w:r>
            <w:r>
              <w:rPr>
                <w:rFonts w:hint="eastAsia" w:ascii="Arial" w:hAnsi="Arial" w:eastAsia="仿宋_GB2312" w:cs="Arial"/>
                <w:color w:val="0D0D0D" w:themeColor="text1" w:themeTint="F2"/>
                <w:szCs w:val="21"/>
                <w:highlight w:val="none"/>
                <w:lang w:val="en-US" w:eastAsia="zh-CN"/>
                <w14:textFill>
                  <w14:solidFill>
                    <w14:schemeClr w14:val="tx1">
                      <w14:lumMod w14:val="95000"/>
                      <w14:lumOff w14:val="5000"/>
                    </w14:schemeClr>
                  </w14:solidFill>
                </w14:textFill>
              </w:rPr>
              <w:t>mm</w:t>
            </w:r>
            <w:r>
              <w:rPr>
                <w:rFonts w:ascii="Arial" w:hAnsi="Arial" w:eastAsia="仿宋_GB2312" w:cs="Arial"/>
                <w:color w:val="0D0D0D" w:themeColor="text1" w:themeTint="F2"/>
                <w:szCs w:val="21"/>
                <w:highlight w:val="none"/>
                <w14:textFill>
                  <w14:solidFill>
                    <w14:schemeClr w14:val="tx1">
                      <w14:lumMod w14:val="95000"/>
                      <w14:lumOff w14:val="5000"/>
                    </w14:schemeClr>
                  </w14:solidFill>
                </w14:textFill>
              </w:rPr>
              <w:t>×600</w:t>
            </w:r>
            <w:r>
              <w:rPr>
                <w:rFonts w:hint="eastAsia" w:ascii="Arial" w:hAnsi="Arial" w:eastAsia="仿宋_GB2312" w:cs="Arial"/>
                <w:color w:val="0D0D0D" w:themeColor="text1" w:themeTint="F2"/>
                <w:szCs w:val="21"/>
                <w:highlight w:val="none"/>
                <w:lang w:val="en-US" w:eastAsia="zh-CN"/>
                <w14:textFill>
                  <w14:solidFill>
                    <w14:schemeClr w14:val="tx1">
                      <w14:lumMod w14:val="95000"/>
                      <w14:lumOff w14:val="5000"/>
                    </w14:schemeClr>
                  </w14:solidFill>
                </w14:textFill>
              </w:rPr>
              <w:t>mm</w:t>
            </w:r>
            <w:r>
              <w:rPr>
                <w:rFonts w:ascii="Arial" w:hAnsi="Arial" w:eastAsia="仿宋_GB2312" w:cs="Arial"/>
                <w:color w:val="0D0D0D" w:themeColor="text1" w:themeTint="F2"/>
                <w:szCs w:val="21"/>
                <w:highlight w:val="none"/>
                <w14:textFill>
                  <w14:solidFill>
                    <w14:schemeClr w14:val="tx1">
                      <w14:lumMod w14:val="95000"/>
                      <w14:lumOff w14:val="5000"/>
                    </w14:schemeClr>
                  </w14:solidFill>
                </w14:textFill>
              </w:rPr>
              <w:t>，深2.0m</w:t>
            </w:r>
          </w:p>
        </w:tc>
        <w:tc>
          <w:tcPr>
            <w:tcW w:w="861" w:type="dxa"/>
            <w:vAlign w:val="center"/>
          </w:tcPr>
          <w:p w14:paraId="3F7CFFF9">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座</w:t>
            </w:r>
          </w:p>
        </w:tc>
        <w:tc>
          <w:tcPr>
            <w:tcW w:w="1069" w:type="dxa"/>
            <w:vAlign w:val="center"/>
          </w:tcPr>
          <w:p w14:paraId="3974B924">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hint="eastAsia" w:ascii="Arial" w:hAnsi="Arial" w:eastAsia="仿宋_GB2312" w:cs="Arial"/>
                <w:color w:val="0D0D0D" w:themeColor="text1" w:themeTint="F2"/>
                <w:szCs w:val="21"/>
                <w14:textFill>
                  <w14:solidFill>
                    <w14:schemeClr w14:val="tx1">
                      <w14:lumMod w14:val="95000"/>
                      <w14:lumOff w14:val="5000"/>
                    </w14:schemeClr>
                  </w14:solidFill>
                </w14:textFill>
              </w:rPr>
              <w:t>1951</w:t>
            </w:r>
          </w:p>
        </w:tc>
        <w:tc>
          <w:tcPr>
            <w:tcW w:w="1085" w:type="dxa"/>
            <w:vMerge w:val="continue"/>
            <w:vAlign w:val="center"/>
          </w:tcPr>
          <w:p w14:paraId="4CE85023">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r>
      <w:tr w14:paraId="04B1F3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68" w:type="dxa"/>
            <w:vMerge w:val="continue"/>
            <w:textDirection w:val="tbRlV"/>
            <w:vAlign w:val="center"/>
          </w:tcPr>
          <w:p w14:paraId="00FD552A">
            <w:pPr>
              <w:ind w:left="113" w:right="113"/>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c>
          <w:tcPr>
            <w:tcW w:w="650" w:type="dxa"/>
            <w:vAlign w:val="center"/>
          </w:tcPr>
          <w:p w14:paraId="11B8D446">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7</w:t>
            </w:r>
          </w:p>
        </w:tc>
        <w:tc>
          <w:tcPr>
            <w:tcW w:w="3424" w:type="dxa"/>
            <w:vAlign w:val="center"/>
          </w:tcPr>
          <w:p w14:paraId="7AB434C1">
            <w:pPr>
              <w:jc w:val="center"/>
              <w:rPr>
                <w:rFonts w:ascii="Arial" w:hAnsi="Arial" w:eastAsia="仿宋_GB2312" w:cs="Arial"/>
                <w:color w:val="0D0D0D" w:themeColor="text1" w:themeTint="F2"/>
                <w:szCs w:val="21"/>
                <w:highlight w:val="none"/>
                <w14:textFill>
                  <w14:solidFill>
                    <w14:schemeClr w14:val="tx1">
                      <w14:lumMod w14:val="95000"/>
                      <w14:lumOff w14:val="5000"/>
                    </w14:schemeClr>
                  </w14:solidFill>
                </w14:textFill>
              </w:rPr>
            </w:pPr>
            <w:r>
              <w:rPr>
                <w:rFonts w:ascii="Arial" w:hAnsi="Arial" w:eastAsia="仿宋_GB2312" w:cs="Arial"/>
                <w:color w:val="0D0D0D" w:themeColor="text1" w:themeTint="F2"/>
                <w:szCs w:val="21"/>
                <w:highlight w:val="none"/>
                <w14:textFill>
                  <w14:solidFill>
                    <w14:schemeClr w14:val="tx1">
                      <w14:lumMod w14:val="95000"/>
                      <w14:lumOff w14:val="5000"/>
                    </w14:schemeClr>
                  </w14:solidFill>
                </w14:textFill>
              </w:rPr>
              <w:t>窨井750</w:t>
            </w:r>
            <w:r>
              <w:rPr>
                <w:rFonts w:hint="eastAsia" w:ascii="Arial" w:hAnsi="Arial" w:eastAsia="仿宋_GB2312" w:cs="Arial"/>
                <w:color w:val="0D0D0D" w:themeColor="text1" w:themeTint="F2"/>
                <w:szCs w:val="21"/>
                <w:highlight w:val="none"/>
                <w:lang w:val="en-US" w:eastAsia="zh-CN"/>
                <w14:textFill>
                  <w14:solidFill>
                    <w14:schemeClr w14:val="tx1">
                      <w14:lumMod w14:val="95000"/>
                      <w14:lumOff w14:val="5000"/>
                    </w14:schemeClr>
                  </w14:solidFill>
                </w14:textFill>
              </w:rPr>
              <w:t>mm</w:t>
            </w:r>
            <w:r>
              <w:rPr>
                <w:rFonts w:ascii="Arial" w:hAnsi="Arial" w:eastAsia="仿宋_GB2312" w:cs="Arial"/>
                <w:color w:val="0D0D0D" w:themeColor="text1" w:themeTint="F2"/>
                <w:szCs w:val="21"/>
                <w:highlight w:val="none"/>
                <w14:textFill>
                  <w14:solidFill>
                    <w14:schemeClr w14:val="tx1">
                      <w14:lumMod w14:val="95000"/>
                      <w14:lumOff w14:val="5000"/>
                    </w14:schemeClr>
                  </w14:solidFill>
                </w14:textFill>
              </w:rPr>
              <w:t>×750</w:t>
            </w:r>
            <w:r>
              <w:rPr>
                <w:rFonts w:hint="eastAsia" w:ascii="Arial" w:hAnsi="Arial" w:eastAsia="仿宋_GB2312" w:cs="Arial"/>
                <w:color w:val="0D0D0D" w:themeColor="text1" w:themeTint="F2"/>
                <w:szCs w:val="21"/>
                <w:highlight w:val="none"/>
                <w:lang w:val="en-US" w:eastAsia="zh-CN"/>
                <w14:textFill>
                  <w14:solidFill>
                    <w14:schemeClr w14:val="tx1">
                      <w14:lumMod w14:val="95000"/>
                      <w14:lumOff w14:val="5000"/>
                    </w14:schemeClr>
                  </w14:solidFill>
                </w14:textFill>
              </w:rPr>
              <w:t>mm</w:t>
            </w:r>
            <w:r>
              <w:rPr>
                <w:rFonts w:ascii="Arial" w:hAnsi="Arial" w:eastAsia="仿宋_GB2312" w:cs="Arial"/>
                <w:color w:val="0D0D0D" w:themeColor="text1" w:themeTint="F2"/>
                <w:szCs w:val="21"/>
                <w:highlight w:val="none"/>
                <w14:textFill>
                  <w14:solidFill>
                    <w14:schemeClr w14:val="tx1">
                      <w14:lumMod w14:val="95000"/>
                      <w14:lumOff w14:val="5000"/>
                    </w14:schemeClr>
                  </w14:solidFill>
                </w14:textFill>
              </w:rPr>
              <w:t>，深2.5m</w:t>
            </w:r>
          </w:p>
        </w:tc>
        <w:tc>
          <w:tcPr>
            <w:tcW w:w="861" w:type="dxa"/>
            <w:vAlign w:val="center"/>
          </w:tcPr>
          <w:p w14:paraId="6E58C5B6">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座</w:t>
            </w:r>
          </w:p>
        </w:tc>
        <w:tc>
          <w:tcPr>
            <w:tcW w:w="1069" w:type="dxa"/>
            <w:vAlign w:val="center"/>
          </w:tcPr>
          <w:p w14:paraId="5EA5C76F">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hint="eastAsia" w:ascii="Arial" w:hAnsi="Arial" w:eastAsia="仿宋_GB2312" w:cs="Arial"/>
                <w:color w:val="0D0D0D" w:themeColor="text1" w:themeTint="F2"/>
                <w:szCs w:val="21"/>
                <w14:textFill>
                  <w14:solidFill>
                    <w14:schemeClr w14:val="tx1">
                      <w14:lumMod w14:val="95000"/>
                      <w14:lumOff w14:val="5000"/>
                    </w14:schemeClr>
                  </w14:solidFill>
                </w14:textFill>
              </w:rPr>
              <w:t>2788</w:t>
            </w:r>
          </w:p>
        </w:tc>
        <w:tc>
          <w:tcPr>
            <w:tcW w:w="1085" w:type="dxa"/>
            <w:vMerge w:val="continue"/>
            <w:vAlign w:val="center"/>
          </w:tcPr>
          <w:p w14:paraId="495E6D41">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r>
      <w:tr w14:paraId="220A1B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68" w:type="dxa"/>
            <w:vMerge w:val="continue"/>
            <w:textDirection w:val="tbRlV"/>
            <w:vAlign w:val="center"/>
          </w:tcPr>
          <w:p w14:paraId="39C8D16A">
            <w:pPr>
              <w:ind w:left="113" w:right="113"/>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c>
          <w:tcPr>
            <w:tcW w:w="650" w:type="dxa"/>
            <w:vAlign w:val="center"/>
          </w:tcPr>
          <w:p w14:paraId="6816B196">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8</w:t>
            </w:r>
          </w:p>
        </w:tc>
        <w:tc>
          <w:tcPr>
            <w:tcW w:w="3424" w:type="dxa"/>
            <w:vAlign w:val="center"/>
          </w:tcPr>
          <w:p w14:paraId="49A7BEC7">
            <w:pPr>
              <w:jc w:val="center"/>
              <w:rPr>
                <w:rFonts w:ascii="Arial" w:hAnsi="Arial" w:eastAsia="仿宋_GB2312" w:cs="Arial"/>
                <w:color w:val="0D0D0D" w:themeColor="text1" w:themeTint="F2"/>
                <w:szCs w:val="21"/>
                <w:highlight w:val="none"/>
                <w14:textFill>
                  <w14:solidFill>
                    <w14:schemeClr w14:val="tx1">
                      <w14:lumMod w14:val="95000"/>
                      <w14:lumOff w14:val="5000"/>
                    </w14:schemeClr>
                  </w14:solidFill>
                </w14:textFill>
              </w:rPr>
            </w:pPr>
            <w:r>
              <w:rPr>
                <w:rFonts w:ascii="Arial" w:hAnsi="Arial" w:eastAsia="仿宋_GB2312" w:cs="Arial"/>
                <w:color w:val="0D0D0D" w:themeColor="text1" w:themeTint="F2"/>
                <w:szCs w:val="21"/>
                <w:highlight w:val="none"/>
                <w14:textFill>
                  <w14:solidFill>
                    <w14:schemeClr w14:val="tx1">
                      <w14:lumMod w14:val="95000"/>
                      <w14:lumOff w14:val="5000"/>
                    </w14:schemeClr>
                  </w14:solidFill>
                </w14:textFill>
              </w:rPr>
              <w:t>窨井900</w:t>
            </w:r>
            <w:r>
              <w:rPr>
                <w:rFonts w:hint="eastAsia" w:ascii="Arial" w:hAnsi="Arial" w:eastAsia="仿宋_GB2312" w:cs="Arial"/>
                <w:color w:val="0D0D0D" w:themeColor="text1" w:themeTint="F2"/>
                <w:szCs w:val="21"/>
                <w:highlight w:val="none"/>
                <w:lang w:val="en-US" w:eastAsia="zh-CN"/>
                <w14:textFill>
                  <w14:solidFill>
                    <w14:schemeClr w14:val="tx1">
                      <w14:lumMod w14:val="95000"/>
                      <w14:lumOff w14:val="5000"/>
                    </w14:schemeClr>
                  </w14:solidFill>
                </w14:textFill>
              </w:rPr>
              <w:t>mm</w:t>
            </w:r>
            <w:r>
              <w:rPr>
                <w:rFonts w:ascii="Arial" w:hAnsi="Arial" w:eastAsia="仿宋_GB2312" w:cs="Arial"/>
                <w:color w:val="0D0D0D" w:themeColor="text1" w:themeTint="F2"/>
                <w:szCs w:val="21"/>
                <w:highlight w:val="none"/>
                <w14:textFill>
                  <w14:solidFill>
                    <w14:schemeClr w14:val="tx1">
                      <w14:lumMod w14:val="95000"/>
                      <w14:lumOff w14:val="5000"/>
                    </w14:schemeClr>
                  </w14:solidFill>
                </w14:textFill>
              </w:rPr>
              <w:t>×900</w:t>
            </w:r>
            <w:r>
              <w:rPr>
                <w:rFonts w:hint="eastAsia" w:ascii="Arial" w:hAnsi="Arial" w:eastAsia="仿宋_GB2312" w:cs="Arial"/>
                <w:color w:val="0D0D0D" w:themeColor="text1" w:themeTint="F2"/>
                <w:szCs w:val="21"/>
                <w:highlight w:val="none"/>
                <w:lang w:val="en-US" w:eastAsia="zh-CN"/>
                <w14:textFill>
                  <w14:solidFill>
                    <w14:schemeClr w14:val="tx1">
                      <w14:lumMod w14:val="95000"/>
                      <w14:lumOff w14:val="5000"/>
                    </w14:schemeClr>
                  </w14:solidFill>
                </w14:textFill>
              </w:rPr>
              <w:t>mm</w:t>
            </w:r>
            <w:r>
              <w:rPr>
                <w:rFonts w:ascii="Arial" w:hAnsi="Arial" w:eastAsia="仿宋_GB2312" w:cs="Arial"/>
                <w:color w:val="0D0D0D" w:themeColor="text1" w:themeTint="F2"/>
                <w:szCs w:val="21"/>
                <w:highlight w:val="none"/>
                <w14:textFill>
                  <w14:solidFill>
                    <w14:schemeClr w14:val="tx1">
                      <w14:lumMod w14:val="95000"/>
                      <w14:lumOff w14:val="5000"/>
                    </w14:schemeClr>
                  </w14:solidFill>
                </w14:textFill>
              </w:rPr>
              <w:t>，深3.0m</w:t>
            </w:r>
          </w:p>
        </w:tc>
        <w:tc>
          <w:tcPr>
            <w:tcW w:w="861" w:type="dxa"/>
            <w:vAlign w:val="center"/>
          </w:tcPr>
          <w:p w14:paraId="434EB8BA">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座</w:t>
            </w:r>
          </w:p>
        </w:tc>
        <w:tc>
          <w:tcPr>
            <w:tcW w:w="1069" w:type="dxa"/>
            <w:vAlign w:val="center"/>
          </w:tcPr>
          <w:p w14:paraId="3E1188A5">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hint="eastAsia" w:ascii="Arial" w:hAnsi="Arial" w:eastAsia="仿宋_GB2312" w:cs="Arial"/>
                <w:color w:val="0D0D0D" w:themeColor="text1" w:themeTint="F2"/>
                <w:szCs w:val="21"/>
                <w14:textFill>
                  <w14:solidFill>
                    <w14:schemeClr w14:val="tx1">
                      <w14:lumMod w14:val="95000"/>
                      <w14:lumOff w14:val="5000"/>
                    </w14:schemeClr>
                  </w14:solidFill>
                </w14:textFill>
              </w:rPr>
              <w:t>4058</w:t>
            </w:r>
          </w:p>
        </w:tc>
        <w:tc>
          <w:tcPr>
            <w:tcW w:w="1085" w:type="dxa"/>
            <w:vMerge w:val="continue"/>
            <w:vAlign w:val="center"/>
          </w:tcPr>
          <w:p w14:paraId="54E80BA0">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r>
      <w:tr w14:paraId="04AD27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68" w:type="dxa"/>
            <w:vMerge w:val="continue"/>
            <w:textDirection w:val="tbRlV"/>
            <w:vAlign w:val="center"/>
          </w:tcPr>
          <w:p w14:paraId="78C0B96D">
            <w:pPr>
              <w:ind w:left="113" w:right="113"/>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c>
          <w:tcPr>
            <w:tcW w:w="650" w:type="dxa"/>
            <w:vAlign w:val="center"/>
          </w:tcPr>
          <w:p w14:paraId="14967A05">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9</w:t>
            </w:r>
          </w:p>
        </w:tc>
        <w:tc>
          <w:tcPr>
            <w:tcW w:w="3424" w:type="dxa"/>
            <w:vAlign w:val="center"/>
          </w:tcPr>
          <w:p w14:paraId="6BD3C930">
            <w:pPr>
              <w:jc w:val="center"/>
              <w:rPr>
                <w:rFonts w:ascii="Arial" w:hAnsi="Arial" w:eastAsia="仿宋_GB2312" w:cs="Arial"/>
                <w:color w:val="0D0D0D" w:themeColor="text1" w:themeTint="F2"/>
                <w:szCs w:val="21"/>
                <w:highlight w:val="none"/>
                <w14:textFill>
                  <w14:solidFill>
                    <w14:schemeClr w14:val="tx1">
                      <w14:lumMod w14:val="95000"/>
                      <w14:lumOff w14:val="5000"/>
                    </w14:schemeClr>
                  </w14:solidFill>
                </w14:textFill>
              </w:rPr>
            </w:pPr>
            <w:r>
              <w:rPr>
                <w:rFonts w:ascii="Arial" w:hAnsi="Arial" w:eastAsia="仿宋_GB2312" w:cs="Arial"/>
                <w:color w:val="0D0D0D" w:themeColor="text1" w:themeTint="F2"/>
                <w:szCs w:val="21"/>
                <w:highlight w:val="none"/>
                <w14:textFill>
                  <w14:solidFill>
                    <w14:schemeClr w14:val="tx1">
                      <w14:lumMod w14:val="95000"/>
                      <w14:lumOff w14:val="5000"/>
                    </w14:schemeClr>
                  </w14:solidFill>
                </w14:textFill>
              </w:rPr>
              <w:t>窨井1200</w:t>
            </w:r>
            <w:r>
              <w:rPr>
                <w:rFonts w:hint="eastAsia" w:ascii="Arial" w:hAnsi="Arial" w:eastAsia="仿宋_GB2312" w:cs="Arial"/>
                <w:color w:val="0D0D0D" w:themeColor="text1" w:themeTint="F2"/>
                <w:szCs w:val="21"/>
                <w:highlight w:val="none"/>
                <w:lang w:val="en-US" w:eastAsia="zh-CN"/>
                <w14:textFill>
                  <w14:solidFill>
                    <w14:schemeClr w14:val="tx1">
                      <w14:lumMod w14:val="95000"/>
                      <w14:lumOff w14:val="5000"/>
                    </w14:schemeClr>
                  </w14:solidFill>
                </w14:textFill>
              </w:rPr>
              <w:t>mm</w:t>
            </w:r>
            <w:r>
              <w:rPr>
                <w:rFonts w:ascii="Arial" w:hAnsi="Arial" w:eastAsia="仿宋_GB2312" w:cs="Arial"/>
                <w:color w:val="0D0D0D" w:themeColor="text1" w:themeTint="F2"/>
                <w:szCs w:val="21"/>
                <w:highlight w:val="none"/>
                <w14:textFill>
                  <w14:solidFill>
                    <w14:schemeClr w14:val="tx1">
                      <w14:lumMod w14:val="95000"/>
                      <w14:lumOff w14:val="5000"/>
                    </w14:schemeClr>
                  </w14:solidFill>
                </w14:textFill>
              </w:rPr>
              <w:t>×1200</w:t>
            </w:r>
            <w:r>
              <w:rPr>
                <w:rFonts w:hint="eastAsia" w:ascii="Arial" w:hAnsi="Arial" w:eastAsia="仿宋_GB2312" w:cs="Arial"/>
                <w:color w:val="0D0D0D" w:themeColor="text1" w:themeTint="F2"/>
                <w:szCs w:val="21"/>
                <w:highlight w:val="none"/>
                <w:lang w:val="en-US" w:eastAsia="zh-CN"/>
                <w14:textFill>
                  <w14:solidFill>
                    <w14:schemeClr w14:val="tx1">
                      <w14:lumMod w14:val="95000"/>
                      <w14:lumOff w14:val="5000"/>
                    </w14:schemeClr>
                  </w14:solidFill>
                </w14:textFill>
              </w:rPr>
              <w:t>mm</w:t>
            </w:r>
            <w:r>
              <w:rPr>
                <w:rFonts w:ascii="Arial" w:hAnsi="Arial" w:eastAsia="仿宋_GB2312" w:cs="Arial"/>
                <w:color w:val="0D0D0D" w:themeColor="text1" w:themeTint="F2"/>
                <w:szCs w:val="21"/>
                <w:highlight w:val="none"/>
                <w14:textFill>
                  <w14:solidFill>
                    <w14:schemeClr w14:val="tx1">
                      <w14:lumMod w14:val="95000"/>
                      <w14:lumOff w14:val="5000"/>
                    </w14:schemeClr>
                  </w14:solidFill>
                </w14:textFill>
              </w:rPr>
              <w:t>，深3.0m</w:t>
            </w:r>
          </w:p>
        </w:tc>
        <w:tc>
          <w:tcPr>
            <w:tcW w:w="861" w:type="dxa"/>
            <w:vAlign w:val="center"/>
          </w:tcPr>
          <w:p w14:paraId="36DA1932">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座</w:t>
            </w:r>
          </w:p>
        </w:tc>
        <w:tc>
          <w:tcPr>
            <w:tcW w:w="1069" w:type="dxa"/>
            <w:vAlign w:val="center"/>
          </w:tcPr>
          <w:p w14:paraId="68055639">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hint="eastAsia" w:ascii="Arial" w:hAnsi="Arial" w:eastAsia="仿宋_GB2312" w:cs="Arial"/>
                <w:color w:val="0D0D0D" w:themeColor="text1" w:themeTint="F2"/>
                <w:szCs w:val="21"/>
                <w14:textFill>
                  <w14:solidFill>
                    <w14:schemeClr w14:val="tx1">
                      <w14:lumMod w14:val="95000"/>
                      <w14:lumOff w14:val="5000"/>
                    </w14:schemeClr>
                  </w14:solidFill>
                </w14:textFill>
              </w:rPr>
              <w:t>5669</w:t>
            </w:r>
          </w:p>
        </w:tc>
        <w:tc>
          <w:tcPr>
            <w:tcW w:w="1085" w:type="dxa"/>
            <w:vMerge w:val="continue"/>
            <w:vAlign w:val="center"/>
          </w:tcPr>
          <w:p w14:paraId="3EF75FD9">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r>
      <w:tr w14:paraId="2B4D17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68" w:type="dxa"/>
            <w:vMerge w:val="restart"/>
            <w:textDirection w:val="tbRlV"/>
            <w:vAlign w:val="center"/>
          </w:tcPr>
          <w:p w14:paraId="01CC4E64">
            <w:pPr>
              <w:ind w:left="113" w:right="113"/>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粪池</w:t>
            </w:r>
          </w:p>
        </w:tc>
        <w:tc>
          <w:tcPr>
            <w:tcW w:w="650" w:type="dxa"/>
            <w:vAlign w:val="center"/>
          </w:tcPr>
          <w:p w14:paraId="15E814DE">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1</w:t>
            </w:r>
          </w:p>
        </w:tc>
        <w:tc>
          <w:tcPr>
            <w:tcW w:w="3424" w:type="dxa"/>
            <w:vAlign w:val="center"/>
          </w:tcPr>
          <w:p w14:paraId="03754785">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粪池1.5</w:t>
            </w:r>
            <w:r>
              <w:rPr>
                <w:rFonts w:hint="eastAsia" w:ascii="Arial" w:hAnsi="Arial" w:eastAsia="仿宋_GB2312" w:cs="Arial"/>
                <w:color w:val="0D0D0D" w:themeColor="text1" w:themeTint="F2"/>
                <w:szCs w:val="21"/>
                <w:lang w:val="en-US" w:eastAsia="zh-CN"/>
                <w14:textFill>
                  <w14:solidFill>
                    <w14:schemeClr w14:val="tx1">
                      <w14:lumMod w14:val="95000"/>
                      <w14:lumOff w14:val="5000"/>
                    </w14:schemeClr>
                  </w14:solidFill>
                </w14:textFill>
              </w:rPr>
              <w:t>m</w:t>
            </w:r>
            <w:r>
              <w:rPr>
                <w:rFonts w:ascii="Arial" w:hAnsi="Arial" w:eastAsia="仿宋_GB2312" w:cs="Arial"/>
                <w:color w:val="0D0D0D" w:themeColor="text1" w:themeTint="F2"/>
                <w:szCs w:val="21"/>
                <w14:textFill>
                  <w14:solidFill>
                    <w14:schemeClr w14:val="tx1">
                      <w14:lumMod w14:val="95000"/>
                      <w14:lumOff w14:val="5000"/>
                    </w14:schemeClr>
                  </w14:solidFill>
                </w14:textFill>
              </w:rPr>
              <w:t>×4.5</w:t>
            </w:r>
            <w:r>
              <w:rPr>
                <w:rFonts w:hint="eastAsia" w:ascii="Arial" w:hAnsi="Arial" w:eastAsia="仿宋_GB2312" w:cs="Arial"/>
                <w:color w:val="0D0D0D" w:themeColor="text1" w:themeTint="F2"/>
                <w:szCs w:val="21"/>
                <w:lang w:val="en-US" w:eastAsia="zh-CN"/>
                <w14:textFill>
                  <w14:solidFill>
                    <w14:schemeClr w14:val="tx1">
                      <w14:lumMod w14:val="95000"/>
                      <w14:lumOff w14:val="5000"/>
                    </w14:schemeClr>
                  </w14:solidFill>
                </w14:textFill>
              </w:rPr>
              <w:t>m</w:t>
            </w:r>
            <w:r>
              <w:rPr>
                <w:rFonts w:ascii="Arial" w:hAnsi="Arial" w:eastAsia="仿宋_GB2312" w:cs="Arial"/>
                <w:color w:val="0D0D0D" w:themeColor="text1" w:themeTint="F2"/>
                <w:szCs w:val="21"/>
                <w14:textFill>
                  <w14:solidFill>
                    <w14:schemeClr w14:val="tx1">
                      <w14:lumMod w14:val="95000"/>
                      <w14:lumOff w14:val="5000"/>
                    </w14:schemeClr>
                  </w14:solidFill>
                </w14:textFill>
              </w:rPr>
              <w:t>×2.0</w:t>
            </w:r>
            <w:r>
              <w:rPr>
                <w:rFonts w:hint="eastAsia" w:ascii="Arial" w:hAnsi="Arial" w:eastAsia="仿宋_GB2312" w:cs="Arial"/>
                <w:color w:val="0D0D0D" w:themeColor="text1" w:themeTint="F2"/>
                <w:szCs w:val="21"/>
                <w:lang w:val="en-US" w:eastAsia="zh-CN"/>
                <w14:textFill>
                  <w14:solidFill>
                    <w14:schemeClr w14:val="tx1">
                      <w14:lumMod w14:val="95000"/>
                      <w14:lumOff w14:val="5000"/>
                    </w14:schemeClr>
                  </w14:solidFill>
                </w14:textFill>
              </w:rPr>
              <w:t>m</w:t>
            </w:r>
            <w:r>
              <w:rPr>
                <w:rFonts w:ascii="Arial" w:hAnsi="Arial" w:eastAsia="仿宋_GB2312" w:cs="Arial"/>
                <w:color w:val="0D0D0D" w:themeColor="text1" w:themeTint="F2"/>
                <w:szCs w:val="21"/>
                <w14:textFill>
                  <w14:solidFill>
                    <w14:schemeClr w14:val="tx1">
                      <w14:lumMod w14:val="95000"/>
                      <w14:lumOff w14:val="5000"/>
                    </w14:schemeClr>
                  </w14:solidFill>
                </w14:textFill>
              </w:rPr>
              <w:t>，半砖</w:t>
            </w:r>
          </w:p>
        </w:tc>
        <w:tc>
          <w:tcPr>
            <w:tcW w:w="861" w:type="dxa"/>
            <w:vAlign w:val="center"/>
          </w:tcPr>
          <w:p w14:paraId="45456CA4">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立方米</w:t>
            </w:r>
          </w:p>
        </w:tc>
        <w:tc>
          <w:tcPr>
            <w:tcW w:w="1069" w:type="dxa"/>
            <w:vAlign w:val="center"/>
          </w:tcPr>
          <w:p w14:paraId="1365B9AE">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hint="eastAsia" w:ascii="Arial" w:hAnsi="Arial" w:eastAsia="仿宋_GB2312" w:cs="Arial"/>
                <w:color w:val="0D0D0D" w:themeColor="text1" w:themeTint="F2"/>
                <w:szCs w:val="21"/>
                <w14:textFill>
                  <w14:solidFill>
                    <w14:schemeClr w14:val="tx1">
                      <w14:lumMod w14:val="95000"/>
                      <w14:lumOff w14:val="5000"/>
                    </w14:schemeClr>
                  </w14:solidFill>
                </w14:textFill>
              </w:rPr>
              <w:t>694</w:t>
            </w:r>
          </w:p>
        </w:tc>
        <w:tc>
          <w:tcPr>
            <w:tcW w:w="1085" w:type="dxa"/>
            <w:vAlign w:val="center"/>
          </w:tcPr>
          <w:p w14:paraId="143561DE">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r>
      <w:tr w14:paraId="3E28F0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68" w:type="dxa"/>
            <w:vMerge w:val="continue"/>
            <w:textDirection w:val="tbRlV"/>
            <w:vAlign w:val="center"/>
          </w:tcPr>
          <w:p w14:paraId="47956536">
            <w:pPr>
              <w:ind w:left="113" w:right="113"/>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c>
          <w:tcPr>
            <w:tcW w:w="650" w:type="dxa"/>
            <w:vAlign w:val="center"/>
          </w:tcPr>
          <w:p w14:paraId="4958AC7F">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2</w:t>
            </w:r>
          </w:p>
        </w:tc>
        <w:tc>
          <w:tcPr>
            <w:tcW w:w="3424" w:type="dxa"/>
            <w:vAlign w:val="center"/>
          </w:tcPr>
          <w:p w14:paraId="69DE62D8">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粪池1.5</w:t>
            </w:r>
            <w:r>
              <w:rPr>
                <w:rFonts w:hint="eastAsia" w:ascii="Arial" w:hAnsi="Arial" w:eastAsia="仿宋_GB2312" w:cs="Arial"/>
                <w:color w:val="0D0D0D" w:themeColor="text1" w:themeTint="F2"/>
                <w:szCs w:val="21"/>
                <w:lang w:val="en-US" w:eastAsia="zh-CN"/>
                <w14:textFill>
                  <w14:solidFill>
                    <w14:schemeClr w14:val="tx1">
                      <w14:lumMod w14:val="95000"/>
                      <w14:lumOff w14:val="5000"/>
                    </w14:schemeClr>
                  </w14:solidFill>
                </w14:textFill>
              </w:rPr>
              <w:t>m</w:t>
            </w:r>
            <w:r>
              <w:rPr>
                <w:rFonts w:ascii="Arial" w:hAnsi="Arial" w:eastAsia="仿宋_GB2312" w:cs="Arial"/>
                <w:color w:val="0D0D0D" w:themeColor="text1" w:themeTint="F2"/>
                <w:szCs w:val="21"/>
                <w14:textFill>
                  <w14:solidFill>
                    <w14:schemeClr w14:val="tx1">
                      <w14:lumMod w14:val="95000"/>
                      <w14:lumOff w14:val="5000"/>
                    </w14:schemeClr>
                  </w14:solidFill>
                </w14:textFill>
              </w:rPr>
              <w:t>×4.5</w:t>
            </w:r>
            <w:r>
              <w:rPr>
                <w:rFonts w:hint="eastAsia" w:ascii="Arial" w:hAnsi="Arial" w:eastAsia="仿宋_GB2312" w:cs="Arial"/>
                <w:color w:val="0D0D0D" w:themeColor="text1" w:themeTint="F2"/>
                <w:szCs w:val="21"/>
                <w:lang w:val="en-US" w:eastAsia="zh-CN"/>
                <w14:textFill>
                  <w14:solidFill>
                    <w14:schemeClr w14:val="tx1">
                      <w14:lumMod w14:val="95000"/>
                      <w14:lumOff w14:val="5000"/>
                    </w14:schemeClr>
                  </w14:solidFill>
                </w14:textFill>
              </w:rPr>
              <w:t>m</w:t>
            </w:r>
            <w:r>
              <w:rPr>
                <w:rFonts w:ascii="Arial" w:hAnsi="Arial" w:eastAsia="仿宋_GB2312" w:cs="Arial"/>
                <w:color w:val="0D0D0D" w:themeColor="text1" w:themeTint="F2"/>
                <w:szCs w:val="21"/>
                <w14:textFill>
                  <w14:solidFill>
                    <w14:schemeClr w14:val="tx1">
                      <w14:lumMod w14:val="95000"/>
                      <w14:lumOff w14:val="5000"/>
                    </w14:schemeClr>
                  </w14:solidFill>
                </w14:textFill>
              </w:rPr>
              <w:t>×2.0</w:t>
            </w:r>
            <w:r>
              <w:rPr>
                <w:rFonts w:hint="eastAsia" w:ascii="Arial" w:hAnsi="Arial" w:eastAsia="仿宋_GB2312" w:cs="Arial"/>
                <w:color w:val="0D0D0D" w:themeColor="text1" w:themeTint="F2"/>
                <w:szCs w:val="21"/>
                <w:lang w:val="en-US" w:eastAsia="zh-CN"/>
                <w14:textFill>
                  <w14:solidFill>
                    <w14:schemeClr w14:val="tx1">
                      <w14:lumMod w14:val="95000"/>
                      <w14:lumOff w14:val="5000"/>
                    </w14:schemeClr>
                  </w14:solidFill>
                </w14:textFill>
              </w:rPr>
              <w:t>m</w:t>
            </w:r>
            <w:r>
              <w:rPr>
                <w:rFonts w:ascii="Arial" w:hAnsi="Arial" w:eastAsia="仿宋_GB2312" w:cs="Arial"/>
                <w:color w:val="0D0D0D" w:themeColor="text1" w:themeTint="F2"/>
                <w:szCs w:val="21"/>
                <w14:textFill>
                  <w14:solidFill>
                    <w14:schemeClr w14:val="tx1">
                      <w14:lumMod w14:val="95000"/>
                      <w14:lumOff w14:val="5000"/>
                    </w14:schemeClr>
                  </w14:solidFill>
                </w14:textFill>
              </w:rPr>
              <w:t>，一砖</w:t>
            </w:r>
          </w:p>
        </w:tc>
        <w:tc>
          <w:tcPr>
            <w:tcW w:w="861" w:type="dxa"/>
            <w:vAlign w:val="center"/>
          </w:tcPr>
          <w:p w14:paraId="1382E917">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立方米</w:t>
            </w:r>
          </w:p>
        </w:tc>
        <w:tc>
          <w:tcPr>
            <w:tcW w:w="1069" w:type="dxa"/>
            <w:vAlign w:val="center"/>
          </w:tcPr>
          <w:p w14:paraId="2034CB0F">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hint="eastAsia" w:ascii="Arial" w:hAnsi="Arial" w:eastAsia="仿宋_GB2312" w:cs="Arial"/>
                <w:color w:val="0D0D0D" w:themeColor="text1" w:themeTint="F2"/>
                <w:szCs w:val="21"/>
                <w14:textFill>
                  <w14:solidFill>
                    <w14:schemeClr w14:val="tx1">
                      <w14:lumMod w14:val="95000"/>
                      <w14:lumOff w14:val="5000"/>
                    </w14:schemeClr>
                  </w14:solidFill>
                </w14:textFill>
              </w:rPr>
              <w:t>863</w:t>
            </w:r>
          </w:p>
        </w:tc>
        <w:tc>
          <w:tcPr>
            <w:tcW w:w="1085" w:type="dxa"/>
            <w:vAlign w:val="center"/>
          </w:tcPr>
          <w:p w14:paraId="4A4FD3E7">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r>
      <w:tr w14:paraId="2438E8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68" w:type="dxa"/>
            <w:vMerge w:val="restart"/>
            <w:vAlign w:val="center"/>
          </w:tcPr>
          <w:p w14:paraId="26ED2067">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下</w:t>
            </w:r>
          </w:p>
          <w:p w14:paraId="3E61C3ED">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水</w:t>
            </w:r>
          </w:p>
          <w:p w14:paraId="43AF2796">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道</w:t>
            </w:r>
          </w:p>
        </w:tc>
        <w:tc>
          <w:tcPr>
            <w:tcW w:w="650" w:type="dxa"/>
            <w:vAlign w:val="center"/>
          </w:tcPr>
          <w:p w14:paraId="318E7285">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1</w:t>
            </w:r>
          </w:p>
        </w:tc>
        <w:tc>
          <w:tcPr>
            <w:tcW w:w="3424" w:type="dxa"/>
            <w:vAlign w:val="center"/>
          </w:tcPr>
          <w:p w14:paraId="40CC27AA">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直径10cm</w:t>
            </w:r>
          </w:p>
        </w:tc>
        <w:tc>
          <w:tcPr>
            <w:tcW w:w="861" w:type="dxa"/>
            <w:vAlign w:val="center"/>
          </w:tcPr>
          <w:p w14:paraId="731A8C4E">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米</w:t>
            </w:r>
          </w:p>
        </w:tc>
        <w:tc>
          <w:tcPr>
            <w:tcW w:w="1069" w:type="dxa"/>
            <w:vAlign w:val="center"/>
          </w:tcPr>
          <w:p w14:paraId="5C858D96">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117</w:t>
            </w:r>
          </w:p>
        </w:tc>
        <w:tc>
          <w:tcPr>
            <w:tcW w:w="1085" w:type="dxa"/>
            <w:vMerge w:val="restart"/>
            <w:vAlign w:val="center"/>
          </w:tcPr>
          <w:p w14:paraId="63268805">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混凝土承插管</w:t>
            </w:r>
          </w:p>
        </w:tc>
      </w:tr>
      <w:tr w14:paraId="50C06E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68" w:type="dxa"/>
            <w:vMerge w:val="continue"/>
            <w:textDirection w:val="tbRlV"/>
            <w:vAlign w:val="center"/>
          </w:tcPr>
          <w:p w14:paraId="3648A6CB">
            <w:pPr>
              <w:ind w:left="113" w:right="113"/>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c>
          <w:tcPr>
            <w:tcW w:w="650" w:type="dxa"/>
            <w:vAlign w:val="center"/>
          </w:tcPr>
          <w:p w14:paraId="1C337FCE">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2</w:t>
            </w:r>
          </w:p>
        </w:tc>
        <w:tc>
          <w:tcPr>
            <w:tcW w:w="3424" w:type="dxa"/>
            <w:vAlign w:val="center"/>
          </w:tcPr>
          <w:p w14:paraId="7EBAD54D">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直径16cm</w:t>
            </w:r>
          </w:p>
        </w:tc>
        <w:tc>
          <w:tcPr>
            <w:tcW w:w="861" w:type="dxa"/>
            <w:vAlign w:val="center"/>
          </w:tcPr>
          <w:p w14:paraId="6095F883">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米</w:t>
            </w:r>
          </w:p>
        </w:tc>
        <w:tc>
          <w:tcPr>
            <w:tcW w:w="1069" w:type="dxa"/>
            <w:vAlign w:val="center"/>
          </w:tcPr>
          <w:p w14:paraId="746B9812">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140</w:t>
            </w:r>
          </w:p>
        </w:tc>
        <w:tc>
          <w:tcPr>
            <w:tcW w:w="1085" w:type="dxa"/>
            <w:vMerge w:val="continue"/>
            <w:vAlign w:val="center"/>
          </w:tcPr>
          <w:p w14:paraId="47C5F7F2">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r>
      <w:tr w14:paraId="3B4403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68" w:type="dxa"/>
            <w:vMerge w:val="continue"/>
            <w:textDirection w:val="tbRlV"/>
            <w:vAlign w:val="center"/>
          </w:tcPr>
          <w:p w14:paraId="014A5791">
            <w:pPr>
              <w:ind w:left="113" w:right="113"/>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c>
          <w:tcPr>
            <w:tcW w:w="650" w:type="dxa"/>
            <w:vAlign w:val="center"/>
          </w:tcPr>
          <w:p w14:paraId="1C0E18AA">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3</w:t>
            </w:r>
          </w:p>
        </w:tc>
        <w:tc>
          <w:tcPr>
            <w:tcW w:w="3424" w:type="dxa"/>
            <w:vAlign w:val="center"/>
          </w:tcPr>
          <w:p w14:paraId="63D4F412">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直径23cm</w:t>
            </w:r>
          </w:p>
        </w:tc>
        <w:tc>
          <w:tcPr>
            <w:tcW w:w="861" w:type="dxa"/>
            <w:vAlign w:val="center"/>
          </w:tcPr>
          <w:p w14:paraId="7BA4325C">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米</w:t>
            </w:r>
          </w:p>
        </w:tc>
        <w:tc>
          <w:tcPr>
            <w:tcW w:w="1069" w:type="dxa"/>
            <w:vAlign w:val="center"/>
          </w:tcPr>
          <w:p w14:paraId="652CF772">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236</w:t>
            </w:r>
          </w:p>
        </w:tc>
        <w:tc>
          <w:tcPr>
            <w:tcW w:w="1085" w:type="dxa"/>
            <w:vMerge w:val="continue"/>
            <w:vAlign w:val="center"/>
          </w:tcPr>
          <w:p w14:paraId="76AB156E">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r>
      <w:tr w14:paraId="286141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68" w:type="dxa"/>
            <w:vMerge w:val="continue"/>
            <w:textDirection w:val="tbRlV"/>
            <w:vAlign w:val="center"/>
          </w:tcPr>
          <w:p w14:paraId="3B37A0A3">
            <w:pPr>
              <w:ind w:left="113" w:right="113"/>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c>
          <w:tcPr>
            <w:tcW w:w="650" w:type="dxa"/>
            <w:vAlign w:val="center"/>
          </w:tcPr>
          <w:p w14:paraId="601A5CC9">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4</w:t>
            </w:r>
          </w:p>
        </w:tc>
        <w:tc>
          <w:tcPr>
            <w:tcW w:w="3424" w:type="dxa"/>
            <w:vAlign w:val="center"/>
          </w:tcPr>
          <w:p w14:paraId="6E668779">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直径30cm</w:t>
            </w:r>
          </w:p>
        </w:tc>
        <w:tc>
          <w:tcPr>
            <w:tcW w:w="861" w:type="dxa"/>
            <w:vAlign w:val="center"/>
          </w:tcPr>
          <w:p w14:paraId="6E6821D8">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米</w:t>
            </w:r>
          </w:p>
        </w:tc>
        <w:tc>
          <w:tcPr>
            <w:tcW w:w="1069" w:type="dxa"/>
            <w:vAlign w:val="center"/>
          </w:tcPr>
          <w:p w14:paraId="2BE74319">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305</w:t>
            </w:r>
          </w:p>
        </w:tc>
        <w:tc>
          <w:tcPr>
            <w:tcW w:w="1085" w:type="dxa"/>
            <w:vMerge w:val="continue"/>
            <w:vAlign w:val="center"/>
          </w:tcPr>
          <w:p w14:paraId="63135663">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r>
      <w:tr w14:paraId="45CE1D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68" w:type="dxa"/>
            <w:vMerge w:val="continue"/>
            <w:textDirection w:val="tbRlV"/>
            <w:vAlign w:val="center"/>
          </w:tcPr>
          <w:p w14:paraId="3612CC5D">
            <w:pPr>
              <w:ind w:left="113" w:right="113"/>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c>
          <w:tcPr>
            <w:tcW w:w="650" w:type="dxa"/>
            <w:vAlign w:val="center"/>
          </w:tcPr>
          <w:p w14:paraId="0A36D7C4">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5</w:t>
            </w:r>
          </w:p>
        </w:tc>
        <w:tc>
          <w:tcPr>
            <w:tcW w:w="3424" w:type="dxa"/>
            <w:vAlign w:val="center"/>
          </w:tcPr>
          <w:p w14:paraId="750034B8">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直径40cm</w:t>
            </w:r>
          </w:p>
        </w:tc>
        <w:tc>
          <w:tcPr>
            <w:tcW w:w="861" w:type="dxa"/>
            <w:vAlign w:val="center"/>
          </w:tcPr>
          <w:p w14:paraId="23F371BA">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米</w:t>
            </w:r>
          </w:p>
        </w:tc>
        <w:tc>
          <w:tcPr>
            <w:tcW w:w="1069" w:type="dxa"/>
            <w:vAlign w:val="center"/>
          </w:tcPr>
          <w:p w14:paraId="4D5EC236">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486</w:t>
            </w:r>
          </w:p>
        </w:tc>
        <w:tc>
          <w:tcPr>
            <w:tcW w:w="1085" w:type="dxa"/>
            <w:vMerge w:val="continue"/>
            <w:vAlign w:val="center"/>
          </w:tcPr>
          <w:p w14:paraId="3A66D507">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r>
      <w:tr w14:paraId="6245D2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68" w:type="dxa"/>
            <w:vMerge w:val="continue"/>
            <w:textDirection w:val="tbRlV"/>
            <w:vAlign w:val="center"/>
          </w:tcPr>
          <w:p w14:paraId="0F4CAFDA">
            <w:pPr>
              <w:ind w:left="113" w:right="113"/>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c>
          <w:tcPr>
            <w:tcW w:w="650" w:type="dxa"/>
            <w:vAlign w:val="center"/>
          </w:tcPr>
          <w:p w14:paraId="0C030754">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6</w:t>
            </w:r>
          </w:p>
        </w:tc>
        <w:tc>
          <w:tcPr>
            <w:tcW w:w="3424" w:type="dxa"/>
            <w:vAlign w:val="center"/>
          </w:tcPr>
          <w:p w14:paraId="6B3CDFC7">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直径45cm</w:t>
            </w:r>
          </w:p>
        </w:tc>
        <w:tc>
          <w:tcPr>
            <w:tcW w:w="861" w:type="dxa"/>
            <w:vAlign w:val="center"/>
          </w:tcPr>
          <w:p w14:paraId="1961D353">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米</w:t>
            </w:r>
          </w:p>
        </w:tc>
        <w:tc>
          <w:tcPr>
            <w:tcW w:w="1069" w:type="dxa"/>
            <w:vAlign w:val="center"/>
          </w:tcPr>
          <w:p w14:paraId="58F4DEB5">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624</w:t>
            </w:r>
          </w:p>
        </w:tc>
        <w:tc>
          <w:tcPr>
            <w:tcW w:w="1085" w:type="dxa"/>
            <w:vMerge w:val="continue"/>
            <w:vAlign w:val="center"/>
          </w:tcPr>
          <w:p w14:paraId="49DEB26F">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r>
      <w:tr w14:paraId="2BEBC8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68" w:type="dxa"/>
            <w:vMerge w:val="continue"/>
            <w:textDirection w:val="tbRlV"/>
            <w:vAlign w:val="center"/>
          </w:tcPr>
          <w:p w14:paraId="2BBBCB5D">
            <w:pPr>
              <w:ind w:left="113" w:right="113"/>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c>
          <w:tcPr>
            <w:tcW w:w="650" w:type="dxa"/>
            <w:vAlign w:val="center"/>
          </w:tcPr>
          <w:p w14:paraId="5E758301">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7</w:t>
            </w:r>
          </w:p>
        </w:tc>
        <w:tc>
          <w:tcPr>
            <w:tcW w:w="3424" w:type="dxa"/>
            <w:vAlign w:val="center"/>
          </w:tcPr>
          <w:p w14:paraId="5D2F9D7F">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直径50cm</w:t>
            </w:r>
          </w:p>
        </w:tc>
        <w:tc>
          <w:tcPr>
            <w:tcW w:w="861" w:type="dxa"/>
            <w:vAlign w:val="center"/>
          </w:tcPr>
          <w:p w14:paraId="06B9ECB4">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米</w:t>
            </w:r>
          </w:p>
        </w:tc>
        <w:tc>
          <w:tcPr>
            <w:tcW w:w="1069" w:type="dxa"/>
            <w:vAlign w:val="center"/>
          </w:tcPr>
          <w:p w14:paraId="25BA6785">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774</w:t>
            </w:r>
          </w:p>
        </w:tc>
        <w:tc>
          <w:tcPr>
            <w:tcW w:w="1085" w:type="dxa"/>
            <w:vMerge w:val="continue"/>
            <w:vAlign w:val="center"/>
          </w:tcPr>
          <w:p w14:paraId="3266AAED">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r>
      <w:tr w14:paraId="668AB3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68" w:type="dxa"/>
            <w:vMerge w:val="continue"/>
            <w:textDirection w:val="tbRlV"/>
            <w:vAlign w:val="center"/>
          </w:tcPr>
          <w:p w14:paraId="0F68735A">
            <w:pPr>
              <w:ind w:left="113" w:right="113"/>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c>
          <w:tcPr>
            <w:tcW w:w="650" w:type="dxa"/>
            <w:vAlign w:val="center"/>
          </w:tcPr>
          <w:p w14:paraId="351DF85F">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8</w:t>
            </w:r>
          </w:p>
        </w:tc>
        <w:tc>
          <w:tcPr>
            <w:tcW w:w="3424" w:type="dxa"/>
            <w:vAlign w:val="center"/>
          </w:tcPr>
          <w:p w14:paraId="59CE2296">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直径60cm</w:t>
            </w:r>
          </w:p>
        </w:tc>
        <w:tc>
          <w:tcPr>
            <w:tcW w:w="861" w:type="dxa"/>
            <w:vAlign w:val="center"/>
          </w:tcPr>
          <w:p w14:paraId="5411B8AC">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米</w:t>
            </w:r>
          </w:p>
        </w:tc>
        <w:tc>
          <w:tcPr>
            <w:tcW w:w="1069" w:type="dxa"/>
            <w:vAlign w:val="center"/>
          </w:tcPr>
          <w:p w14:paraId="46E672B4">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875</w:t>
            </w:r>
          </w:p>
        </w:tc>
        <w:tc>
          <w:tcPr>
            <w:tcW w:w="1085" w:type="dxa"/>
            <w:vMerge w:val="continue"/>
            <w:vAlign w:val="center"/>
          </w:tcPr>
          <w:p w14:paraId="035A3D94">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r>
      <w:tr w14:paraId="0DA3EE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68" w:type="dxa"/>
            <w:vMerge w:val="continue"/>
            <w:textDirection w:val="tbRlV"/>
            <w:vAlign w:val="center"/>
          </w:tcPr>
          <w:p w14:paraId="7222ECC4">
            <w:pPr>
              <w:ind w:left="113" w:right="113"/>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c>
          <w:tcPr>
            <w:tcW w:w="650" w:type="dxa"/>
            <w:vAlign w:val="center"/>
          </w:tcPr>
          <w:p w14:paraId="40E1FFFB">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9</w:t>
            </w:r>
          </w:p>
        </w:tc>
        <w:tc>
          <w:tcPr>
            <w:tcW w:w="3424" w:type="dxa"/>
            <w:vAlign w:val="center"/>
          </w:tcPr>
          <w:p w14:paraId="392625DD">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直径80cm</w:t>
            </w:r>
          </w:p>
        </w:tc>
        <w:tc>
          <w:tcPr>
            <w:tcW w:w="861" w:type="dxa"/>
            <w:vAlign w:val="center"/>
          </w:tcPr>
          <w:p w14:paraId="0787556C">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米</w:t>
            </w:r>
          </w:p>
        </w:tc>
        <w:tc>
          <w:tcPr>
            <w:tcW w:w="1069" w:type="dxa"/>
            <w:vAlign w:val="center"/>
          </w:tcPr>
          <w:p w14:paraId="6DE4C44F">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1634</w:t>
            </w:r>
          </w:p>
        </w:tc>
        <w:tc>
          <w:tcPr>
            <w:tcW w:w="1085" w:type="dxa"/>
            <w:vMerge w:val="continue"/>
            <w:vAlign w:val="center"/>
          </w:tcPr>
          <w:p w14:paraId="3AA64B37">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r>
      <w:tr w14:paraId="1B81FF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68" w:type="dxa"/>
            <w:vMerge w:val="continue"/>
            <w:textDirection w:val="tbRlV"/>
            <w:vAlign w:val="center"/>
          </w:tcPr>
          <w:p w14:paraId="64F00532">
            <w:pPr>
              <w:ind w:left="113" w:right="113"/>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c>
          <w:tcPr>
            <w:tcW w:w="650" w:type="dxa"/>
            <w:vAlign w:val="center"/>
          </w:tcPr>
          <w:p w14:paraId="670429E6">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10</w:t>
            </w:r>
          </w:p>
        </w:tc>
        <w:tc>
          <w:tcPr>
            <w:tcW w:w="3424" w:type="dxa"/>
            <w:vAlign w:val="center"/>
          </w:tcPr>
          <w:p w14:paraId="25C85B7C">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直径100cm</w:t>
            </w:r>
          </w:p>
        </w:tc>
        <w:tc>
          <w:tcPr>
            <w:tcW w:w="861" w:type="dxa"/>
            <w:vAlign w:val="center"/>
          </w:tcPr>
          <w:p w14:paraId="126A725A">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米</w:t>
            </w:r>
          </w:p>
        </w:tc>
        <w:tc>
          <w:tcPr>
            <w:tcW w:w="1069" w:type="dxa"/>
            <w:vAlign w:val="center"/>
          </w:tcPr>
          <w:p w14:paraId="18B1930E">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2484</w:t>
            </w:r>
          </w:p>
        </w:tc>
        <w:tc>
          <w:tcPr>
            <w:tcW w:w="1085" w:type="dxa"/>
            <w:vMerge w:val="continue"/>
            <w:vAlign w:val="center"/>
          </w:tcPr>
          <w:p w14:paraId="36BDC1F9">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r>
    </w:tbl>
    <w:p w14:paraId="4D3E9016">
      <w:pPr>
        <w:jc w:val="center"/>
        <w:rPr>
          <w:rFonts w:ascii="Arial" w:hAnsi="Arial" w:eastAsia="仿宋_GB2312" w:cs="Arial"/>
          <w:b/>
          <w:color w:val="0D0D0D" w:themeColor="text1" w:themeTint="F2"/>
          <w:sz w:val="24"/>
          <w14:textFill>
            <w14:solidFill>
              <w14:schemeClr w14:val="tx1">
                <w14:lumMod w14:val="95000"/>
                <w14:lumOff w14:val="5000"/>
              </w14:schemeClr>
            </w14:solidFill>
          </w14:textFill>
        </w:rPr>
      </w:pPr>
      <w:r>
        <w:rPr>
          <w:rFonts w:ascii="Arial" w:hAnsi="Arial" w:eastAsia="仿宋_GB2312" w:cs="Arial"/>
          <w:color w:val="0D0D0D" w:themeColor="text1" w:themeTint="F2"/>
          <w:sz w:val="28"/>
          <w:szCs w:val="28"/>
          <w14:textFill>
            <w14:solidFill>
              <w14:schemeClr w14:val="tx1">
                <w14:lumMod w14:val="95000"/>
                <w14:lumOff w14:val="5000"/>
              </w14:schemeClr>
            </w14:solidFill>
          </w14:textFill>
        </w:rPr>
        <w:br w:type="page"/>
      </w:r>
      <w:r>
        <w:rPr>
          <w:rFonts w:hint="eastAsia" w:ascii="Arial" w:hAnsi="Arial" w:eastAsia="仿宋_GB2312" w:cs="Arial"/>
          <w:b/>
          <w:color w:val="0D0D0D" w:themeColor="text1" w:themeTint="F2"/>
          <w:sz w:val="24"/>
          <w14:textFill>
            <w14:solidFill>
              <w14:schemeClr w14:val="tx1">
                <w14:lumMod w14:val="95000"/>
                <w14:lumOff w14:val="5000"/>
              </w14:schemeClr>
            </w14:solidFill>
          </w14:textFill>
        </w:rPr>
        <w:t>农村</w:t>
      </w:r>
      <w:r>
        <w:rPr>
          <w:rFonts w:ascii="Arial" w:hAnsi="Arial" w:eastAsia="仿宋_GB2312" w:cs="Arial"/>
          <w:b/>
          <w:color w:val="0D0D0D" w:themeColor="text1" w:themeTint="F2"/>
          <w:sz w:val="24"/>
          <w14:textFill>
            <w14:solidFill>
              <w14:schemeClr w14:val="tx1">
                <w14:lumMod w14:val="95000"/>
                <w14:lumOff w14:val="5000"/>
              </w14:schemeClr>
            </w14:solidFill>
          </w14:textFill>
        </w:rPr>
        <w:t>附属设施补偿标准（水电补偿标准）</w:t>
      </w:r>
    </w:p>
    <w:p w14:paraId="742A8D0E">
      <w:pPr>
        <w:jc w:val="right"/>
        <w:rPr>
          <w:rFonts w:ascii="Arial" w:hAnsi="Arial" w:eastAsia="黑体" w:cs="Arial"/>
          <w:color w:val="0D0D0D" w:themeColor="text1" w:themeTint="F2"/>
          <w:sz w:val="30"/>
          <w:szCs w:val="30"/>
          <w14:textFill>
            <w14:solidFill>
              <w14:schemeClr w14:val="tx1">
                <w14:lumMod w14:val="95000"/>
                <w14:lumOff w14:val="5000"/>
              </w14:schemeClr>
            </w14:solidFill>
          </w14:textFill>
        </w:rPr>
      </w:pPr>
      <w:r>
        <w:rPr>
          <w:rFonts w:ascii="Arial" w:hAnsi="Arial" w:eastAsia="仿宋_GB2312" w:cs="Arial"/>
          <w:color w:val="0D0D0D" w:themeColor="text1" w:themeTint="F2"/>
          <w:sz w:val="24"/>
          <w14:textFill>
            <w14:solidFill>
              <w14:schemeClr w14:val="tx1">
                <w14:lumMod w14:val="95000"/>
                <w14:lumOff w14:val="5000"/>
              </w14:schemeClr>
            </w14:solidFill>
          </w14:textFill>
        </w:rPr>
        <w:t>金额单位：元</w:t>
      </w:r>
    </w:p>
    <w:tbl>
      <w:tblPr>
        <w:tblStyle w:val="16"/>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8"/>
        <w:gridCol w:w="671"/>
        <w:gridCol w:w="2815"/>
        <w:gridCol w:w="810"/>
        <w:gridCol w:w="1146"/>
        <w:gridCol w:w="1488"/>
        <w:gridCol w:w="3"/>
      </w:tblGrid>
      <w:tr w14:paraId="7CA909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 w:type="dxa"/>
          <w:cantSplit/>
          <w:trHeight w:val="340" w:hRule="atLeast"/>
          <w:tblHeader/>
          <w:jc w:val="center"/>
        </w:trPr>
        <w:tc>
          <w:tcPr>
            <w:tcW w:w="879" w:type="dxa"/>
            <w:vAlign w:val="center"/>
          </w:tcPr>
          <w:p w14:paraId="049FB0E6">
            <w:pPr>
              <w:jc w:val="center"/>
              <w:rPr>
                <w:rFonts w:ascii="Arial" w:hAnsi="Arial" w:eastAsia="仿宋_GB2312" w:cs="Arial"/>
                <w:b/>
                <w:bCs/>
                <w:color w:val="0D0D0D" w:themeColor="text1" w:themeTint="F2"/>
                <w:szCs w:val="21"/>
                <w14:textFill>
                  <w14:solidFill>
                    <w14:schemeClr w14:val="tx1">
                      <w14:lumMod w14:val="95000"/>
                      <w14:lumOff w14:val="5000"/>
                    </w14:schemeClr>
                  </w14:solidFill>
                </w14:textFill>
              </w:rPr>
            </w:pPr>
            <w:r>
              <w:rPr>
                <w:rFonts w:ascii="Arial" w:hAnsi="Arial" w:eastAsia="仿宋_GB2312" w:cs="Arial"/>
                <w:b/>
                <w:bCs/>
                <w:color w:val="0D0D0D" w:themeColor="text1" w:themeTint="F2"/>
                <w:szCs w:val="21"/>
                <w14:textFill>
                  <w14:solidFill>
                    <w14:schemeClr w14:val="tx1">
                      <w14:lumMod w14:val="95000"/>
                      <w14:lumOff w14:val="5000"/>
                    </w14:schemeClr>
                  </w14:solidFill>
                </w14:textFill>
              </w:rPr>
              <w:t>类别</w:t>
            </w:r>
          </w:p>
        </w:tc>
        <w:tc>
          <w:tcPr>
            <w:tcW w:w="672" w:type="dxa"/>
            <w:vAlign w:val="center"/>
          </w:tcPr>
          <w:p w14:paraId="7D521DA6">
            <w:pPr>
              <w:jc w:val="center"/>
              <w:rPr>
                <w:rFonts w:ascii="Arial" w:hAnsi="Arial" w:eastAsia="仿宋_GB2312" w:cs="Arial"/>
                <w:b/>
                <w:bCs/>
                <w:color w:val="0D0D0D" w:themeColor="text1" w:themeTint="F2"/>
                <w:szCs w:val="21"/>
                <w14:textFill>
                  <w14:solidFill>
                    <w14:schemeClr w14:val="tx1">
                      <w14:lumMod w14:val="95000"/>
                      <w14:lumOff w14:val="5000"/>
                    </w14:schemeClr>
                  </w14:solidFill>
                </w14:textFill>
              </w:rPr>
            </w:pPr>
            <w:r>
              <w:rPr>
                <w:rFonts w:ascii="Arial" w:hAnsi="Arial" w:eastAsia="仿宋_GB2312" w:cs="Arial"/>
                <w:b/>
                <w:bCs/>
                <w:color w:val="0D0D0D" w:themeColor="text1" w:themeTint="F2"/>
                <w:szCs w:val="21"/>
                <w14:textFill>
                  <w14:solidFill>
                    <w14:schemeClr w14:val="tx1">
                      <w14:lumMod w14:val="95000"/>
                      <w14:lumOff w14:val="5000"/>
                    </w14:schemeClr>
                  </w14:solidFill>
                </w14:textFill>
              </w:rPr>
              <w:t>序号</w:t>
            </w:r>
          </w:p>
        </w:tc>
        <w:tc>
          <w:tcPr>
            <w:tcW w:w="2819" w:type="dxa"/>
            <w:vAlign w:val="center"/>
          </w:tcPr>
          <w:p w14:paraId="52486F0D">
            <w:pPr>
              <w:jc w:val="center"/>
              <w:rPr>
                <w:rFonts w:ascii="Arial" w:hAnsi="Arial" w:eastAsia="仿宋_GB2312" w:cs="Arial"/>
                <w:b/>
                <w:bCs/>
                <w:color w:val="0D0D0D" w:themeColor="text1" w:themeTint="F2"/>
                <w:szCs w:val="21"/>
                <w14:textFill>
                  <w14:solidFill>
                    <w14:schemeClr w14:val="tx1">
                      <w14:lumMod w14:val="95000"/>
                      <w14:lumOff w14:val="5000"/>
                    </w14:schemeClr>
                  </w14:solidFill>
                </w14:textFill>
              </w:rPr>
            </w:pPr>
            <w:r>
              <w:rPr>
                <w:rFonts w:ascii="Arial" w:hAnsi="Arial" w:eastAsia="仿宋_GB2312" w:cs="Arial"/>
                <w:b/>
                <w:bCs/>
                <w:color w:val="0D0D0D" w:themeColor="text1" w:themeTint="F2"/>
                <w:szCs w:val="21"/>
                <w14:textFill>
                  <w14:solidFill>
                    <w14:schemeClr w14:val="tx1">
                      <w14:lumMod w14:val="95000"/>
                      <w14:lumOff w14:val="5000"/>
                    </w14:schemeClr>
                  </w14:solidFill>
                </w14:textFill>
              </w:rPr>
              <w:t>名称及规格</w:t>
            </w:r>
          </w:p>
        </w:tc>
        <w:tc>
          <w:tcPr>
            <w:tcW w:w="811" w:type="dxa"/>
            <w:vAlign w:val="center"/>
          </w:tcPr>
          <w:p w14:paraId="3FD92867">
            <w:pPr>
              <w:jc w:val="center"/>
              <w:rPr>
                <w:rFonts w:ascii="Arial" w:hAnsi="Arial" w:eastAsia="仿宋_GB2312" w:cs="Arial"/>
                <w:b/>
                <w:bCs/>
                <w:color w:val="0D0D0D" w:themeColor="text1" w:themeTint="F2"/>
                <w:szCs w:val="21"/>
                <w14:textFill>
                  <w14:solidFill>
                    <w14:schemeClr w14:val="tx1">
                      <w14:lumMod w14:val="95000"/>
                      <w14:lumOff w14:val="5000"/>
                    </w14:schemeClr>
                  </w14:solidFill>
                </w14:textFill>
              </w:rPr>
            </w:pPr>
            <w:r>
              <w:rPr>
                <w:rFonts w:ascii="Arial" w:hAnsi="Arial" w:eastAsia="仿宋_GB2312" w:cs="Arial"/>
                <w:b/>
                <w:bCs/>
                <w:color w:val="0D0D0D" w:themeColor="text1" w:themeTint="F2"/>
                <w:szCs w:val="21"/>
                <w14:textFill>
                  <w14:solidFill>
                    <w14:schemeClr w14:val="tx1">
                      <w14:lumMod w14:val="95000"/>
                      <w14:lumOff w14:val="5000"/>
                    </w14:schemeClr>
                  </w14:solidFill>
                </w14:textFill>
              </w:rPr>
              <w:t>单位</w:t>
            </w:r>
          </w:p>
        </w:tc>
        <w:tc>
          <w:tcPr>
            <w:tcW w:w="1148" w:type="dxa"/>
            <w:vAlign w:val="center"/>
          </w:tcPr>
          <w:p w14:paraId="74807408">
            <w:pPr>
              <w:jc w:val="center"/>
              <w:rPr>
                <w:rFonts w:ascii="Arial" w:hAnsi="Arial" w:eastAsia="仿宋_GB2312" w:cs="Arial"/>
                <w:b/>
                <w:bCs/>
                <w:color w:val="0D0D0D" w:themeColor="text1" w:themeTint="F2"/>
                <w:szCs w:val="21"/>
                <w14:textFill>
                  <w14:solidFill>
                    <w14:schemeClr w14:val="tx1">
                      <w14:lumMod w14:val="95000"/>
                      <w14:lumOff w14:val="5000"/>
                    </w14:schemeClr>
                  </w14:solidFill>
                </w14:textFill>
              </w:rPr>
            </w:pPr>
            <w:r>
              <w:rPr>
                <w:rFonts w:ascii="Arial" w:hAnsi="Arial" w:eastAsia="仿宋_GB2312" w:cs="Arial"/>
                <w:b/>
                <w:bCs/>
                <w:color w:val="0D0D0D" w:themeColor="text1" w:themeTint="F2"/>
                <w:szCs w:val="21"/>
                <w14:textFill>
                  <w14:solidFill>
                    <w14:schemeClr w14:val="tx1">
                      <w14:lumMod w14:val="95000"/>
                      <w14:lumOff w14:val="5000"/>
                    </w14:schemeClr>
                  </w14:solidFill>
                </w14:textFill>
              </w:rPr>
              <w:t>补偿单价</w:t>
            </w:r>
          </w:p>
        </w:tc>
        <w:tc>
          <w:tcPr>
            <w:tcW w:w="1490" w:type="dxa"/>
            <w:vAlign w:val="center"/>
          </w:tcPr>
          <w:p w14:paraId="4F948418">
            <w:pPr>
              <w:jc w:val="center"/>
              <w:rPr>
                <w:rFonts w:ascii="Arial" w:hAnsi="Arial" w:eastAsia="仿宋_GB2312" w:cs="Arial"/>
                <w:b/>
                <w:bCs/>
                <w:color w:val="0D0D0D" w:themeColor="text1" w:themeTint="F2"/>
                <w:szCs w:val="21"/>
                <w14:textFill>
                  <w14:solidFill>
                    <w14:schemeClr w14:val="tx1">
                      <w14:lumMod w14:val="95000"/>
                      <w14:lumOff w14:val="5000"/>
                    </w14:schemeClr>
                  </w14:solidFill>
                </w14:textFill>
              </w:rPr>
            </w:pPr>
            <w:r>
              <w:rPr>
                <w:rFonts w:ascii="Arial" w:hAnsi="Arial" w:eastAsia="仿宋_GB2312" w:cs="Arial"/>
                <w:b/>
                <w:bCs/>
                <w:color w:val="0D0D0D" w:themeColor="text1" w:themeTint="F2"/>
                <w:szCs w:val="21"/>
                <w14:textFill>
                  <w14:solidFill>
                    <w14:schemeClr w14:val="tx1">
                      <w14:lumMod w14:val="95000"/>
                      <w14:lumOff w14:val="5000"/>
                    </w14:schemeClr>
                  </w14:solidFill>
                </w14:textFill>
              </w:rPr>
              <w:t>备注</w:t>
            </w:r>
          </w:p>
        </w:tc>
      </w:tr>
      <w:tr w14:paraId="56AF1A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 w:type="dxa"/>
          <w:cantSplit/>
          <w:trHeight w:val="340" w:hRule="atLeast"/>
          <w:jc w:val="center"/>
        </w:trPr>
        <w:tc>
          <w:tcPr>
            <w:tcW w:w="879" w:type="dxa"/>
            <w:vMerge w:val="restart"/>
            <w:textDirection w:val="tbRlV"/>
            <w:vAlign w:val="center"/>
          </w:tcPr>
          <w:p w14:paraId="7BCDDB44">
            <w:pPr>
              <w:ind w:left="113" w:right="113"/>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自来水</w:t>
            </w:r>
          </w:p>
        </w:tc>
        <w:tc>
          <w:tcPr>
            <w:tcW w:w="672" w:type="dxa"/>
            <w:vAlign w:val="center"/>
          </w:tcPr>
          <w:p w14:paraId="2361B6EB">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1</w:t>
            </w:r>
          </w:p>
        </w:tc>
        <w:tc>
          <w:tcPr>
            <w:tcW w:w="2819" w:type="dxa"/>
            <w:vAlign w:val="center"/>
          </w:tcPr>
          <w:p w14:paraId="76B3088B">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自来水开头费（2寸）</w:t>
            </w:r>
          </w:p>
        </w:tc>
        <w:tc>
          <w:tcPr>
            <w:tcW w:w="811" w:type="dxa"/>
            <w:vAlign w:val="center"/>
          </w:tcPr>
          <w:p w14:paraId="4D5BBF05">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户</w:t>
            </w:r>
          </w:p>
        </w:tc>
        <w:tc>
          <w:tcPr>
            <w:tcW w:w="1148" w:type="dxa"/>
            <w:vAlign w:val="center"/>
          </w:tcPr>
          <w:p w14:paraId="53BC0CD7">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hint="eastAsia" w:ascii="Arial" w:hAnsi="Arial" w:eastAsia="仿宋_GB2312" w:cs="Arial"/>
                <w:color w:val="0D0D0D" w:themeColor="text1" w:themeTint="F2"/>
                <w:szCs w:val="21"/>
                <w14:textFill>
                  <w14:solidFill>
                    <w14:schemeClr w14:val="tx1">
                      <w14:lumMod w14:val="95000"/>
                      <w14:lumOff w14:val="5000"/>
                    </w14:schemeClr>
                  </w14:solidFill>
                </w14:textFill>
              </w:rPr>
              <w:t>40000</w:t>
            </w:r>
          </w:p>
        </w:tc>
        <w:tc>
          <w:tcPr>
            <w:tcW w:w="1490" w:type="dxa"/>
            <w:vAlign w:val="center"/>
          </w:tcPr>
          <w:p w14:paraId="32B74D2A">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r>
      <w:tr w14:paraId="5CFD08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 w:type="dxa"/>
          <w:cantSplit/>
          <w:trHeight w:val="340" w:hRule="atLeast"/>
          <w:jc w:val="center"/>
        </w:trPr>
        <w:tc>
          <w:tcPr>
            <w:tcW w:w="879" w:type="dxa"/>
            <w:vMerge w:val="continue"/>
            <w:textDirection w:val="tbRlV"/>
            <w:vAlign w:val="center"/>
          </w:tcPr>
          <w:p w14:paraId="168DA638">
            <w:pPr>
              <w:ind w:left="113" w:right="113"/>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c>
          <w:tcPr>
            <w:tcW w:w="672" w:type="dxa"/>
            <w:vAlign w:val="center"/>
          </w:tcPr>
          <w:p w14:paraId="532E7DF2">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2</w:t>
            </w:r>
          </w:p>
        </w:tc>
        <w:tc>
          <w:tcPr>
            <w:tcW w:w="2819" w:type="dxa"/>
            <w:vAlign w:val="center"/>
          </w:tcPr>
          <w:p w14:paraId="39A29152">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大水表及闸阀</w:t>
            </w:r>
          </w:p>
        </w:tc>
        <w:tc>
          <w:tcPr>
            <w:tcW w:w="811" w:type="dxa"/>
            <w:vAlign w:val="center"/>
          </w:tcPr>
          <w:p w14:paraId="2CADB98D">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套</w:t>
            </w:r>
          </w:p>
        </w:tc>
        <w:tc>
          <w:tcPr>
            <w:tcW w:w="1148" w:type="dxa"/>
            <w:vAlign w:val="center"/>
          </w:tcPr>
          <w:p w14:paraId="1FB429FF">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hint="eastAsia" w:ascii="Arial" w:hAnsi="Arial" w:eastAsia="仿宋_GB2312" w:cs="Arial"/>
                <w:color w:val="0D0D0D" w:themeColor="text1" w:themeTint="F2"/>
                <w:szCs w:val="21"/>
                <w14:textFill>
                  <w14:solidFill>
                    <w14:schemeClr w14:val="tx1">
                      <w14:lumMod w14:val="95000"/>
                      <w14:lumOff w14:val="5000"/>
                    </w14:schemeClr>
                  </w14:solidFill>
                </w14:textFill>
              </w:rPr>
              <w:t>300</w:t>
            </w:r>
          </w:p>
        </w:tc>
        <w:tc>
          <w:tcPr>
            <w:tcW w:w="1490" w:type="dxa"/>
            <w:vAlign w:val="center"/>
          </w:tcPr>
          <w:p w14:paraId="0972984C">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r>
      <w:tr w14:paraId="16F20A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 w:type="dxa"/>
          <w:cantSplit/>
          <w:trHeight w:val="340" w:hRule="atLeast"/>
          <w:jc w:val="center"/>
        </w:trPr>
        <w:tc>
          <w:tcPr>
            <w:tcW w:w="879" w:type="dxa"/>
            <w:vMerge w:val="continue"/>
            <w:textDirection w:val="tbRlV"/>
            <w:vAlign w:val="center"/>
          </w:tcPr>
          <w:p w14:paraId="7237ED5F">
            <w:pPr>
              <w:ind w:left="113" w:right="113"/>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c>
          <w:tcPr>
            <w:tcW w:w="672" w:type="dxa"/>
            <w:vAlign w:val="center"/>
          </w:tcPr>
          <w:p w14:paraId="669A37D1">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3</w:t>
            </w:r>
          </w:p>
        </w:tc>
        <w:tc>
          <w:tcPr>
            <w:tcW w:w="2819" w:type="dxa"/>
            <w:vAlign w:val="center"/>
          </w:tcPr>
          <w:p w14:paraId="455C32C1">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小水表及闸阀</w:t>
            </w:r>
          </w:p>
        </w:tc>
        <w:tc>
          <w:tcPr>
            <w:tcW w:w="811" w:type="dxa"/>
            <w:vAlign w:val="center"/>
          </w:tcPr>
          <w:p w14:paraId="7D13EA2E">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套</w:t>
            </w:r>
          </w:p>
        </w:tc>
        <w:tc>
          <w:tcPr>
            <w:tcW w:w="1148" w:type="dxa"/>
            <w:vAlign w:val="center"/>
          </w:tcPr>
          <w:p w14:paraId="000BDF46">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hint="eastAsia" w:ascii="Arial" w:hAnsi="Arial" w:eastAsia="仿宋_GB2312" w:cs="Arial"/>
                <w:color w:val="0D0D0D" w:themeColor="text1" w:themeTint="F2"/>
                <w:szCs w:val="21"/>
                <w14:textFill>
                  <w14:solidFill>
                    <w14:schemeClr w14:val="tx1">
                      <w14:lumMod w14:val="95000"/>
                      <w14:lumOff w14:val="5000"/>
                    </w14:schemeClr>
                  </w14:solidFill>
                </w14:textFill>
              </w:rPr>
              <w:t>124</w:t>
            </w:r>
          </w:p>
        </w:tc>
        <w:tc>
          <w:tcPr>
            <w:tcW w:w="1490" w:type="dxa"/>
            <w:vAlign w:val="center"/>
          </w:tcPr>
          <w:p w14:paraId="13324BA1">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r>
      <w:tr w14:paraId="165DEA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 w:type="dxa"/>
          <w:cantSplit/>
          <w:trHeight w:val="340" w:hRule="atLeast"/>
          <w:jc w:val="center"/>
        </w:trPr>
        <w:tc>
          <w:tcPr>
            <w:tcW w:w="879" w:type="dxa"/>
            <w:vMerge w:val="continue"/>
            <w:textDirection w:val="tbRlV"/>
            <w:vAlign w:val="center"/>
          </w:tcPr>
          <w:p w14:paraId="5E8F6D27">
            <w:pPr>
              <w:ind w:left="113" w:right="113"/>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c>
          <w:tcPr>
            <w:tcW w:w="672" w:type="dxa"/>
            <w:vAlign w:val="center"/>
          </w:tcPr>
          <w:p w14:paraId="3F5B4BC2">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4</w:t>
            </w:r>
          </w:p>
        </w:tc>
        <w:tc>
          <w:tcPr>
            <w:tcW w:w="2819" w:type="dxa"/>
            <w:vAlign w:val="center"/>
          </w:tcPr>
          <w:p w14:paraId="2C761C1B">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镀锌管DN15</w:t>
            </w:r>
          </w:p>
        </w:tc>
        <w:tc>
          <w:tcPr>
            <w:tcW w:w="811" w:type="dxa"/>
            <w:vAlign w:val="center"/>
          </w:tcPr>
          <w:p w14:paraId="4A210E5A">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米</w:t>
            </w:r>
          </w:p>
        </w:tc>
        <w:tc>
          <w:tcPr>
            <w:tcW w:w="1148" w:type="dxa"/>
            <w:vAlign w:val="center"/>
          </w:tcPr>
          <w:p w14:paraId="713064AA">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hint="eastAsia" w:ascii="Arial" w:hAnsi="Arial" w:eastAsia="仿宋_GB2312" w:cs="Arial"/>
                <w:color w:val="0D0D0D" w:themeColor="text1" w:themeTint="F2"/>
                <w:szCs w:val="21"/>
                <w14:textFill>
                  <w14:solidFill>
                    <w14:schemeClr w14:val="tx1">
                      <w14:lumMod w14:val="95000"/>
                      <w14:lumOff w14:val="5000"/>
                    </w14:schemeClr>
                  </w14:solidFill>
                </w14:textFill>
              </w:rPr>
              <w:t>69</w:t>
            </w:r>
          </w:p>
        </w:tc>
        <w:tc>
          <w:tcPr>
            <w:tcW w:w="1490" w:type="dxa"/>
            <w:vAlign w:val="center"/>
          </w:tcPr>
          <w:p w14:paraId="61507AFE">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r>
      <w:tr w14:paraId="5C7215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 w:type="dxa"/>
          <w:cantSplit/>
          <w:trHeight w:val="340" w:hRule="atLeast"/>
          <w:jc w:val="center"/>
        </w:trPr>
        <w:tc>
          <w:tcPr>
            <w:tcW w:w="879" w:type="dxa"/>
            <w:vMerge w:val="continue"/>
            <w:textDirection w:val="tbRlV"/>
            <w:vAlign w:val="center"/>
          </w:tcPr>
          <w:p w14:paraId="2C07F8C7">
            <w:pPr>
              <w:ind w:left="113" w:right="113"/>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c>
          <w:tcPr>
            <w:tcW w:w="672" w:type="dxa"/>
            <w:vAlign w:val="center"/>
          </w:tcPr>
          <w:p w14:paraId="48DFB1A0">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5</w:t>
            </w:r>
          </w:p>
        </w:tc>
        <w:tc>
          <w:tcPr>
            <w:tcW w:w="2819" w:type="dxa"/>
            <w:vAlign w:val="center"/>
          </w:tcPr>
          <w:p w14:paraId="48AE1DF7">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镀锌管DN20</w:t>
            </w:r>
          </w:p>
        </w:tc>
        <w:tc>
          <w:tcPr>
            <w:tcW w:w="811" w:type="dxa"/>
            <w:vAlign w:val="center"/>
          </w:tcPr>
          <w:p w14:paraId="5AC07A93">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米</w:t>
            </w:r>
          </w:p>
        </w:tc>
        <w:tc>
          <w:tcPr>
            <w:tcW w:w="1148" w:type="dxa"/>
            <w:vAlign w:val="center"/>
          </w:tcPr>
          <w:p w14:paraId="252B3E2F">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hint="eastAsia" w:ascii="Arial" w:hAnsi="Arial" w:eastAsia="仿宋_GB2312" w:cs="Arial"/>
                <w:color w:val="0D0D0D" w:themeColor="text1" w:themeTint="F2"/>
                <w:szCs w:val="21"/>
                <w14:textFill>
                  <w14:solidFill>
                    <w14:schemeClr w14:val="tx1">
                      <w14:lumMod w14:val="95000"/>
                      <w14:lumOff w14:val="5000"/>
                    </w14:schemeClr>
                  </w14:solidFill>
                </w14:textFill>
              </w:rPr>
              <w:t>75</w:t>
            </w:r>
          </w:p>
        </w:tc>
        <w:tc>
          <w:tcPr>
            <w:tcW w:w="1490" w:type="dxa"/>
            <w:vAlign w:val="center"/>
          </w:tcPr>
          <w:p w14:paraId="3EFEF297">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r>
      <w:tr w14:paraId="7AD76B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 w:type="dxa"/>
          <w:cantSplit/>
          <w:trHeight w:val="340" w:hRule="atLeast"/>
          <w:jc w:val="center"/>
        </w:trPr>
        <w:tc>
          <w:tcPr>
            <w:tcW w:w="879" w:type="dxa"/>
            <w:vMerge w:val="continue"/>
            <w:textDirection w:val="tbRlV"/>
            <w:vAlign w:val="center"/>
          </w:tcPr>
          <w:p w14:paraId="1FB8FFDA">
            <w:pPr>
              <w:ind w:left="113" w:right="113"/>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c>
          <w:tcPr>
            <w:tcW w:w="672" w:type="dxa"/>
            <w:vAlign w:val="center"/>
          </w:tcPr>
          <w:p w14:paraId="173C2245">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6</w:t>
            </w:r>
          </w:p>
        </w:tc>
        <w:tc>
          <w:tcPr>
            <w:tcW w:w="2819" w:type="dxa"/>
            <w:vAlign w:val="center"/>
          </w:tcPr>
          <w:p w14:paraId="78FB5CE5">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镀锌管DN25</w:t>
            </w:r>
          </w:p>
        </w:tc>
        <w:tc>
          <w:tcPr>
            <w:tcW w:w="811" w:type="dxa"/>
            <w:vAlign w:val="center"/>
          </w:tcPr>
          <w:p w14:paraId="5E27C75C">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米</w:t>
            </w:r>
          </w:p>
        </w:tc>
        <w:tc>
          <w:tcPr>
            <w:tcW w:w="1148" w:type="dxa"/>
            <w:vAlign w:val="center"/>
          </w:tcPr>
          <w:p w14:paraId="3717EC2A">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hint="eastAsia" w:ascii="Arial" w:hAnsi="Arial" w:eastAsia="仿宋_GB2312" w:cs="Arial"/>
                <w:color w:val="0D0D0D" w:themeColor="text1" w:themeTint="F2"/>
                <w:szCs w:val="21"/>
                <w14:textFill>
                  <w14:solidFill>
                    <w14:schemeClr w14:val="tx1">
                      <w14:lumMod w14:val="95000"/>
                      <w14:lumOff w14:val="5000"/>
                    </w14:schemeClr>
                  </w14:solidFill>
                </w14:textFill>
              </w:rPr>
              <w:t>92</w:t>
            </w:r>
          </w:p>
        </w:tc>
        <w:tc>
          <w:tcPr>
            <w:tcW w:w="1490" w:type="dxa"/>
            <w:vAlign w:val="center"/>
          </w:tcPr>
          <w:p w14:paraId="45CF818A">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r>
      <w:tr w14:paraId="3896B8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 w:type="dxa"/>
          <w:cantSplit/>
          <w:trHeight w:val="340" w:hRule="atLeast"/>
          <w:jc w:val="center"/>
        </w:trPr>
        <w:tc>
          <w:tcPr>
            <w:tcW w:w="879" w:type="dxa"/>
            <w:vMerge w:val="continue"/>
            <w:textDirection w:val="tbRlV"/>
            <w:vAlign w:val="center"/>
          </w:tcPr>
          <w:p w14:paraId="3549B877">
            <w:pPr>
              <w:ind w:left="113" w:right="113"/>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c>
          <w:tcPr>
            <w:tcW w:w="672" w:type="dxa"/>
            <w:vAlign w:val="center"/>
          </w:tcPr>
          <w:p w14:paraId="68367C21">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7</w:t>
            </w:r>
          </w:p>
        </w:tc>
        <w:tc>
          <w:tcPr>
            <w:tcW w:w="2819" w:type="dxa"/>
            <w:vAlign w:val="center"/>
          </w:tcPr>
          <w:p w14:paraId="0D44E219">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镀锌管DN32</w:t>
            </w:r>
          </w:p>
        </w:tc>
        <w:tc>
          <w:tcPr>
            <w:tcW w:w="811" w:type="dxa"/>
            <w:vAlign w:val="center"/>
          </w:tcPr>
          <w:p w14:paraId="26A27FF9">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米</w:t>
            </w:r>
          </w:p>
        </w:tc>
        <w:tc>
          <w:tcPr>
            <w:tcW w:w="1148" w:type="dxa"/>
            <w:vAlign w:val="center"/>
          </w:tcPr>
          <w:p w14:paraId="43143159">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hint="eastAsia" w:ascii="Arial" w:hAnsi="Arial" w:eastAsia="仿宋_GB2312" w:cs="Arial"/>
                <w:color w:val="0D0D0D" w:themeColor="text1" w:themeTint="F2"/>
                <w:szCs w:val="21"/>
                <w14:textFill>
                  <w14:solidFill>
                    <w14:schemeClr w14:val="tx1">
                      <w14:lumMod w14:val="95000"/>
                      <w14:lumOff w14:val="5000"/>
                    </w14:schemeClr>
                  </w14:solidFill>
                </w14:textFill>
              </w:rPr>
              <w:t>94</w:t>
            </w:r>
          </w:p>
        </w:tc>
        <w:tc>
          <w:tcPr>
            <w:tcW w:w="1490" w:type="dxa"/>
            <w:vAlign w:val="center"/>
          </w:tcPr>
          <w:p w14:paraId="78F21053">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r>
      <w:tr w14:paraId="631C96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 w:type="dxa"/>
          <w:cantSplit/>
          <w:trHeight w:val="340" w:hRule="atLeast"/>
          <w:jc w:val="center"/>
        </w:trPr>
        <w:tc>
          <w:tcPr>
            <w:tcW w:w="879" w:type="dxa"/>
            <w:vMerge w:val="continue"/>
            <w:textDirection w:val="tbRlV"/>
            <w:vAlign w:val="center"/>
          </w:tcPr>
          <w:p w14:paraId="0925A4D2">
            <w:pPr>
              <w:ind w:left="113" w:right="113"/>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c>
          <w:tcPr>
            <w:tcW w:w="672" w:type="dxa"/>
            <w:vAlign w:val="center"/>
          </w:tcPr>
          <w:p w14:paraId="0430BE6C">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8</w:t>
            </w:r>
          </w:p>
        </w:tc>
        <w:tc>
          <w:tcPr>
            <w:tcW w:w="2819" w:type="dxa"/>
            <w:vAlign w:val="center"/>
          </w:tcPr>
          <w:p w14:paraId="5D05D634">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镀锌管DN40</w:t>
            </w:r>
          </w:p>
        </w:tc>
        <w:tc>
          <w:tcPr>
            <w:tcW w:w="811" w:type="dxa"/>
            <w:vAlign w:val="center"/>
          </w:tcPr>
          <w:p w14:paraId="43F75FBC">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米</w:t>
            </w:r>
          </w:p>
        </w:tc>
        <w:tc>
          <w:tcPr>
            <w:tcW w:w="1148" w:type="dxa"/>
            <w:vAlign w:val="center"/>
          </w:tcPr>
          <w:p w14:paraId="042076C8">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hint="eastAsia" w:ascii="Arial" w:hAnsi="Arial" w:eastAsia="仿宋_GB2312" w:cs="Arial"/>
                <w:color w:val="0D0D0D" w:themeColor="text1" w:themeTint="F2"/>
                <w:szCs w:val="21"/>
                <w14:textFill>
                  <w14:solidFill>
                    <w14:schemeClr w14:val="tx1">
                      <w14:lumMod w14:val="95000"/>
                      <w14:lumOff w14:val="5000"/>
                    </w14:schemeClr>
                  </w14:solidFill>
                </w14:textFill>
              </w:rPr>
              <w:t>107</w:t>
            </w:r>
          </w:p>
        </w:tc>
        <w:tc>
          <w:tcPr>
            <w:tcW w:w="1490" w:type="dxa"/>
            <w:vAlign w:val="center"/>
          </w:tcPr>
          <w:p w14:paraId="0F58B925">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r>
      <w:tr w14:paraId="0C8A00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 w:type="dxa"/>
          <w:cantSplit/>
          <w:trHeight w:val="340" w:hRule="atLeast"/>
          <w:jc w:val="center"/>
        </w:trPr>
        <w:tc>
          <w:tcPr>
            <w:tcW w:w="879" w:type="dxa"/>
            <w:vMerge w:val="continue"/>
            <w:textDirection w:val="tbRlV"/>
            <w:vAlign w:val="center"/>
          </w:tcPr>
          <w:p w14:paraId="5ABFF6D2">
            <w:pPr>
              <w:ind w:left="113" w:right="113"/>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c>
          <w:tcPr>
            <w:tcW w:w="672" w:type="dxa"/>
            <w:vAlign w:val="center"/>
          </w:tcPr>
          <w:p w14:paraId="116CBC1F">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9</w:t>
            </w:r>
          </w:p>
        </w:tc>
        <w:tc>
          <w:tcPr>
            <w:tcW w:w="2819" w:type="dxa"/>
            <w:vAlign w:val="center"/>
          </w:tcPr>
          <w:p w14:paraId="13799EF9">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镀锌管DN50</w:t>
            </w:r>
          </w:p>
        </w:tc>
        <w:tc>
          <w:tcPr>
            <w:tcW w:w="811" w:type="dxa"/>
            <w:vAlign w:val="center"/>
          </w:tcPr>
          <w:p w14:paraId="3BD4624A">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米</w:t>
            </w:r>
          </w:p>
        </w:tc>
        <w:tc>
          <w:tcPr>
            <w:tcW w:w="1148" w:type="dxa"/>
            <w:vAlign w:val="center"/>
          </w:tcPr>
          <w:p w14:paraId="5DCB94B0">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hint="eastAsia" w:ascii="Arial" w:hAnsi="Arial" w:eastAsia="仿宋_GB2312" w:cs="Arial"/>
                <w:color w:val="0D0D0D" w:themeColor="text1" w:themeTint="F2"/>
                <w:szCs w:val="21"/>
                <w14:textFill>
                  <w14:solidFill>
                    <w14:schemeClr w14:val="tx1">
                      <w14:lumMod w14:val="95000"/>
                      <w14:lumOff w14:val="5000"/>
                    </w14:schemeClr>
                  </w14:solidFill>
                </w14:textFill>
              </w:rPr>
              <w:t>115</w:t>
            </w:r>
          </w:p>
        </w:tc>
        <w:tc>
          <w:tcPr>
            <w:tcW w:w="1490" w:type="dxa"/>
            <w:vAlign w:val="center"/>
          </w:tcPr>
          <w:p w14:paraId="27AB1096">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r>
      <w:tr w14:paraId="31D165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 w:type="dxa"/>
          <w:cantSplit/>
          <w:trHeight w:val="340" w:hRule="atLeast"/>
          <w:jc w:val="center"/>
        </w:trPr>
        <w:tc>
          <w:tcPr>
            <w:tcW w:w="879" w:type="dxa"/>
            <w:vMerge w:val="continue"/>
            <w:textDirection w:val="tbRlV"/>
            <w:vAlign w:val="center"/>
          </w:tcPr>
          <w:p w14:paraId="254EB8DB">
            <w:pPr>
              <w:ind w:left="113" w:right="113"/>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c>
          <w:tcPr>
            <w:tcW w:w="672" w:type="dxa"/>
            <w:vAlign w:val="center"/>
          </w:tcPr>
          <w:p w14:paraId="58167C5A">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10</w:t>
            </w:r>
          </w:p>
        </w:tc>
        <w:tc>
          <w:tcPr>
            <w:tcW w:w="2819" w:type="dxa"/>
            <w:vAlign w:val="center"/>
          </w:tcPr>
          <w:p w14:paraId="71AD7DE1">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镀锌管DN65</w:t>
            </w:r>
          </w:p>
        </w:tc>
        <w:tc>
          <w:tcPr>
            <w:tcW w:w="811" w:type="dxa"/>
            <w:vAlign w:val="center"/>
          </w:tcPr>
          <w:p w14:paraId="27C3243D">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米</w:t>
            </w:r>
          </w:p>
        </w:tc>
        <w:tc>
          <w:tcPr>
            <w:tcW w:w="1148" w:type="dxa"/>
            <w:vAlign w:val="center"/>
          </w:tcPr>
          <w:p w14:paraId="0452099C">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hint="eastAsia" w:ascii="Arial" w:hAnsi="Arial" w:eastAsia="仿宋_GB2312" w:cs="Arial"/>
                <w:color w:val="0D0D0D" w:themeColor="text1" w:themeTint="F2"/>
                <w:szCs w:val="21"/>
                <w14:textFill>
                  <w14:solidFill>
                    <w14:schemeClr w14:val="tx1">
                      <w14:lumMod w14:val="95000"/>
                      <w14:lumOff w14:val="5000"/>
                    </w14:schemeClr>
                  </w14:solidFill>
                </w14:textFill>
              </w:rPr>
              <w:t>125</w:t>
            </w:r>
          </w:p>
        </w:tc>
        <w:tc>
          <w:tcPr>
            <w:tcW w:w="1490" w:type="dxa"/>
            <w:vAlign w:val="center"/>
          </w:tcPr>
          <w:p w14:paraId="00C05B20">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r>
      <w:tr w14:paraId="14F3CC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 w:type="dxa"/>
          <w:cantSplit/>
          <w:trHeight w:val="340" w:hRule="atLeast"/>
          <w:jc w:val="center"/>
        </w:trPr>
        <w:tc>
          <w:tcPr>
            <w:tcW w:w="879" w:type="dxa"/>
            <w:vMerge w:val="continue"/>
            <w:textDirection w:val="tbRlV"/>
            <w:vAlign w:val="center"/>
          </w:tcPr>
          <w:p w14:paraId="492044E7">
            <w:pPr>
              <w:ind w:left="113" w:right="113"/>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c>
          <w:tcPr>
            <w:tcW w:w="672" w:type="dxa"/>
            <w:vAlign w:val="center"/>
          </w:tcPr>
          <w:p w14:paraId="76001D11">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11</w:t>
            </w:r>
          </w:p>
        </w:tc>
        <w:tc>
          <w:tcPr>
            <w:tcW w:w="2819" w:type="dxa"/>
            <w:vAlign w:val="center"/>
          </w:tcPr>
          <w:p w14:paraId="7D681C7E">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镀锌管DN80</w:t>
            </w:r>
          </w:p>
        </w:tc>
        <w:tc>
          <w:tcPr>
            <w:tcW w:w="811" w:type="dxa"/>
            <w:vAlign w:val="center"/>
          </w:tcPr>
          <w:p w14:paraId="1E1A0FC7">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米</w:t>
            </w:r>
          </w:p>
        </w:tc>
        <w:tc>
          <w:tcPr>
            <w:tcW w:w="1148" w:type="dxa"/>
            <w:vAlign w:val="center"/>
          </w:tcPr>
          <w:p w14:paraId="68DBFE76">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hint="eastAsia" w:ascii="Arial" w:hAnsi="Arial" w:eastAsia="仿宋_GB2312" w:cs="Arial"/>
                <w:color w:val="0D0D0D" w:themeColor="text1" w:themeTint="F2"/>
                <w:szCs w:val="21"/>
                <w14:textFill>
                  <w14:solidFill>
                    <w14:schemeClr w14:val="tx1">
                      <w14:lumMod w14:val="95000"/>
                      <w14:lumOff w14:val="5000"/>
                    </w14:schemeClr>
                  </w14:solidFill>
                </w14:textFill>
              </w:rPr>
              <w:t>139</w:t>
            </w:r>
          </w:p>
        </w:tc>
        <w:tc>
          <w:tcPr>
            <w:tcW w:w="1490" w:type="dxa"/>
            <w:vAlign w:val="center"/>
          </w:tcPr>
          <w:p w14:paraId="4216C03D">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r>
      <w:tr w14:paraId="0E84CC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 w:type="dxa"/>
          <w:cantSplit/>
          <w:trHeight w:val="340" w:hRule="atLeast"/>
          <w:jc w:val="center"/>
        </w:trPr>
        <w:tc>
          <w:tcPr>
            <w:tcW w:w="879" w:type="dxa"/>
            <w:vMerge w:val="continue"/>
            <w:textDirection w:val="tbRlV"/>
            <w:vAlign w:val="center"/>
          </w:tcPr>
          <w:p w14:paraId="67F34F17">
            <w:pPr>
              <w:ind w:left="113" w:right="113"/>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c>
          <w:tcPr>
            <w:tcW w:w="672" w:type="dxa"/>
            <w:vAlign w:val="center"/>
          </w:tcPr>
          <w:p w14:paraId="7C2E209C">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12</w:t>
            </w:r>
          </w:p>
        </w:tc>
        <w:tc>
          <w:tcPr>
            <w:tcW w:w="2819" w:type="dxa"/>
            <w:vAlign w:val="center"/>
          </w:tcPr>
          <w:p w14:paraId="10A5F929">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镀锌管DN100</w:t>
            </w:r>
          </w:p>
        </w:tc>
        <w:tc>
          <w:tcPr>
            <w:tcW w:w="811" w:type="dxa"/>
            <w:vAlign w:val="center"/>
          </w:tcPr>
          <w:p w14:paraId="4A54505E">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米</w:t>
            </w:r>
          </w:p>
        </w:tc>
        <w:tc>
          <w:tcPr>
            <w:tcW w:w="1148" w:type="dxa"/>
            <w:vAlign w:val="center"/>
          </w:tcPr>
          <w:p w14:paraId="1F9C0203">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hint="eastAsia" w:ascii="Arial" w:hAnsi="Arial" w:eastAsia="仿宋_GB2312" w:cs="Arial"/>
                <w:color w:val="0D0D0D" w:themeColor="text1" w:themeTint="F2"/>
                <w:szCs w:val="21"/>
                <w14:textFill>
                  <w14:solidFill>
                    <w14:schemeClr w14:val="tx1">
                      <w14:lumMod w14:val="95000"/>
                      <w14:lumOff w14:val="5000"/>
                    </w14:schemeClr>
                  </w14:solidFill>
                </w14:textFill>
              </w:rPr>
              <w:t>165</w:t>
            </w:r>
          </w:p>
        </w:tc>
        <w:tc>
          <w:tcPr>
            <w:tcW w:w="1490" w:type="dxa"/>
            <w:vAlign w:val="center"/>
          </w:tcPr>
          <w:p w14:paraId="637E7E90">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r>
      <w:tr w14:paraId="7F7C6A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 w:type="dxa"/>
          <w:cantSplit/>
          <w:trHeight w:val="340" w:hRule="atLeast"/>
          <w:jc w:val="center"/>
        </w:trPr>
        <w:tc>
          <w:tcPr>
            <w:tcW w:w="879" w:type="dxa"/>
            <w:vMerge w:val="continue"/>
            <w:textDirection w:val="tbRlV"/>
            <w:vAlign w:val="center"/>
          </w:tcPr>
          <w:p w14:paraId="17ADDC20">
            <w:pPr>
              <w:ind w:left="113" w:right="113"/>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c>
          <w:tcPr>
            <w:tcW w:w="672" w:type="dxa"/>
            <w:vAlign w:val="center"/>
          </w:tcPr>
          <w:p w14:paraId="03E27D16">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13</w:t>
            </w:r>
          </w:p>
        </w:tc>
        <w:tc>
          <w:tcPr>
            <w:tcW w:w="2819" w:type="dxa"/>
            <w:vAlign w:val="center"/>
          </w:tcPr>
          <w:p w14:paraId="22E57715">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镀锌管DN150</w:t>
            </w:r>
          </w:p>
        </w:tc>
        <w:tc>
          <w:tcPr>
            <w:tcW w:w="811" w:type="dxa"/>
            <w:vAlign w:val="center"/>
          </w:tcPr>
          <w:p w14:paraId="58161C0C">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米</w:t>
            </w:r>
          </w:p>
        </w:tc>
        <w:tc>
          <w:tcPr>
            <w:tcW w:w="1148" w:type="dxa"/>
            <w:vAlign w:val="center"/>
          </w:tcPr>
          <w:p w14:paraId="633ED3C5">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hint="eastAsia" w:ascii="Arial" w:hAnsi="Arial" w:eastAsia="仿宋_GB2312" w:cs="Arial"/>
                <w:color w:val="0D0D0D" w:themeColor="text1" w:themeTint="F2"/>
                <w:szCs w:val="21"/>
                <w14:textFill>
                  <w14:solidFill>
                    <w14:schemeClr w14:val="tx1">
                      <w14:lumMod w14:val="95000"/>
                      <w14:lumOff w14:val="5000"/>
                    </w14:schemeClr>
                  </w14:solidFill>
                </w14:textFill>
              </w:rPr>
              <w:t>225</w:t>
            </w:r>
          </w:p>
        </w:tc>
        <w:tc>
          <w:tcPr>
            <w:tcW w:w="1490" w:type="dxa"/>
            <w:vAlign w:val="center"/>
          </w:tcPr>
          <w:p w14:paraId="022AEDA0">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r>
      <w:tr w14:paraId="0552DE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 w:type="dxa"/>
          <w:cantSplit/>
          <w:trHeight w:val="340" w:hRule="atLeast"/>
          <w:jc w:val="center"/>
        </w:trPr>
        <w:tc>
          <w:tcPr>
            <w:tcW w:w="879" w:type="dxa"/>
            <w:vMerge w:val="continue"/>
            <w:textDirection w:val="tbRlV"/>
            <w:vAlign w:val="center"/>
          </w:tcPr>
          <w:p w14:paraId="62FCDB2C">
            <w:pPr>
              <w:ind w:left="113" w:right="113"/>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c>
          <w:tcPr>
            <w:tcW w:w="672" w:type="dxa"/>
            <w:vAlign w:val="center"/>
          </w:tcPr>
          <w:p w14:paraId="19710339">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14</w:t>
            </w:r>
          </w:p>
        </w:tc>
        <w:tc>
          <w:tcPr>
            <w:tcW w:w="2819" w:type="dxa"/>
            <w:vAlign w:val="center"/>
          </w:tcPr>
          <w:p w14:paraId="1F956C30">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镀锌管DN200</w:t>
            </w:r>
          </w:p>
        </w:tc>
        <w:tc>
          <w:tcPr>
            <w:tcW w:w="811" w:type="dxa"/>
            <w:vAlign w:val="center"/>
          </w:tcPr>
          <w:p w14:paraId="4264360B">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米</w:t>
            </w:r>
          </w:p>
        </w:tc>
        <w:tc>
          <w:tcPr>
            <w:tcW w:w="1148" w:type="dxa"/>
            <w:vAlign w:val="center"/>
          </w:tcPr>
          <w:p w14:paraId="197A1E36">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hint="eastAsia" w:ascii="Arial" w:hAnsi="Arial" w:eastAsia="仿宋_GB2312" w:cs="Arial"/>
                <w:color w:val="0D0D0D" w:themeColor="text1" w:themeTint="F2"/>
                <w:szCs w:val="21"/>
                <w14:textFill>
                  <w14:solidFill>
                    <w14:schemeClr w14:val="tx1">
                      <w14:lumMod w14:val="95000"/>
                      <w14:lumOff w14:val="5000"/>
                    </w14:schemeClr>
                  </w14:solidFill>
                </w14:textFill>
              </w:rPr>
              <w:t>412</w:t>
            </w:r>
          </w:p>
        </w:tc>
        <w:tc>
          <w:tcPr>
            <w:tcW w:w="1490" w:type="dxa"/>
            <w:vAlign w:val="center"/>
          </w:tcPr>
          <w:p w14:paraId="16C7095A">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r>
      <w:tr w14:paraId="46496D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 w:type="dxa"/>
          <w:cantSplit/>
          <w:trHeight w:val="340" w:hRule="atLeast"/>
          <w:jc w:val="center"/>
        </w:trPr>
        <w:tc>
          <w:tcPr>
            <w:tcW w:w="879" w:type="dxa"/>
            <w:vMerge w:val="continue"/>
            <w:textDirection w:val="tbRlV"/>
            <w:vAlign w:val="center"/>
          </w:tcPr>
          <w:p w14:paraId="5731F310">
            <w:pPr>
              <w:ind w:left="113" w:right="113"/>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c>
          <w:tcPr>
            <w:tcW w:w="672" w:type="dxa"/>
            <w:vAlign w:val="center"/>
          </w:tcPr>
          <w:p w14:paraId="32468D19">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15</w:t>
            </w:r>
          </w:p>
        </w:tc>
        <w:tc>
          <w:tcPr>
            <w:tcW w:w="2819" w:type="dxa"/>
            <w:vAlign w:val="center"/>
          </w:tcPr>
          <w:p w14:paraId="579FBB37">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铸铁管DN100</w:t>
            </w:r>
          </w:p>
        </w:tc>
        <w:tc>
          <w:tcPr>
            <w:tcW w:w="811" w:type="dxa"/>
            <w:vAlign w:val="center"/>
          </w:tcPr>
          <w:p w14:paraId="25DE2398">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米</w:t>
            </w:r>
          </w:p>
        </w:tc>
        <w:tc>
          <w:tcPr>
            <w:tcW w:w="1148" w:type="dxa"/>
            <w:vAlign w:val="center"/>
          </w:tcPr>
          <w:p w14:paraId="5608464C">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hint="eastAsia" w:ascii="Arial" w:hAnsi="Arial" w:eastAsia="仿宋_GB2312" w:cs="Arial"/>
                <w:color w:val="0D0D0D" w:themeColor="text1" w:themeTint="F2"/>
                <w:szCs w:val="21"/>
                <w14:textFill>
                  <w14:solidFill>
                    <w14:schemeClr w14:val="tx1">
                      <w14:lumMod w14:val="95000"/>
                      <w14:lumOff w14:val="5000"/>
                    </w14:schemeClr>
                  </w14:solidFill>
                </w14:textFill>
              </w:rPr>
              <w:t>247</w:t>
            </w:r>
          </w:p>
        </w:tc>
        <w:tc>
          <w:tcPr>
            <w:tcW w:w="1490" w:type="dxa"/>
            <w:vAlign w:val="center"/>
          </w:tcPr>
          <w:p w14:paraId="7265BB90">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r>
      <w:tr w14:paraId="1CDECE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 w:type="dxa"/>
          <w:cantSplit/>
          <w:trHeight w:val="340" w:hRule="atLeast"/>
          <w:jc w:val="center"/>
        </w:trPr>
        <w:tc>
          <w:tcPr>
            <w:tcW w:w="879" w:type="dxa"/>
            <w:vMerge w:val="continue"/>
            <w:textDirection w:val="tbRlV"/>
            <w:vAlign w:val="center"/>
          </w:tcPr>
          <w:p w14:paraId="0A0B5700">
            <w:pPr>
              <w:ind w:left="113" w:right="113"/>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c>
          <w:tcPr>
            <w:tcW w:w="672" w:type="dxa"/>
            <w:vAlign w:val="center"/>
          </w:tcPr>
          <w:p w14:paraId="70154110">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16</w:t>
            </w:r>
          </w:p>
        </w:tc>
        <w:tc>
          <w:tcPr>
            <w:tcW w:w="2819" w:type="dxa"/>
            <w:vAlign w:val="center"/>
          </w:tcPr>
          <w:p w14:paraId="7A6DE723">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铸铁管DN150</w:t>
            </w:r>
          </w:p>
        </w:tc>
        <w:tc>
          <w:tcPr>
            <w:tcW w:w="811" w:type="dxa"/>
            <w:vAlign w:val="center"/>
          </w:tcPr>
          <w:p w14:paraId="6549324F">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米</w:t>
            </w:r>
          </w:p>
        </w:tc>
        <w:tc>
          <w:tcPr>
            <w:tcW w:w="1148" w:type="dxa"/>
            <w:vAlign w:val="center"/>
          </w:tcPr>
          <w:p w14:paraId="441BDFA2">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hint="eastAsia" w:ascii="Arial" w:hAnsi="Arial" w:eastAsia="仿宋_GB2312" w:cs="Arial"/>
                <w:color w:val="0D0D0D" w:themeColor="text1" w:themeTint="F2"/>
                <w:szCs w:val="21"/>
                <w14:textFill>
                  <w14:solidFill>
                    <w14:schemeClr w14:val="tx1">
                      <w14:lumMod w14:val="95000"/>
                      <w14:lumOff w14:val="5000"/>
                    </w14:schemeClr>
                  </w14:solidFill>
                </w14:textFill>
              </w:rPr>
              <w:t>293</w:t>
            </w:r>
          </w:p>
        </w:tc>
        <w:tc>
          <w:tcPr>
            <w:tcW w:w="1490" w:type="dxa"/>
            <w:vAlign w:val="center"/>
          </w:tcPr>
          <w:p w14:paraId="69B525CA">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r>
      <w:tr w14:paraId="28676C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 w:type="dxa"/>
          <w:cantSplit/>
          <w:trHeight w:val="340" w:hRule="atLeast"/>
          <w:jc w:val="center"/>
        </w:trPr>
        <w:tc>
          <w:tcPr>
            <w:tcW w:w="879" w:type="dxa"/>
            <w:vMerge w:val="continue"/>
            <w:textDirection w:val="tbRlV"/>
            <w:vAlign w:val="center"/>
          </w:tcPr>
          <w:p w14:paraId="2A9CDA6E">
            <w:pPr>
              <w:ind w:left="113" w:right="113"/>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c>
          <w:tcPr>
            <w:tcW w:w="672" w:type="dxa"/>
            <w:vAlign w:val="center"/>
          </w:tcPr>
          <w:p w14:paraId="5E7476DD">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17</w:t>
            </w:r>
          </w:p>
        </w:tc>
        <w:tc>
          <w:tcPr>
            <w:tcW w:w="2819" w:type="dxa"/>
            <w:vAlign w:val="center"/>
          </w:tcPr>
          <w:p w14:paraId="3500F260">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铸铁管DN200</w:t>
            </w:r>
          </w:p>
        </w:tc>
        <w:tc>
          <w:tcPr>
            <w:tcW w:w="811" w:type="dxa"/>
            <w:vAlign w:val="center"/>
          </w:tcPr>
          <w:p w14:paraId="005F0A8C">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米</w:t>
            </w:r>
          </w:p>
        </w:tc>
        <w:tc>
          <w:tcPr>
            <w:tcW w:w="1148" w:type="dxa"/>
            <w:vAlign w:val="center"/>
          </w:tcPr>
          <w:p w14:paraId="59243CC7">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hint="eastAsia" w:ascii="Arial" w:hAnsi="Arial" w:eastAsia="仿宋_GB2312" w:cs="Arial"/>
                <w:color w:val="0D0D0D" w:themeColor="text1" w:themeTint="F2"/>
                <w:szCs w:val="21"/>
                <w14:textFill>
                  <w14:solidFill>
                    <w14:schemeClr w14:val="tx1">
                      <w14:lumMod w14:val="95000"/>
                      <w14:lumOff w14:val="5000"/>
                    </w14:schemeClr>
                  </w14:solidFill>
                </w14:textFill>
              </w:rPr>
              <w:t>374</w:t>
            </w:r>
          </w:p>
        </w:tc>
        <w:tc>
          <w:tcPr>
            <w:tcW w:w="1490" w:type="dxa"/>
            <w:vAlign w:val="center"/>
          </w:tcPr>
          <w:p w14:paraId="53073752">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r>
      <w:tr w14:paraId="0CC2C9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 w:type="dxa"/>
          <w:cantSplit/>
          <w:trHeight w:val="340" w:hRule="atLeast"/>
          <w:jc w:val="center"/>
        </w:trPr>
        <w:tc>
          <w:tcPr>
            <w:tcW w:w="879" w:type="dxa"/>
            <w:vMerge w:val="continue"/>
            <w:textDirection w:val="tbRlV"/>
            <w:vAlign w:val="center"/>
          </w:tcPr>
          <w:p w14:paraId="22CC5F2E">
            <w:pPr>
              <w:ind w:left="113" w:right="113"/>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c>
          <w:tcPr>
            <w:tcW w:w="672" w:type="dxa"/>
            <w:vAlign w:val="center"/>
          </w:tcPr>
          <w:p w14:paraId="156C2F92">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18</w:t>
            </w:r>
          </w:p>
        </w:tc>
        <w:tc>
          <w:tcPr>
            <w:tcW w:w="2819" w:type="dxa"/>
            <w:vAlign w:val="center"/>
          </w:tcPr>
          <w:p w14:paraId="7269AEEE">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球墨铸铁管DN100</w:t>
            </w:r>
          </w:p>
        </w:tc>
        <w:tc>
          <w:tcPr>
            <w:tcW w:w="811" w:type="dxa"/>
            <w:vAlign w:val="center"/>
          </w:tcPr>
          <w:p w14:paraId="5B68D7D2">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米</w:t>
            </w:r>
          </w:p>
        </w:tc>
        <w:tc>
          <w:tcPr>
            <w:tcW w:w="1148" w:type="dxa"/>
            <w:vAlign w:val="center"/>
          </w:tcPr>
          <w:p w14:paraId="602C7AC3">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hint="eastAsia" w:ascii="Arial" w:hAnsi="Arial" w:eastAsia="仿宋_GB2312" w:cs="Arial"/>
                <w:color w:val="0D0D0D" w:themeColor="text1" w:themeTint="F2"/>
                <w:szCs w:val="21"/>
                <w14:textFill>
                  <w14:solidFill>
                    <w14:schemeClr w14:val="tx1">
                      <w14:lumMod w14:val="95000"/>
                      <w14:lumOff w14:val="5000"/>
                    </w14:schemeClr>
                  </w14:solidFill>
                </w14:textFill>
              </w:rPr>
              <w:t>301</w:t>
            </w:r>
          </w:p>
        </w:tc>
        <w:tc>
          <w:tcPr>
            <w:tcW w:w="1490" w:type="dxa"/>
            <w:vAlign w:val="center"/>
          </w:tcPr>
          <w:p w14:paraId="1BF5E0E3">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r>
      <w:tr w14:paraId="64C053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 w:type="dxa"/>
          <w:cantSplit/>
          <w:trHeight w:val="340" w:hRule="atLeast"/>
          <w:jc w:val="center"/>
        </w:trPr>
        <w:tc>
          <w:tcPr>
            <w:tcW w:w="879" w:type="dxa"/>
            <w:vMerge w:val="continue"/>
            <w:textDirection w:val="tbRlV"/>
            <w:vAlign w:val="center"/>
          </w:tcPr>
          <w:p w14:paraId="27BA1C95">
            <w:pPr>
              <w:ind w:left="113" w:right="113"/>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c>
          <w:tcPr>
            <w:tcW w:w="672" w:type="dxa"/>
            <w:vAlign w:val="center"/>
          </w:tcPr>
          <w:p w14:paraId="29E7401F">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19</w:t>
            </w:r>
          </w:p>
        </w:tc>
        <w:tc>
          <w:tcPr>
            <w:tcW w:w="2819" w:type="dxa"/>
            <w:vAlign w:val="center"/>
          </w:tcPr>
          <w:p w14:paraId="27939D63">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球墨铸铁管DN150</w:t>
            </w:r>
          </w:p>
        </w:tc>
        <w:tc>
          <w:tcPr>
            <w:tcW w:w="811" w:type="dxa"/>
            <w:vAlign w:val="center"/>
          </w:tcPr>
          <w:p w14:paraId="65099450">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米</w:t>
            </w:r>
          </w:p>
        </w:tc>
        <w:tc>
          <w:tcPr>
            <w:tcW w:w="1148" w:type="dxa"/>
            <w:vAlign w:val="center"/>
          </w:tcPr>
          <w:p w14:paraId="3B8BA77D">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hint="eastAsia" w:ascii="Arial" w:hAnsi="Arial" w:eastAsia="仿宋_GB2312" w:cs="Arial"/>
                <w:color w:val="0D0D0D" w:themeColor="text1" w:themeTint="F2"/>
                <w:szCs w:val="21"/>
                <w14:textFill>
                  <w14:solidFill>
                    <w14:schemeClr w14:val="tx1">
                      <w14:lumMod w14:val="95000"/>
                      <w14:lumOff w14:val="5000"/>
                    </w14:schemeClr>
                  </w14:solidFill>
                </w14:textFill>
              </w:rPr>
              <w:t>429</w:t>
            </w:r>
          </w:p>
        </w:tc>
        <w:tc>
          <w:tcPr>
            <w:tcW w:w="1490" w:type="dxa"/>
            <w:vAlign w:val="center"/>
          </w:tcPr>
          <w:p w14:paraId="1B5C34E1">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r>
      <w:tr w14:paraId="078524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 w:type="dxa"/>
          <w:cantSplit/>
          <w:trHeight w:val="340" w:hRule="atLeast"/>
          <w:jc w:val="center"/>
        </w:trPr>
        <w:tc>
          <w:tcPr>
            <w:tcW w:w="879" w:type="dxa"/>
            <w:vMerge w:val="continue"/>
            <w:textDirection w:val="tbRlV"/>
            <w:vAlign w:val="center"/>
          </w:tcPr>
          <w:p w14:paraId="413E42F5">
            <w:pPr>
              <w:ind w:left="113" w:right="113"/>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c>
          <w:tcPr>
            <w:tcW w:w="672" w:type="dxa"/>
            <w:vAlign w:val="center"/>
          </w:tcPr>
          <w:p w14:paraId="0C9B7DCF">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20</w:t>
            </w:r>
          </w:p>
        </w:tc>
        <w:tc>
          <w:tcPr>
            <w:tcW w:w="2819" w:type="dxa"/>
            <w:vAlign w:val="center"/>
          </w:tcPr>
          <w:p w14:paraId="443628A5">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球墨铸铁管DN200</w:t>
            </w:r>
          </w:p>
        </w:tc>
        <w:tc>
          <w:tcPr>
            <w:tcW w:w="811" w:type="dxa"/>
            <w:vAlign w:val="center"/>
          </w:tcPr>
          <w:p w14:paraId="6CC20F7D">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米</w:t>
            </w:r>
          </w:p>
        </w:tc>
        <w:tc>
          <w:tcPr>
            <w:tcW w:w="1148" w:type="dxa"/>
            <w:vAlign w:val="center"/>
          </w:tcPr>
          <w:p w14:paraId="6BD92E89">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hint="eastAsia" w:ascii="Arial" w:hAnsi="Arial" w:eastAsia="仿宋_GB2312" w:cs="Arial"/>
                <w:color w:val="0D0D0D" w:themeColor="text1" w:themeTint="F2"/>
                <w:szCs w:val="21"/>
                <w14:textFill>
                  <w14:solidFill>
                    <w14:schemeClr w14:val="tx1">
                      <w14:lumMod w14:val="95000"/>
                      <w14:lumOff w14:val="5000"/>
                    </w14:schemeClr>
                  </w14:solidFill>
                </w14:textFill>
              </w:rPr>
              <w:t>520</w:t>
            </w:r>
          </w:p>
        </w:tc>
        <w:tc>
          <w:tcPr>
            <w:tcW w:w="1490" w:type="dxa"/>
            <w:vAlign w:val="center"/>
          </w:tcPr>
          <w:p w14:paraId="44A66512">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r>
      <w:tr w14:paraId="3A6A78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 w:type="dxa"/>
          <w:cantSplit/>
          <w:trHeight w:val="340" w:hRule="atLeast"/>
          <w:jc w:val="center"/>
        </w:trPr>
        <w:tc>
          <w:tcPr>
            <w:tcW w:w="879" w:type="dxa"/>
            <w:vMerge w:val="continue"/>
            <w:textDirection w:val="tbRlV"/>
            <w:vAlign w:val="center"/>
          </w:tcPr>
          <w:p w14:paraId="19D1C29C">
            <w:pPr>
              <w:ind w:left="113" w:right="113"/>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c>
          <w:tcPr>
            <w:tcW w:w="672" w:type="dxa"/>
            <w:vAlign w:val="center"/>
          </w:tcPr>
          <w:p w14:paraId="1F238994">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21</w:t>
            </w:r>
          </w:p>
        </w:tc>
        <w:tc>
          <w:tcPr>
            <w:tcW w:w="2819" w:type="dxa"/>
            <w:vAlign w:val="center"/>
          </w:tcPr>
          <w:p w14:paraId="3161C15E">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水泥管4寸</w:t>
            </w:r>
          </w:p>
        </w:tc>
        <w:tc>
          <w:tcPr>
            <w:tcW w:w="811" w:type="dxa"/>
            <w:vAlign w:val="center"/>
          </w:tcPr>
          <w:p w14:paraId="0E43FB62">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米</w:t>
            </w:r>
          </w:p>
        </w:tc>
        <w:tc>
          <w:tcPr>
            <w:tcW w:w="1148" w:type="dxa"/>
            <w:vAlign w:val="center"/>
          </w:tcPr>
          <w:p w14:paraId="610F95F9">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hint="eastAsia" w:ascii="Arial" w:hAnsi="Arial" w:eastAsia="仿宋_GB2312" w:cs="Arial"/>
                <w:color w:val="0D0D0D" w:themeColor="text1" w:themeTint="F2"/>
                <w:szCs w:val="21"/>
                <w14:textFill>
                  <w14:solidFill>
                    <w14:schemeClr w14:val="tx1">
                      <w14:lumMod w14:val="95000"/>
                      <w14:lumOff w14:val="5000"/>
                    </w14:schemeClr>
                  </w14:solidFill>
                </w14:textFill>
              </w:rPr>
              <w:t>51</w:t>
            </w:r>
          </w:p>
        </w:tc>
        <w:tc>
          <w:tcPr>
            <w:tcW w:w="1490" w:type="dxa"/>
            <w:vAlign w:val="center"/>
          </w:tcPr>
          <w:p w14:paraId="512084E4">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r>
      <w:tr w14:paraId="7F40E4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 w:type="dxa"/>
          <w:cantSplit/>
          <w:trHeight w:val="340" w:hRule="atLeast"/>
          <w:jc w:val="center"/>
        </w:trPr>
        <w:tc>
          <w:tcPr>
            <w:tcW w:w="879" w:type="dxa"/>
            <w:vMerge w:val="continue"/>
            <w:textDirection w:val="tbRlV"/>
            <w:vAlign w:val="center"/>
          </w:tcPr>
          <w:p w14:paraId="21A3943C">
            <w:pPr>
              <w:ind w:left="113" w:right="113"/>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c>
          <w:tcPr>
            <w:tcW w:w="672" w:type="dxa"/>
            <w:vAlign w:val="center"/>
          </w:tcPr>
          <w:p w14:paraId="1B7A750D">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22</w:t>
            </w:r>
          </w:p>
        </w:tc>
        <w:tc>
          <w:tcPr>
            <w:tcW w:w="2819" w:type="dxa"/>
            <w:vAlign w:val="center"/>
          </w:tcPr>
          <w:p w14:paraId="43E9307D">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水泥管6寸</w:t>
            </w:r>
          </w:p>
        </w:tc>
        <w:tc>
          <w:tcPr>
            <w:tcW w:w="811" w:type="dxa"/>
            <w:vAlign w:val="center"/>
          </w:tcPr>
          <w:p w14:paraId="63F61129">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米</w:t>
            </w:r>
          </w:p>
        </w:tc>
        <w:tc>
          <w:tcPr>
            <w:tcW w:w="1148" w:type="dxa"/>
            <w:vAlign w:val="center"/>
          </w:tcPr>
          <w:p w14:paraId="71FD455B">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hint="eastAsia" w:ascii="Arial" w:hAnsi="Arial" w:eastAsia="仿宋_GB2312" w:cs="Arial"/>
                <w:color w:val="0D0D0D" w:themeColor="text1" w:themeTint="F2"/>
                <w:szCs w:val="21"/>
                <w14:textFill>
                  <w14:solidFill>
                    <w14:schemeClr w14:val="tx1">
                      <w14:lumMod w14:val="95000"/>
                      <w14:lumOff w14:val="5000"/>
                    </w14:schemeClr>
                  </w14:solidFill>
                </w14:textFill>
              </w:rPr>
              <w:t>82</w:t>
            </w:r>
          </w:p>
        </w:tc>
        <w:tc>
          <w:tcPr>
            <w:tcW w:w="1490" w:type="dxa"/>
            <w:vAlign w:val="center"/>
          </w:tcPr>
          <w:p w14:paraId="5E3B2617">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r>
      <w:tr w14:paraId="518E94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 w:type="dxa"/>
          <w:cantSplit/>
          <w:trHeight w:val="340" w:hRule="atLeast"/>
          <w:jc w:val="center"/>
        </w:trPr>
        <w:tc>
          <w:tcPr>
            <w:tcW w:w="879" w:type="dxa"/>
            <w:vMerge w:val="restart"/>
            <w:textDirection w:val="tbRlV"/>
            <w:vAlign w:val="center"/>
          </w:tcPr>
          <w:p w14:paraId="7779C26D">
            <w:pPr>
              <w:ind w:left="113" w:right="113"/>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下水道</w:t>
            </w:r>
          </w:p>
        </w:tc>
        <w:tc>
          <w:tcPr>
            <w:tcW w:w="672" w:type="dxa"/>
            <w:vAlign w:val="center"/>
          </w:tcPr>
          <w:p w14:paraId="1524CB9B">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1</w:t>
            </w:r>
          </w:p>
        </w:tc>
        <w:tc>
          <w:tcPr>
            <w:tcW w:w="2819" w:type="dxa"/>
            <w:vAlign w:val="center"/>
          </w:tcPr>
          <w:p w14:paraId="3FA3C476">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PVC管DE110</w:t>
            </w:r>
          </w:p>
        </w:tc>
        <w:tc>
          <w:tcPr>
            <w:tcW w:w="811" w:type="dxa"/>
            <w:vAlign w:val="center"/>
          </w:tcPr>
          <w:p w14:paraId="08B4C3D4">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米</w:t>
            </w:r>
          </w:p>
        </w:tc>
        <w:tc>
          <w:tcPr>
            <w:tcW w:w="1148" w:type="dxa"/>
            <w:vAlign w:val="center"/>
          </w:tcPr>
          <w:p w14:paraId="19C95124">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hint="eastAsia" w:ascii="Arial" w:hAnsi="Arial" w:eastAsia="仿宋_GB2312" w:cs="Arial"/>
                <w:color w:val="0D0D0D" w:themeColor="text1" w:themeTint="F2"/>
                <w:szCs w:val="21"/>
                <w14:textFill>
                  <w14:solidFill>
                    <w14:schemeClr w14:val="tx1">
                      <w14:lumMod w14:val="95000"/>
                      <w14:lumOff w14:val="5000"/>
                    </w14:schemeClr>
                  </w14:solidFill>
                </w14:textFill>
              </w:rPr>
              <w:t>65</w:t>
            </w:r>
          </w:p>
        </w:tc>
        <w:tc>
          <w:tcPr>
            <w:tcW w:w="1490" w:type="dxa"/>
            <w:vAlign w:val="center"/>
          </w:tcPr>
          <w:p w14:paraId="73A31665">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r>
      <w:tr w14:paraId="088D06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 w:type="dxa"/>
          <w:cantSplit/>
          <w:trHeight w:val="340" w:hRule="atLeast"/>
          <w:jc w:val="center"/>
        </w:trPr>
        <w:tc>
          <w:tcPr>
            <w:tcW w:w="879" w:type="dxa"/>
            <w:vMerge w:val="continue"/>
            <w:textDirection w:val="tbRlV"/>
            <w:vAlign w:val="center"/>
          </w:tcPr>
          <w:p w14:paraId="65DD82BA">
            <w:pPr>
              <w:ind w:left="113" w:right="113"/>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c>
          <w:tcPr>
            <w:tcW w:w="672" w:type="dxa"/>
            <w:vAlign w:val="center"/>
          </w:tcPr>
          <w:p w14:paraId="7DED1174">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2</w:t>
            </w:r>
          </w:p>
        </w:tc>
        <w:tc>
          <w:tcPr>
            <w:tcW w:w="2819" w:type="dxa"/>
            <w:vAlign w:val="center"/>
          </w:tcPr>
          <w:p w14:paraId="0AC380F6">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PVC管DE160</w:t>
            </w:r>
          </w:p>
        </w:tc>
        <w:tc>
          <w:tcPr>
            <w:tcW w:w="811" w:type="dxa"/>
            <w:vAlign w:val="center"/>
          </w:tcPr>
          <w:p w14:paraId="09370D8D">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米</w:t>
            </w:r>
          </w:p>
        </w:tc>
        <w:tc>
          <w:tcPr>
            <w:tcW w:w="1148" w:type="dxa"/>
            <w:vAlign w:val="center"/>
          </w:tcPr>
          <w:p w14:paraId="200F85D5">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hint="eastAsia" w:ascii="Arial" w:hAnsi="Arial" w:eastAsia="仿宋_GB2312" w:cs="Arial"/>
                <w:color w:val="0D0D0D" w:themeColor="text1" w:themeTint="F2"/>
                <w:szCs w:val="21"/>
                <w14:textFill>
                  <w14:solidFill>
                    <w14:schemeClr w14:val="tx1">
                      <w14:lumMod w14:val="95000"/>
                      <w14:lumOff w14:val="5000"/>
                    </w14:schemeClr>
                  </w14:solidFill>
                </w14:textFill>
              </w:rPr>
              <w:t>122</w:t>
            </w:r>
          </w:p>
        </w:tc>
        <w:tc>
          <w:tcPr>
            <w:tcW w:w="1490" w:type="dxa"/>
            <w:vAlign w:val="center"/>
          </w:tcPr>
          <w:p w14:paraId="7A5386E5">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r>
      <w:tr w14:paraId="17FB0E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 w:type="dxa"/>
          <w:cantSplit/>
          <w:trHeight w:val="340" w:hRule="atLeast"/>
          <w:jc w:val="center"/>
        </w:trPr>
        <w:tc>
          <w:tcPr>
            <w:tcW w:w="879" w:type="dxa"/>
            <w:vMerge w:val="continue"/>
            <w:textDirection w:val="tbRlV"/>
            <w:vAlign w:val="center"/>
          </w:tcPr>
          <w:p w14:paraId="253EC845">
            <w:pPr>
              <w:ind w:left="113" w:right="113"/>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c>
          <w:tcPr>
            <w:tcW w:w="672" w:type="dxa"/>
            <w:vAlign w:val="center"/>
          </w:tcPr>
          <w:p w14:paraId="7495D741">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3</w:t>
            </w:r>
          </w:p>
        </w:tc>
        <w:tc>
          <w:tcPr>
            <w:tcW w:w="2819" w:type="dxa"/>
            <w:vAlign w:val="center"/>
          </w:tcPr>
          <w:p w14:paraId="336FD0CD">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PVC管DE200</w:t>
            </w:r>
          </w:p>
        </w:tc>
        <w:tc>
          <w:tcPr>
            <w:tcW w:w="811" w:type="dxa"/>
            <w:vAlign w:val="center"/>
          </w:tcPr>
          <w:p w14:paraId="63AA096F">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米</w:t>
            </w:r>
          </w:p>
        </w:tc>
        <w:tc>
          <w:tcPr>
            <w:tcW w:w="1148" w:type="dxa"/>
            <w:vAlign w:val="center"/>
          </w:tcPr>
          <w:p w14:paraId="0D38D3AD">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hint="eastAsia" w:ascii="Arial" w:hAnsi="Arial" w:eastAsia="仿宋_GB2312" w:cs="Arial"/>
                <w:color w:val="0D0D0D" w:themeColor="text1" w:themeTint="F2"/>
                <w:szCs w:val="21"/>
                <w14:textFill>
                  <w14:solidFill>
                    <w14:schemeClr w14:val="tx1">
                      <w14:lumMod w14:val="95000"/>
                      <w14:lumOff w14:val="5000"/>
                    </w14:schemeClr>
                  </w14:solidFill>
                </w14:textFill>
              </w:rPr>
              <w:t>174</w:t>
            </w:r>
          </w:p>
        </w:tc>
        <w:tc>
          <w:tcPr>
            <w:tcW w:w="1490" w:type="dxa"/>
            <w:vAlign w:val="center"/>
          </w:tcPr>
          <w:p w14:paraId="744663D7">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r>
      <w:tr w14:paraId="743650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 w:type="dxa"/>
          <w:cantSplit/>
          <w:trHeight w:val="340" w:hRule="atLeast"/>
          <w:jc w:val="center"/>
        </w:trPr>
        <w:tc>
          <w:tcPr>
            <w:tcW w:w="879" w:type="dxa"/>
            <w:vMerge w:val="continue"/>
            <w:textDirection w:val="tbRlV"/>
            <w:vAlign w:val="center"/>
          </w:tcPr>
          <w:p w14:paraId="156DD564">
            <w:pPr>
              <w:ind w:left="113" w:right="113"/>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c>
          <w:tcPr>
            <w:tcW w:w="672" w:type="dxa"/>
            <w:vAlign w:val="center"/>
          </w:tcPr>
          <w:p w14:paraId="31A02410">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4</w:t>
            </w:r>
          </w:p>
        </w:tc>
        <w:tc>
          <w:tcPr>
            <w:tcW w:w="2819" w:type="dxa"/>
            <w:vAlign w:val="center"/>
          </w:tcPr>
          <w:p w14:paraId="67943F45">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PVC管DE250</w:t>
            </w:r>
          </w:p>
        </w:tc>
        <w:tc>
          <w:tcPr>
            <w:tcW w:w="811" w:type="dxa"/>
            <w:vAlign w:val="center"/>
          </w:tcPr>
          <w:p w14:paraId="3D4C2284">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米</w:t>
            </w:r>
          </w:p>
        </w:tc>
        <w:tc>
          <w:tcPr>
            <w:tcW w:w="1148" w:type="dxa"/>
            <w:vAlign w:val="center"/>
          </w:tcPr>
          <w:p w14:paraId="2CD503BC">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hint="eastAsia" w:ascii="Arial" w:hAnsi="Arial" w:eastAsia="仿宋_GB2312" w:cs="Arial"/>
                <w:color w:val="0D0D0D" w:themeColor="text1" w:themeTint="F2"/>
                <w:szCs w:val="21"/>
                <w14:textFill>
                  <w14:solidFill>
                    <w14:schemeClr w14:val="tx1">
                      <w14:lumMod w14:val="95000"/>
                      <w14:lumOff w14:val="5000"/>
                    </w14:schemeClr>
                  </w14:solidFill>
                </w14:textFill>
              </w:rPr>
              <w:t>251</w:t>
            </w:r>
          </w:p>
        </w:tc>
        <w:tc>
          <w:tcPr>
            <w:tcW w:w="1490" w:type="dxa"/>
            <w:vAlign w:val="center"/>
          </w:tcPr>
          <w:p w14:paraId="438FF6AC">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r>
      <w:tr w14:paraId="4105B5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 w:type="dxa"/>
          <w:cantSplit/>
          <w:trHeight w:val="340" w:hRule="atLeast"/>
          <w:jc w:val="center"/>
        </w:trPr>
        <w:tc>
          <w:tcPr>
            <w:tcW w:w="879" w:type="dxa"/>
            <w:vMerge w:val="continue"/>
            <w:textDirection w:val="tbRlV"/>
            <w:vAlign w:val="center"/>
          </w:tcPr>
          <w:p w14:paraId="62B41BE0">
            <w:pPr>
              <w:ind w:left="113" w:right="113"/>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c>
          <w:tcPr>
            <w:tcW w:w="672" w:type="dxa"/>
            <w:vAlign w:val="center"/>
          </w:tcPr>
          <w:p w14:paraId="329E424F">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5</w:t>
            </w:r>
          </w:p>
        </w:tc>
        <w:tc>
          <w:tcPr>
            <w:tcW w:w="2819" w:type="dxa"/>
            <w:vAlign w:val="center"/>
          </w:tcPr>
          <w:p w14:paraId="7C6293AF">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PVC管DE315</w:t>
            </w:r>
          </w:p>
        </w:tc>
        <w:tc>
          <w:tcPr>
            <w:tcW w:w="811" w:type="dxa"/>
            <w:vAlign w:val="center"/>
          </w:tcPr>
          <w:p w14:paraId="6CC8893F">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米</w:t>
            </w:r>
          </w:p>
        </w:tc>
        <w:tc>
          <w:tcPr>
            <w:tcW w:w="1148" w:type="dxa"/>
            <w:vAlign w:val="center"/>
          </w:tcPr>
          <w:p w14:paraId="64462CA5">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hint="eastAsia" w:ascii="Arial" w:hAnsi="Arial" w:eastAsia="仿宋_GB2312" w:cs="Arial"/>
                <w:color w:val="0D0D0D" w:themeColor="text1" w:themeTint="F2"/>
                <w:szCs w:val="21"/>
                <w14:textFill>
                  <w14:solidFill>
                    <w14:schemeClr w14:val="tx1">
                      <w14:lumMod w14:val="95000"/>
                      <w14:lumOff w14:val="5000"/>
                    </w14:schemeClr>
                  </w14:solidFill>
                </w14:textFill>
              </w:rPr>
              <w:t>394</w:t>
            </w:r>
          </w:p>
        </w:tc>
        <w:tc>
          <w:tcPr>
            <w:tcW w:w="1490" w:type="dxa"/>
            <w:vAlign w:val="center"/>
          </w:tcPr>
          <w:p w14:paraId="6E67C194">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r>
      <w:tr w14:paraId="39AE41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 w:type="dxa"/>
          <w:cantSplit/>
          <w:trHeight w:val="340" w:hRule="atLeast"/>
          <w:jc w:val="center"/>
        </w:trPr>
        <w:tc>
          <w:tcPr>
            <w:tcW w:w="879" w:type="dxa"/>
            <w:vMerge w:val="continue"/>
            <w:textDirection w:val="tbRlV"/>
            <w:vAlign w:val="center"/>
          </w:tcPr>
          <w:p w14:paraId="130A19FB">
            <w:pPr>
              <w:ind w:left="113" w:right="113"/>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c>
          <w:tcPr>
            <w:tcW w:w="672" w:type="dxa"/>
            <w:vAlign w:val="center"/>
          </w:tcPr>
          <w:p w14:paraId="05936A16">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6</w:t>
            </w:r>
          </w:p>
        </w:tc>
        <w:tc>
          <w:tcPr>
            <w:tcW w:w="2819" w:type="dxa"/>
            <w:vAlign w:val="center"/>
          </w:tcPr>
          <w:p w14:paraId="03596E71">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波纹管DE200</w:t>
            </w:r>
          </w:p>
        </w:tc>
        <w:tc>
          <w:tcPr>
            <w:tcW w:w="811" w:type="dxa"/>
            <w:vAlign w:val="center"/>
          </w:tcPr>
          <w:p w14:paraId="18EE8B1E">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米</w:t>
            </w:r>
          </w:p>
        </w:tc>
        <w:tc>
          <w:tcPr>
            <w:tcW w:w="1148" w:type="dxa"/>
            <w:vAlign w:val="center"/>
          </w:tcPr>
          <w:p w14:paraId="125BBBDE">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hint="eastAsia" w:ascii="Arial" w:hAnsi="Arial" w:eastAsia="仿宋_GB2312" w:cs="Arial"/>
                <w:color w:val="0D0D0D" w:themeColor="text1" w:themeTint="F2"/>
                <w:szCs w:val="21"/>
                <w14:textFill>
                  <w14:solidFill>
                    <w14:schemeClr w14:val="tx1">
                      <w14:lumMod w14:val="95000"/>
                      <w14:lumOff w14:val="5000"/>
                    </w14:schemeClr>
                  </w14:solidFill>
                </w14:textFill>
              </w:rPr>
              <w:t>317</w:t>
            </w:r>
          </w:p>
        </w:tc>
        <w:tc>
          <w:tcPr>
            <w:tcW w:w="1490" w:type="dxa"/>
            <w:vAlign w:val="center"/>
          </w:tcPr>
          <w:p w14:paraId="76E899F0">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r>
      <w:tr w14:paraId="7D5028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 w:type="dxa"/>
          <w:cantSplit/>
          <w:trHeight w:val="340" w:hRule="atLeast"/>
          <w:jc w:val="center"/>
        </w:trPr>
        <w:tc>
          <w:tcPr>
            <w:tcW w:w="879" w:type="dxa"/>
            <w:vMerge w:val="continue"/>
            <w:textDirection w:val="tbRlV"/>
            <w:vAlign w:val="center"/>
          </w:tcPr>
          <w:p w14:paraId="6D1E7064">
            <w:pPr>
              <w:ind w:left="113" w:right="113"/>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c>
          <w:tcPr>
            <w:tcW w:w="672" w:type="dxa"/>
            <w:vAlign w:val="center"/>
          </w:tcPr>
          <w:p w14:paraId="43CAAB42">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7</w:t>
            </w:r>
          </w:p>
        </w:tc>
        <w:tc>
          <w:tcPr>
            <w:tcW w:w="2819" w:type="dxa"/>
            <w:vAlign w:val="center"/>
          </w:tcPr>
          <w:p w14:paraId="5118D16D">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波纹管DE315</w:t>
            </w:r>
          </w:p>
        </w:tc>
        <w:tc>
          <w:tcPr>
            <w:tcW w:w="811" w:type="dxa"/>
            <w:vAlign w:val="center"/>
          </w:tcPr>
          <w:p w14:paraId="40272341">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米</w:t>
            </w:r>
          </w:p>
        </w:tc>
        <w:tc>
          <w:tcPr>
            <w:tcW w:w="1148" w:type="dxa"/>
            <w:vAlign w:val="center"/>
          </w:tcPr>
          <w:p w14:paraId="38805A97">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hint="eastAsia" w:ascii="Arial" w:hAnsi="Arial" w:eastAsia="仿宋_GB2312" w:cs="Arial"/>
                <w:color w:val="0D0D0D" w:themeColor="text1" w:themeTint="F2"/>
                <w:szCs w:val="21"/>
                <w14:textFill>
                  <w14:solidFill>
                    <w14:schemeClr w14:val="tx1">
                      <w14:lumMod w14:val="95000"/>
                      <w14:lumOff w14:val="5000"/>
                    </w14:schemeClr>
                  </w14:solidFill>
                </w14:textFill>
              </w:rPr>
              <w:t>420</w:t>
            </w:r>
          </w:p>
        </w:tc>
        <w:tc>
          <w:tcPr>
            <w:tcW w:w="1490" w:type="dxa"/>
            <w:vAlign w:val="center"/>
          </w:tcPr>
          <w:p w14:paraId="0198CC3E">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r>
      <w:tr w14:paraId="7079CA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 w:type="dxa"/>
          <w:cantSplit/>
          <w:trHeight w:val="340" w:hRule="atLeast"/>
          <w:jc w:val="center"/>
        </w:trPr>
        <w:tc>
          <w:tcPr>
            <w:tcW w:w="879" w:type="dxa"/>
            <w:vMerge w:val="continue"/>
            <w:textDirection w:val="tbRlV"/>
            <w:vAlign w:val="center"/>
          </w:tcPr>
          <w:p w14:paraId="073656E3">
            <w:pPr>
              <w:ind w:left="113" w:right="113"/>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c>
          <w:tcPr>
            <w:tcW w:w="672" w:type="dxa"/>
            <w:vAlign w:val="center"/>
          </w:tcPr>
          <w:p w14:paraId="4AAFFFAE">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8</w:t>
            </w:r>
          </w:p>
        </w:tc>
        <w:tc>
          <w:tcPr>
            <w:tcW w:w="2819" w:type="dxa"/>
            <w:vAlign w:val="center"/>
          </w:tcPr>
          <w:p w14:paraId="5CF09F69">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波纹管DE600</w:t>
            </w:r>
          </w:p>
        </w:tc>
        <w:tc>
          <w:tcPr>
            <w:tcW w:w="811" w:type="dxa"/>
            <w:vAlign w:val="center"/>
          </w:tcPr>
          <w:p w14:paraId="162059E3">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米</w:t>
            </w:r>
          </w:p>
        </w:tc>
        <w:tc>
          <w:tcPr>
            <w:tcW w:w="1148" w:type="dxa"/>
            <w:vAlign w:val="center"/>
          </w:tcPr>
          <w:p w14:paraId="72250BAA">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hint="eastAsia" w:ascii="Arial" w:hAnsi="Arial" w:eastAsia="仿宋_GB2312" w:cs="Arial"/>
                <w:color w:val="0D0D0D" w:themeColor="text1" w:themeTint="F2"/>
                <w:szCs w:val="21"/>
                <w14:textFill>
                  <w14:solidFill>
                    <w14:schemeClr w14:val="tx1">
                      <w14:lumMod w14:val="95000"/>
                      <w14:lumOff w14:val="5000"/>
                    </w14:schemeClr>
                  </w14:solidFill>
                </w14:textFill>
              </w:rPr>
              <w:t>1237</w:t>
            </w:r>
          </w:p>
        </w:tc>
        <w:tc>
          <w:tcPr>
            <w:tcW w:w="1490" w:type="dxa"/>
            <w:vAlign w:val="center"/>
          </w:tcPr>
          <w:p w14:paraId="599B9B07">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r>
      <w:tr w14:paraId="7416EA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 w:type="dxa"/>
          <w:cantSplit/>
          <w:trHeight w:val="397" w:hRule="atLeast"/>
          <w:jc w:val="center"/>
        </w:trPr>
        <w:tc>
          <w:tcPr>
            <w:tcW w:w="879" w:type="dxa"/>
            <w:vMerge w:val="restart"/>
            <w:vAlign w:val="center"/>
          </w:tcPr>
          <w:p w14:paraId="03D46378">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hint="eastAsia" w:ascii="Arial" w:hAnsi="Arial" w:eastAsia="仿宋_GB2312" w:cs="Arial"/>
                <w:color w:val="0D0D0D" w:themeColor="text1" w:themeTint="F2"/>
                <w:szCs w:val="21"/>
                <w14:textFill>
                  <w14:solidFill>
                    <w14:schemeClr w14:val="tx1">
                      <w14:lumMod w14:val="95000"/>
                      <w14:lumOff w14:val="5000"/>
                    </w14:schemeClr>
                  </w14:solidFill>
                </w14:textFill>
              </w:rPr>
              <w:t>墙面</w:t>
            </w:r>
            <w:r>
              <w:rPr>
                <w:rFonts w:ascii="Arial" w:hAnsi="Arial" w:eastAsia="仿宋_GB2312" w:cs="Arial"/>
                <w:color w:val="0D0D0D" w:themeColor="text1" w:themeTint="F2"/>
                <w:szCs w:val="21"/>
                <w14:textFill>
                  <w14:solidFill>
                    <w14:schemeClr w14:val="tx1">
                      <w14:lumMod w14:val="95000"/>
                      <w14:lumOff w14:val="5000"/>
                    </w14:schemeClr>
                  </w14:solidFill>
                </w14:textFill>
              </w:rPr>
              <w:t>雨水管</w:t>
            </w:r>
          </w:p>
        </w:tc>
        <w:tc>
          <w:tcPr>
            <w:tcW w:w="672" w:type="dxa"/>
            <w:vAlign w:val="center"/>
          </w:tcPr>
          <w:p w14:paraId="05F89D75">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1</w:t>
            </w:r>
          </w:p>
        </w:tc>
        <w:tc>
          <w:tcPr>
            <w:tcW w:w="2819" w:type="dxa"/>
            <w:vAlign w:val="center"/>
          </w:tcPr>
          <w:p w14:paraId="2DBD4116">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雨水管DE75</w:t>
            </w:r>
          </w:p>
        </w:tc>
        <w:tc>
          <w:tcPr>
            <w:tcW w:w="811" w:type="dxa"/>
            <w:vAlign w:val="center"/>
          </w:tcPr>
          <w:p w14:paraId="5076A994">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米</w:t>
            </w:r>
          </w:p>
        </w:tc>
        <w:tc>
          <w:tcPr>
            <w:tcW w:w="1148" w:type="dxa"/>
            <w:vAlign w:val="center"/>
          </w:tcPr>
          <w:p w14:paraId="735482A1">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hint="eastAsia" w:ascii="Arial" w:hAnsi="Arial" w:eastAsia="仿宋_GB2312" w:cs="Arial"/>
                <w:color w:val="0D0D0D" w:themeColor="text1" w:themeTint="F2"/>
                <w:szCs w:val="21"/>
                <w14:textFill>
                  <w14:solidFill>
                    <w14:schemeClr w14:val="tx1">
                      <w14:lumMod w14:val="95000"/>
                      <w14:lumOff w14:val="5000"/>
                    </w14:schemeClr>
                  </w14:solidFill>
                </w14:textFill>
              </w:rPr>
              <w:t>120</w:t>
            </w:r>
          </w:p>
        </w:tc>
        <w:tc>
          <w:tcPr>
            <w:tcW w:w="1490" w:type="dxa"/>
            <w:vAlign w:val="center"/>
          </w:tcPr>
          <w:p w14:paraId="6ACEDD6D">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r>
      <w:tr w14:paraId="293821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 w:type="dxa"/>
          <w:cantSplit/>
          <w:trHeight w:val="397" w:hRule="atLeast"/>
          <w:jc w:val="center"/>
        </w:trPr>
        <w:tc>
          <w:tcPr>
            <w:tcW w:w="879" w:type="dxa"/>
            <w:vMerge w:val="continue"/>
            <w:textDirection w:val="tbRlV"/>
            <w:vAlign w:val="center"/>
          </w:tcPr>
          <w:p w14:paraId="2E381493">
            <w:pPr>
              <w:ind w:left="113" w:right="113"/>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c>
          <w:tcPr>
            <w:tcW w:w="672" w:type="dxa"/>
            <w:vAlign w:val="center"/>
          </w:tcPr>
          <w:p w14:paraId="387A22FF">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2</w:t>
            </w:r>
          </w:p>
        </w:tc>
        <w:tc>
          <w:tcPr>
            <w:tcW w:w="2819" w:type="dxa"/>
            <w:vAlign w:val="center"/>
          </w:tcPr>
          <w:p w14:paraId="409D5113">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雨水管DE110</w:t>
            </w:r>
          </w:p>
        </w:tc>
        <w:tc>
          <w:tcPr>
            <w:tcW w:w="811" w:type="dxa"/>
            <w:vAlign w:val="center"/>
          </w:tcPr>
          <w:p w14:paraId="6E3C27D5">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米</w:t>
            </w:r>
          </w:p>
        </w:tc>
        <w:tc>
          <w:tcPr>
            <w:tcW w:w="1148" w:type="dxa"/>
            <w:vAlign w:val="center"/>
          </w:tcPr>
          <w:p w14:paraId="14D0FFBB">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hint="eastAsia" w:ascii="Arial" w:hAnsi="Arial" w:eastAsia="仿宋_GB2312" w:cs="Arial"/>
                <w:color w:val="0D0D0D" w:themeColor="text1" w:themeTint="F2"/>
                <w:szCs w:val="21"/>
                <w14:textFill>
                  <w14:solidFill>
                    <w14:schemeClr w14:val="tx1">
                      <w14:lumMod w14:val="95000"/>
                      <w14:lumOff w14:val="5000"/>
                    </w14:schemeClr>
                  </w14:solidFill>
                </w14:textFill>
              </w:rPr>
              <w:t>134</w:t>
            </w:r>
          </w:p>
        </w:tc>
        <w:tc>
          <w:tcPr>
            <w:tcW w:w="1490" w:type="dxa"/>
            <w:vAlign w:val="center"/>
          </w:tcPr>
          <w:p w14:paraId="6BF7DFF3">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r>
      <w:tr w14:paraId="2DAAE6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 w:type="dxa"/>
          <w:cantSplit/>
          <w:trHeight w:val="340" w:hRule="atLeast"/>
          <w:jc w:val="center"/>
        </w:trPr>
        <w:tc>
          <w:tcPr>
            <w:tcW w:w="879" w:type="dxa"/>
            <w:vMerge w:val="restart"/>
            <w:textDirection w:val="tbRlV"/>
            <w:vAlign w:val="center"/>
          </w:tcPr>
          <w:p w14:paraId="695A4D63">
            <w:pPr>
              <w:ind w:left="113" w:right="113"/>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上水管</w:t>
            </w:r>
          </w:p>
        </w:tc>
        <w:tc>
          <w:tcPr>
            <w:tcW w:w="672" w:type="dxa"/>
            <w:vAlign w:val="center"/>
          </w:tcPr>
          <w:p w14:paraId="4857CD98">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1</w:t>
            </w:r>
          </w:p>
        </w:tc>
        <w:tc>
          <w:tcPr>
            <w:tcW w:w="2819" w:type="dxa"/>
            <w:vAlign w:val="center"/>
          </w:tcPr>
          <w:p w14:paraId="6B771902">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PVC管DE15</w:t>
            </w:r>
          </w:p>
        </w:tc>
        <w:tc>
          <w:tcPr>
            <w:tcW w:w="811" w:type="dxa"/>
            <w:vAlign w:val="center"/>
          </w:tcPr>
          <w:p w14:paraId="530744EE">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米</w:t>
            </w:r>
          </w:p>
        </w:tc>
        <w:tc>
          <w:tcPr>
            <w:tcW w:w="1148" w:type="dxa"/>
            <w:vAlign w:val="center"/>
          </w:tcPr>
          <w:p w14:paraId="58EC4B2E">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hint="eastAsia" w:ascii="Arial" w:hAnsi="Arial" w:eastAsia="仿宋_GB2312" w:cs="Arial"/>
                <w:color w:val="0D0D0D" w:themeColor="text1" w:themeTint="F2"/>
                <w:szCs w:val="21"/>
                <w14:textFill>
                  <w14:solidFill>
                    <w14:schemeClr w14:val="tx1">
                      <w14:lumMod w14:val="95000"/>
                      <w14:lumOff w14:val="5000"/>
                    </w14:schemeClr>
                  </w14:solidFill>
                </w14:textFill>
              </w:rPr>
              <w:t>21</w:t>
            </w:r>
          </w:p>
        </w:tc>
        <w:tc>
          <w:tcPr>
            <w:tcW w:w="1490" w:type="dxa"/>
            <w:vAlign w:val="center"/>
          </w:tcPr>
          <w:p w14:paraId="1CA0D6C8">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r>
      <w:tr w14:paraId="38654D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 w:type="dxa"/>
          <w:cantSplit/>
          <w:trHeight w:val="340" w:hRule="atLeast"/>
          <w:jc w:val="center"/>
        </w:trPr>
        <w:tc>
          <w:tcPr>
            <w:tcW w:w="879" w:type="dxa"/>
            <w:vMerge w:val="continue"/>
            <w:textDirection w:val="tbRlV"/>
            <w:vAlign w:val="center"/>
          </w:tcPr>
          <w:p w14:paraId="105D8EE5">
            <w:pPr>
              <w:ind w:left="113" w:right="113"/>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c>
          <w:tcPr>
            <w:tcW w:w="672" w:type="dxa"/>
            <w:vAlign w:val="center"/>
          </w:tcPr>
          <w:p w14:paraId="703F9EB6">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2</w:t>
            </w:r>
          </w:p>
        </w:tc>
        <w:tc>
          <w:tcPr>
            <w:tcW w:w="2819" w:type="dxa"/>
            <w:vAlign w:val="center"/>
          </w:tcPr>
          <w:p w14:paraId="53B89CCF">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PVC管DE20</w:t>
            </w:r>
          </w:p>
        </w:tc>
        <w:tc>
          <w:tcPr>
            <w:tcW w:w="811" w:type="dxa"/>
            <w:vAlign w:val="center"/>
          </w:tcPr>
          <w:p w14:paraId="6C64923B">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米</w:t>
            </w:r>
          </w:p>
        </w:tc>
        <w:tc>
          <w:tcPr>
            <w:tcW w:w="1148" w:type="dxa"/>
            <w:vAlign w:val="center"/>
          </w:tcPr>
          <w:p w14:paraId="694AC3E3">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hint="eastAsia" w:ascii="Arial" w:hAnsi="Arial" w:eastAsia="仿宋_GB2312" w:cs="Arial"/>
                <w:color w:val="0D0D0D" w:themeColor="text1" w:themeTint="F2"/>
                <w:szCs w:val="21"/>
                <w14:textFill>
                  <w14:solidFill>
                    <w14:schemeClr w14:val="tx1">
                      <w14:lumMod w14:val="95000"/>
                      <w14:lumOff w14:val="5000"/>
                    </w14:schemeClr>
                  </w14:solidFill>
                </w14:textFill>
              </w:rPr>
              <w:t>37</w:t>
            </w:r>
          </w:p>
        </w:tc>
        <w:tc>
          <w:tcPr>
            <w:tcW w:w="1490" w:type="dxa"/>
            <w:vAlign w:val="center"/>
          </w:tcPr>
          <w:p w14:paraId="4EA59600">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r>
      <w:tr w14:paraId="7E9E1F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 w:type="dxa"/>
          <w:cantSplit/>
          <w:trHeight w:val="340" w:hRule="atLeast"/>
          <w:jc w:val="center"/>
        </w:trPr>
        <w:tc>
          <w:tcPr>
            <w:tcW w:w="879" w:type="dxa"/>
            <w:vMerge w:val="continue"/>
            <w:textDirection w:val="tbRlV"/>
            <w:vAlign w:val="center"/>
          </w:tcPr>
          <w:p w14:paraId="215DAA11">
            <w:pPr>
              <w:ind w:left="113" w:right="113"/>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c>
          <w:tcPr>
            <w:tcW w:w="672" w:type="dxa"/>
            <w:vAlign w:val="center"/>
          </w:tcPr>
          <w:p w14:paraId="2152015B">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3</w:t>
            </w:r>
          </w:p>
        </w:tc>
        <w:tc>
          <w:tcPr>
            <w:tcW w:w="2819" w:type="dxa"/>
            <w:vAlign w:val="center"/>
          </w:tcPr>
          <w:p w14:paraId="620AB5DB">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PVC管DE25</w:t>
            </w:r>
          </w:p>
        </w:tc>
        <w:tc>
          <w:tcPr>
            <w:tcW w:w="811" w:type="dxa"/>
            <w:vAlign w:val="center"/>
          </w:tcPr>
          <w:p w14:paraId="4FEF7C6E">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米</w:t>
            </w:r>
          </w:p>
        </w:tc>
        <w:tc>
          <w:tcPr>
            <w:tcW w:w="1148" w:type="dxa"/>
            <w:vAlign w:val="center"/>
          </w:tcPr>
          <w:p w14:paraId="31857B0D">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hint="eastAsia" w:ascii="Arial" w:hAnsi="Arial" w:eastAsia="仿宋_GB2312" w:cs="Arial"/>
                <w:color w:val="0D0D0D" w:themeColor="text1" w:themeTint="F2"/>
                <w:szCs w:val="21"/>
                <w14:textFill>
                  <w14:solidFill>
                    <w14:schemeClr w14:val="tx1">
                      <w14:lumMod w14:val="95000"/>
                      <w14:lumOff w14:val="5000"/>
                    </w14:schemeClr>
                  </w14:solidFill>
                </w14:textFill>
              </w:rPr>
              <w:t>38</w:t>
            </w:r>
          </w:p>
        </w:tc>
        <w:tc>
          <w:tcPr>
            <w:tcW w:w="1490" w:type="dxa"/>
            <w:vAlign w:val="center"/>
          </w:tcPr>
          <w:p w14:paraId="546714FC">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r>
      <w:tr w14:paraId="564E14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 w:type="dxa"/>
          <w:cantSplit/>
          <w:trHeight w:val="340" w:hRule="atLeast"/>
          <w:jc w:val="center"/>
        </w:trPr>
        <w:tc>
          <w:tcPr>
            <w:tcW w:w="879" w:type="dxa"/>
            <w:vMerge w:val="restart"/>
            <w:textDirection w:val="tbRlV"/>
            <w:vAlign w:val="center"/>
          </w:tcPr>
          <w:p w14:paraId="13221952">
            <w:pPr>
              <w:ind w:left="113" w:right="113"/>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上水管</w:t>
            </w:r>
          </w:p>
        </w:tc>
        <w:tc>
          <w:tcPr>
            <w:tcW w:w="672" w:type="dxa"/>
            <w:vAlign w:val="center"/>
          </w:tcPr>
          <w:p w14:paraId="1E321976">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4</w:t>
            </w:r>
          </w:p>
        </w:tc>
        <w:tc>
          <w:tcPr>
            <w:tcW w:w="2819" w:type="dxa"/>
            <w:vAlign w:val="center"/>
          </w:tcPr>
          <w:p w14:paraId="03077FF7">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PVC管DE32</w:t>
            </w:r>
          </w:p>
        </w:tc>
        <w:tc>
          <w:tcPr>
            <w:tcW w:w="811" w:type="dxa"/>
            <w:vAlign w:val="center"/>
          </w:tcPr>
          <w:p w14:paraId="51C4CDC4">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米</w:t>
            </w:r>
          </w:p>
        </w:tc>
        <w:tc>
          <w:tcPr>
            <w:tcW w:w="1148" w:type="dxa"/>
            <w:vAlign w:val="center"/>
          </w:tcPr>
          <w:p w14:paraId="0616CA66">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hint="eastAsia" w:ascii="Arial" w:hAnsi="Arial" w:eastAsia="仿宋_GB2312" w:cs="Arial"/>
                <w:color w:val="0D0D0D" w:themeColor="text1" w:themeTint="F2"/>
                <w:szCs w:val="21"/>
                <w14:textFill>
                  <w14:solidFill>
                    <w14:schemeClr w14:val="tx1">
                      <w14:lumMod w14:val="95000"/>
                      <w14:lumOff w14:val="5000"/>
                    </w14:schemeClr>
                  </w14:solidFill>
                </w14:textFill>
              </w:rPr>
              <w:t>44</w:t>
            </w:r>
          </w:p>
        </w:tc>
        <w:tc>
          <w:tcPr>
            <w:tcW w:w="1490" w:type="dxa"/>
            <w:vAlign w:val="center"/>
          </w:tcPr>
          <w:p w14:paraId="6F245D45">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r>
      <w:tr w14:paraId="527349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 w:type="dxa"/>
          <w:cantSplit/>
          <w:trHeight w:val="340" w:hRule="atLeast"/>
          <w:jc w:val="center"/>
        </w:trPr>
        <w:tc>
          <w:tcPr>
            <w:tcW w:w="879" w:type="dxa"/>
            <w:vMerge w:val="continue"/>
            <w:textDirection w:val="tbRlV"/>
            <w:vAlign w:val="center"/>
          </w:tcPr>
          <w:p w14:paraId="0C6489CD">
            <w:pPr>
              <w:ind w:left="113" w:right="113"/>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c>
          <w:tcPr>
            <w:tcW w:w="672" w:type="dxa"/>
            <w:vAlign w:val="center"/>
          </w:tcPr>
          <w:p w14:paraId="080724BD">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5</w:t>
            </w:r>
          </w:p>
        </w:tc>
        <w:tc>
          <w:tcPr>
            <w:tcW w:w="2819" w:type="dxa"/>
            <w:vAlign w:val="center"/>
          </w:tcPr>
          <w:p w14:paraId="15192108">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PVC管DE40</w:t>
            </w:r>
          </w:p>
        </w:tc>
        <w:tc>
          <w:tcPr>
            <w:tcW w:w="811" w:type="dxa"/>
            <w:vAlign w:val="center"/>
          </w:tcPr>
          <w:p w14:paraId="0014F67E">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米</w:t>
            </w:r>
          </w:p>
        </w:tc>
        <w:tc>
          <w:tcPr>
            <w:tcW w:w="1148" w:type="dxa"/>
            <w:vAlign w:val="center"/>
          </w:tcPr>
          <w:p w14:paraId="3F40F74C">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hint="eastAsia" w:ascii="Arial" w:hAnsi="Arial" w:eastAsia="仿宋_GB2312" w:cs="Arial"/>
                <w:color w:val="0D0D0D" w:themeColor="text1" w:themeTint="F2"/>
                <w:szCs w:val="21"/>
                <w14:textFill>
                  <w14:solidFill>
                    <w14:schemeClr w14:val="tx1">
                      <w14:lumMod w14:val="95000"/>
                      <w14:lumOff w14:val="5000"/>
                    </w14:schemeClr>
                  </w14:solidFill>
                </w14:textFill>
              </w:rPr>
              <w:t>45</w:t>
            </w:r>
          </w:p>
        </w:tc>
        <w:tc>
          <w:tcPr>
            <w:tcW w:w="1490" w:type="dxa"/>
            <w:vAlign w:val="center"/>
          </w:tcPr>
          <w:p w14:paraId="73042DDB">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r>
      <w:tr w14:paraId="12E134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 w:type="dxa"/>
          <w:cantSplit/>
          <w:trHeight w:val="340" w:hRule="atLeast"/>
          <w:jc w:val="center"/>
        </w:trPr>
        <w:tc>
          <w:tcPr>
            <w:tcW w:w="879" w:type="dxa"/>
            <w:vMerge w:val="continue"/>
            <w:textDirection w:val="tbRlV"/>
            <w:vAlign w:val="center"/>
          </w:tcPr>
          <w:p w14:paraId="2BC885FF">
            <w:pPr>
              <w:ind w:left="113" w:right="113"/>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c>
          <w:tcPr>
            <w:tcW w:w="672" w:type="dxa"/>
            <w:vAlign w:val="center"/>
          </w:tcPr>
          <w:p w14:paraId="46C964C6">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6</w:t>
            </w:r>
          </w:p>
        </w:tc>
        <w:tc>
          <w:tcPr>
            <w:tcW w:w="2819" w:type="dxa"/>
            <w:vAlign w:val="center"/>
          </w:tcPr>
          <w:p w14:paraId="372BD14D">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PVC管DE50</w:t>
            </w:r>
          </w:p>
        </w:tc>
        <w:tc>
          <w:tcPr>
            <w:tcW w:w="811" w:type="dxa"/>
            <w:vAlign w:val="center"/>
          </w:tcPr>
          <w:p w14:paraId="27095ADB">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米</w:t>
            </w:r>
          </w:p>
        </w:tc>
        <w:tc>
          <w:tcPr>
            <w:tcW w:w="1148" w:type="dxa"/>
            <w:vAlign w:val="center"/>
          </w:tcPr>
          <w:p w14:paraId="2CEF3BE8">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hint="eastAsia" w:ascii="Arial" w:hAnsi="Arial" w:eastAsia="仿宋_GB2312" w:cs="Arial"/>
                <w:color w:val="0D0D0D" w:themeColor="text1" w:themeTint="F2"/>
                <w:szCs w:val="21"/>
                <w14:textFill>
                  <w14:solidFill>
                    <w14:schemeClr w14:val="tx1">
                      <w14:lumMod w14:val="95000"/>
                      <w14:lumOff w14:val="5000"/>
                    </w14:schemeClr>
                  </w14:solidFill>
                </w14:textFill>
              </w:rPr>
              <w:t>65</w:t>
            </w:r>
          </w:p>
        </w:tc>
        <w:tc>
          <w:tcPr>
            <w:tcW w:w="1490" w:type="dxa"/>
            <w:vAlign w:val="center"/>
          </w:tcPr>
          <w:p w14:paraId="75E04AD5">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r>
      <w:tr w14:paraId="7DD8D8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 w:type="dxa"/>
          <w:cantSplit/>
          <w:trHeight w:val="340" w:hRule="atLeast"/>
          <w:jc w:val="center"/>
        </w:trPr>
        <w:tc>
          <w:tcPr>
            <w:tcW w:w="879" w:type="dxa"/>
            <w:vMerge w:val="continue"/>
            <w:textDirection w:val="tbRlV"/>
            <w:vAlign w:val="center"/>
          </w:tcPr>
          <w:p w14:paraId="64B78C9C">
            <w:pPr>
              <w:ind w:left="113" w:right="113"/>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c>
          <w:tcPr>
            <w:tcW w:w="672" w:type="dxa"/>
            <w:vAlign w:val="center"/>
          </w:tcPr>
          <w:p w14:paraId="709A1ED3">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7</w:t>
            </w:r>
          </w:p>
        </w:tc>
        <w:tc>
          <w:tcPr>
            <w:tcW w:w="2819" w:type="dxa"/>
            <w:vAlign w:val="center"/>
          </w:tcPr>
          <w:p w14:paraId="639D82E8">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PVC管DE63</w:t>
            </w:r>
          </w:p>
        </w:tc>
        <w:tc>
          <w:tcPr>
            <w:tcW w:w="811" w:type="dxa"/>
            <w:vAlign w:val="center"/>
          </w:tcPr>
          <w:p w14:paraId="2CB3DAAB">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米</w:t>
            </w:r>
          </w:p>
        </w:tc>
        <w:tc>
          <w:tcPr>
            <w:tcW w:w="1148" w:type="dxa"/>
            <w:vAlign w:val="center"/>
          </w:tcPr>
          <w:p w14:paraId="0AD8AA8A">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hint="eastAsia" w:ascii="Arial" w:hAnsi="Arial" w:eastAsia="仿宋_GB2312" w:cs="Arial"/>
                <w:color w:val="0D0D0D" w:themeColor="text1" w:themeTint="F2"/>
                <w:szCs w:val="21"/>
                <w14:textFill>
                  <w14:solidFill>
                    <w14:schemeClr w14:val="tx1">
                      <w14:lumMod w14:val="95000"/>
                      <w14:lumOff w14:val="5000"/>
                    </w14:schemeClr>
                  </w14:solidFill>
                </w14:textFill>
              </w:rPr>
              <w:t>70</w:t>
            </w:r>
          </w:p>
        </w:tc>
        <w:tc>
          <w:tcPr>
            <w:tcW w:w="1490" w:type="dxa"/>
            <w:vAlign w:val="center"/>
          </w:tcPr>
          <w:p w14:paraId="3C38531A">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r>
      <w:tr w14:paraId="18F810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 w:type="dxa"/>
          <w:cantSplit/>
          <w:trHeight w:val="340" w:hRule="atLeast"/>
          <w:jc w:val="center"/>
        </w:trPr>
        <w:tc>
          <w:tcPr>
            <w:tcW w:w="879" w:type="dxa"/>
            <w:vMerge w:val="continue"/>
            <w:textDirection w:val="tbRlV"/>
            <w:vAlign w:val="center"/>
          </w:tcPr>
          <w:p w14:paraId="02F77057">
            <w:pPr>
              <w:ind w:left="113" w:right="113"/>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c>
          <w:tcPr>
            <w:tcW w:w="672" w:type="dxa"/>
            <w:vAlign w:val="center"/>
          </w:tcPr>
          <w:p w14:paraId="699D5D32">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8</w:t>
            </w:r>
          </w:p>
        </w:tc>
        <w:tc>
          <w:tcPr>
            <w:tcW w:w="2819" w:type="dxa"/>
            <w:vAlign w:val="center"/>
          </w:tcPr>
          <w:p w14:paraId="550D2BB8">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PVC管DE75</w:t>
            </w:r>
          </w:p>
        </w:tc>
        <w:tc>
          <w:tcPr>
            <w:tcW w:w="811" w:type="dxa"/>
            <w:vAlign w:val="center"/>
          </w:tcPr>
          <w:p w14:paraId="7553198B">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米</w:t>
            </w:r>
          </w:p>
        </w:tc>
        <w:tc>
          <w:tcPr>
            <w:tcW w:w="1148" w:type="dxa"/>
            <w:vAlign w:val="center"/>
          </w:tcPr>
          <w:p w14:paraId="1007D253">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hint="eastAsia" w:ascii="Arial" w:hAnsi="Arial" w:eastAsia="仿宋_GB2312" w:cs="Arial"/>
                <w:color w:val="0D0D0D" w:themeColor="text1" w:themeTint="F2"/>
                <w:szCs w:val="21"/>
                <w14:textFill>
                  <w14:solidFill>
                    <w14:schemeClr w14:val="tx1">
                      <w14:lumMod w14:val="95000"/>
                      <w14:lumOff w14:val="5000"/>
                    </w14:schemeClr>
                  </w14:solidFill>
                </w14:textFill>
              </w:rPr>
              <w:t>68</w:t>
            </w:r>
          </w:p>
        </w:tc>
        <w:tc>
          <w:tcPr>
            <w:tcW w:w="1490" w:type="dxa"/>
            <w:vAlign w:val="center"/>
          </w:tcPr>
          <w:p w14:paraId="39530367">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r>
      <w:tr w14:paraId="216542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 w:type="dxa"/>
          <w:cantSplit/>
          <w:trHeight w:val="340" w:hRule="atLeast"/>
          <w:jc w:val="center"/>
        </w:trPr>
        <w:tc>
          <w:tcPr>
            <w:tcW w:w="879" w:type="dxa"/>
            <w:vMerge w:val="continue"/>
            <w:textDirection w:val="tbRlV"/>
            <w:vAlign w:val="center"/>
          </w:tcPr>
          <w:p w14:paraId="7F955D70">
            <w:pPr>
              <w:ind w:left="113" w:right="113"/>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c>
          <w:tcPr>
            <w:tcW w:w="672" w:type="dxa"/>
            <w:vAlign w:val="center"/>
          </w:tcPr>
          <w:p w14:paraId="202E963D">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9</w:t>
            </w:r>
          </w:p>
        </w:tc>
        <w:tc>
          <w:tcPr>
            <w:tcW w:w="2819" w:type="dxa"/>
            <w:vAlign w:val="center"/>
          </w:tcPr>
          <w:p w14:paraId="36466213">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PVC管DE90</w:t>
            </w:r>
          </w:p>
        </w:tc>
        <w:tc>
          <w:tcPr>
            <w:tcW w:w="811" w:type="dxa"/>
            <w:vAlign w:val="center"/>
          </w:tcPr>
          <w:p w14:paraId="452D4A6B">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米</w:t>
            </w:r>
          </w:p>
        </w:tc>
        <w:tc>
          <w:tcPr>
            <w:tcW w:w="1148" w:type="dxa"/>
            <w:vAlign w:val="center"/>
          </w:tcPr>
          <w:p w14:paraId="758CCAB4">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hint="eastAsia" w:ascii="Arial" w:hAnsi="Arial" w:eastAsia="仿宋_GB2312" w:cs="Arial"/>
                <w:color w:val="0D0D0D" w:themeColor="text1" w:themeTint="F2"/>
                <w:szCs w:val="21"/>
                <w14:textFill>
                  <w14:solidFill>
                    <w14:schemeClr w14:val="tx1">
                      <w14:lumMod w14:val="95000"/>
                      <w14:lumOff w14:val="5000"/>
                    </w14:schemeClr>
                  </w14:solidFill>
                </w14:textFill>
              </w:rPr>
              <w:t>71</w:t>
            </w:r>
          </w:p>
        </w:tc>
        <w:tc>
          <w:tcPr>
            <w:tcW w:w="1490" w:type="dxa"/>
            <w:vAlign w:val="center"/>
          </w:tcPr>
          <w:p w14:paraId="5660752D">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r>
      <w:tr w14:paraId="203392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 w:type="dxa"/>
          <w:cantSplit/>
          <w:trHeight w:val="340" w:hRule="atLeast"/>
          <w:jc w:val="center"/>
        </w:trPr>
        <w:tc>
          <w:tcPr>
            <w:tcW w:w="879" w:type="dxa"/>
            <w:vMerge w:val="continue"/>
            <w:textDirection w:val="tbRlV"/>
            <w:vAlign w:val="center"/>
          </w:tcPr>
          <w:p w14:paraId="44B1D91D">
            <w:pPr>
              <w:ind w:left="113" w:right="113"/>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c>
          <w:tcPr>
            <w:tcW w:w="672" w:type="dxa"/>
            <w:vAlign w:val="center"/>
          </w:tcPr>
          <w:p w14:paraId="75E309FE">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10</w:t>
            </w:r>
          </w:p>
        </w:tc>
        <w:tc>
          <w:tcPr>
            <w:tcW w:w="2819" w:type="dxa"/>
            <w:vAlign w:val="center"/>
          </w:tcPr>
          <w:p w14:paraId="22035B06">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PVC管DE110</w:t>
            </w:r>
          </w:p>
        </w:tc>
        <w:tc>
          <w:tcPr>
            <w:tcW w:w="811" w:type="dxa"/>
            <w:vAlign w:val="center"/>
          </w:tcPr>
          <w:p w14:paraId="75C7B17E">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米</w:t>
            </w:r>
          </w:p>
        </w:tc>
        <w:tc>
          <w:tcPr>
            <w:tcW w:w="1148" w:type="dxa"/>
            <w:vAlign w:val="center"/>
          </w:tcPr>
          <w:p w14:paraId="08F13772">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hint="eastAsia" w:ascii="Arial" w:hAnsi="Arial" w:eastAsia="仿宋_GB2312" w:cs="Arial"/>
                <w:color w:val="0D0D0D" w:themeColor="text1" w:themeTint="F2"/>
                <w:szCs w:val="21"/>
                <w14:textFill>
                  <w14:solidFill>
                    <w14:schemeClr w14:val="tx1">
                      <w14:lumMod w14:val="95000"/>
                      <w14:lumOff w14:val="5000"/>
                    </w14:schemeClr>
                  </w14:solidFill>
                </w14:textFill>
              </w:rPr>
              <w:t>99</w:t>
            </w:r>
          </w:p>
        </w:tc>
        <w:tc>
          <w:tcPr>
            <w:tcW w:w="1490" w:type="dxa"/>
            <w:vAlign w:val="center"/>
          </w:tcPr>
          <w:p w14:paraId="067BBED0">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r>
      <w:tr w14:paraId="3AB77B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 w:type="dxa"/>
          <w:cantSplit/>
          <w:trHeight w:val="340" w:hRule="atLeast"/>
          <w:jc w:val="center"/>
        </w:trPr>
        <w:tc>
          <w:tcPr>
            <w:tcW w:w="879" w:type="dxa"/>
            <w:vMerge w:val="continue"/>
            <w:textDirection w:val="tbRlV"/>
            <w:vAlign w:val="center"/>
          </w:tcPr>
          <w:p w14:paraId="7596901C">
            <w:pPr>
              <w:ind w:left="113" w:right="113"/>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c>
          <w:tcPr>
            <w:tcW w:w="672" w:type="dxa"/>
            <w:vAlign w:val="center"/>
          </w:tcPr>
          <w:p w14:paraId="2C23823A">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11</w:t>
            </w:r>
          </w:p>
        </w:tc>
        <w:tc>
          <w:tcPr>
            <w:tcW w:w="2819" w:type="dxa"/>
            <w:vAlign w:val="center"/>
          </w:tcPr>
          <w:p w14:paraId="6947AEE1">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PVC管DE160</w:t>
            </w:r>
          </w:p>
        </w:tc>
        <w:tc>
          <w:tcPr>
            <w:tcW w:w="811" w:type="dxa"/>
            <w:vAlign w:val="center"/>
          </w:tcPr>
          <w:p w14:paraId="7E0CD656">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米</w:t>
            </w:r>
          </w:p>
        </w:tc>
        <w:tc>
          <w:tcPr>
            <w:tcW w:w="1148" w:type="dxa"/>
            <w:vAlign w:val="center"/>
          </w:tcPr>
          <w:p w14:paraId="4D8790F6">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hint="eastAsia" w:ascii="Arial" w:hAnsi="Arial" w:eastAsia="仿宋_GB2312" w:cs="Arial"/>
                <w:color w:val="0D0D0D" w:themeColor="text1" w:themeTint="F2"/>
                <w:szCs w:val="21"/>
                <w14:textFill>
                  <w14:solidFill>
                    <w14:schemeClr w14:val="tx1">
                      <w14:lumMod w14:val="95000"/>
                      <w14:lumOff w14:val="5000"/>
                    </w14:schemeClr>
                  </w14:solidFill>
                </w14:textFill>
              </w:rPr>
              <w:t>123</w:t>
            </w:r>
          </w:p>
        </w:tc>
        <w:tc>
          <w:tcPr>
            <w:tcW w:w="1490" w:type="dxa"/>
            <w:vAlign w:val="center"/>
          </w:tcPr>
          <w:p w14:paraId="4111594F">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r>
      <w:tr w14:paraId="200A6B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 w:type="dxa"/>
          <w:cantSplit/>
          <w:trHeight w:val="340" w:hRule="atLeast"/>
          <w:jc w:val="center"/>
        </w:trPr>
        <w:tc>
          <w:tcPr>
            <w:tcW w:w="879" w:type="dxa"/>
            <w:vMerge w:val="continue"/>
            <w:textDirection w:val="tbRlV"/>
            <w:vAlign w:val="center"/>
          </w:tcPr>
          <w:p w14:paraId="2C098D4E">
            <w:pPr>
              <w:ind w:left="113" w:right="113"/>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c>
          <w:tcPr>
            <w:tcW w:w="672" w:type="dxa"/>
            <w:vAlign w:val="center"/>
          </w:tcPr>
          <w:p w14:paraId="057EBED5">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12</w:t>
            </w:r>
          </w:p>
        </w:tc>
        <w:tc>
          <w:tcPr>
            <w:tcW w:w="2819" w:type="dxa"/>
            <w:vAlign w:val="center"/>
          </w:tcPr>
          <w:p w14:paraId="6A6BAE85">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PVC管DE200</w:t>
            </w:r>
          </w:p>
        </w:tc>
        <w:tc>
          <w:tcPr>
            <w:tcW w:w="811" w:type="dxa"/>
            <w:vAlign w:val="center"/>
          </w:tcPr>
          <w:p w14:paraId="4013068C">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米</w:t>
            </w:r>
          </w:p>
        </w:tc>
        <w:tc>
          <w:tcPr>
            <w:tcW w:w="1148" w:type="dxa"/>
            <w:vAlign w:val="center"/>
          </w:tcPr>
          <w:p w14:paraId="34EF07B8">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hint="eastAsia" w:ascii="Arial" w:hAnsi="Arial" w:eastAsia="仿宋_GB2312" w:cs="Arial"/>
                <w:color w:val="0D0D0D" w:themeColor="text1" w:themeTint="F2"/>
                <w:szCs w:val="21"/>
                <w14:textFill>
                  <w14:solidFill>
                    <w14:schemeClr w14:val="tx1">
                      <w14:lumMod w14:val="95000"/>
                      <w14:lumOff w14:val="5000"/>
                    </w14:schemeClr>
                  </w14:solidFill>
                </w14:textFill>
              </w:rPr>
              <w:t>231</w:t>
            </w:r>
          </w:p>
        </w:tc>
        <w:tc>
          <w:tcPr>
            <w:tcW w:w="1490" w:type="dxa"/>
            <w:vAlign w:val="center"/>
          </w:tcPr>
          <w:p w14:paraId="39768918">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r>
      <w:tr w14:paraId="2A5F84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 w:type="dxa"/>
          <w:cantSplit/>
          <w:trHeight w:val="340" w:hRule="atLeast"/>
          <w:jc w:val="center"/>
        </w:trPr>
        <w:tc>
          <w:tcPr>
            <w:tcW w:w="879" w:type="dxa"/>
            <w:vMerge w:val="continue"/>
            <w:textDirection w:val="tbRlV"/>
            <w:vAlign w:val="center"/>
          </w:tcPr>
          <w:p w14:paraId="4AC90613">
            <w:pPr>
              <w:ind w:left="113" w:right="113"/>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c>
          <w:tcPr>
            <w:tcW w:w="672" w:type="dxa"/>
            <w:vAlign w:val="center"/>
          </w:tcPr>
          <w:p w14:paraId="1CFAE4F1">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13</w:t>
            </w:r>
          </w:p>
        </w:tc>
        <w:tc>
          <w:tcPr>
            <w:tcW w:w="2819" w:type="dxa"/>
            <w:vAlign w:val="center"/>
          </w:tcPr>
          <w:p w14:paraId="602DA374">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PVC管DE250</w:t>
            </w:r>
          </w:p>
        </w:tc>
        <w:tc>
          <w:tcPr>
            <w:tcW w:w="811" w:type="dxa"/>
            <w:vAlign w:val="center"/>
          </w:tcPr>
          <w:p w14:paraId="51E471EE">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米</w:t>
            </w:r>
          </w:p>
        </w:tc>
        <w:tc>
          <w:tcPr>
            <w:tcW w:w="1148" w:type="dxa"/>
            <w:vAlign w:val="center"/>
          </w:tcPr>
          <w:p w14:paraId="43F39AAB">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hint="eastAsia" w:ascii="Arial" w:hAnsi="Arial" w:eastAsia="仿宋_GB2312" w:cs="Arial"/>
                <w:color w:val="0D0D0D" w:themeColor="text1" w:themeTint="F2"/>
                <w:szCs w:val="21"/>
                <w14:textFill>
                  <w14:solidFill>
                    <w14:schemeClr w14:val="tx1">
                      <w14:lumMod w14:val="95000"/>
                      <w14:lumOff w14:val="5000"/>
                    </w14:schemeClr>
                  </w14:solidFill>
                </w14:textFill>
              </w:rPr>
              <w:t>353</w:t>
            </w:r>
          </w:p>
        </w:tc>
        <w:tc>
          <w:tcPr>
            <w:tcW w:w="1490" w:type="dxa"/>
            <w:vAlign w:val="center"/>
          </w:tcPr>
          <w:p w14:paraId="442C2FAA">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r>
      <w:tr w14:paraId="2AE265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 w:type="dxa"/>
          <w:cantSplit/>
          <w:trHeight w:val="340" w:hRule="atLeast"/>
          <w:jc w:val="center"/>
        </w:trPr>
        <w:tc>
          <w:tcPr>
            <w:tcW w:w="879" w:type="dxa"/>
            <w:vMerge w:val="continue"/>
            <w:textDirection w:val="tbRlV"/>
            <w:vAlign w:val="center"/>
          </w:tcPr>
          <w:p w14:paraId="2D6BFC38">
            <w:pPr>
              <w:ind w:left="113" w:right="113"/>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c>
          <w:tcPr>
            <w:tcW w:w="672" w:type="dxa"/>
            <w:vAlign w:val="center"/>
          </w:tcPr>
          <w:p w14:paraId="22B7CDA2">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14</w:t>
            </w:r>
          </w:p>
        </w:tc>
        <w:tc>
          <w:tcPr>
            <w:tcW w:w="2819" w:type="dxa"/>
            <w:vAlign w:val="center"/>
          </w:tcPr>
          <w:p w14:paraId="005878CD">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PPR管DE15</w:t>
            </w:r>
          </w:p>
        </w:tc>
        <w:tc>
          <w:tcPr>
            <w:tcW w:w="811" w:type="dxa"/>
            <w:vAlign w:val="center"/>
          </w:tcPr>
          <w:p w14:paraId="5D1F05BF">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米</w:t>
            </w:r>
          </w:p>
        </w:tc>
        <w:tc>
          <w:tcPr>
            <w:tcW w:w="1148" w:type="dxa"/>
            <w:vAlign w:val="center"/>
          </w:tcPr>
          <w:p w14:paraId="0A2C4FDA">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hint="eastAsia" w:ascii="Arial" w:hAnsi="Arial" w:eastAsia="仿宋_GB2312" w:cs="Arial"/>
                <w:color w:val="0D0D0D" w:themeColor="text1" w:themeTint="F2"/>
                <w:szCs w:val="21"/>
                <w14:textFill>
                  <w14:solidFill>
                    <w14:schemeClr w14:val="tx1">
                      <w14:lumMod w14:val="95000"/>
                      <w14:lumOff w14:val="5000"/>
                    </w14:schemeClr>
                  </w14:solidFill>
                </w14:textFill>
              </w:rPr>
              <w:t>31</w:t>
            </w:r>
          </w:p>
        </w:tc>
        <w:tc>
          <w:tcPr>
            <w:tcW w:w="1490" w:type="dxa"/>
            <w:vAlign w:val="center"/>
          </w:tcPr>
          <w:p w14:paraId="59769361">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r>
      <w:tr w14:paraId="4E7CC3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 w:type="dxa"/>
          <w:cantSplit/>
          <w:trHeight w:val="340" w:hRule="atLeast"/>
          <w:jc w:val="center"/>
        </w:trPr>
        <w:tc>
          <w:tcPr>
            <w:tcW w:w="879" w:type="dxa"/>
            <w:vMerge w:val="continue"/>
            <w:textDirection w:val="tbRlV"/>
            <w:vAlign w:val="center"/>
          </w:tcPr>
          <w:p w14:paraId="4A5DE19B">
            <w:pPr>
              <w:ind w:left="113" w:right="113"/>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c>
          <w:tcPr>
            <w:tcW w:w="672" w:type="dxa"/>
            <w:vAlign w:val="center"/>
          </w:tcPr>
          <w:p w14:paraId="0EA4D0ED">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15</w:t>
            </w:r>
          </w:p>
        </w:tc>
        <w:tc>
          <w:tcPr>
            <w:tcW w:w="2819" w:type="dxa"/>
            <w:vAlign w:val="center"/>
          </w:tcPr>
          <w:p w14:paraId="63EFD0DD">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PPR管DE20</w:t>
            </w:r>
          </w:p>
        </w:tc>
        <w:tc>
          <w:tcPr>
            <w:tcW w:w="811" w:type="dxa"/>
            <w:vAlign w:val="center"/>
          </w:tcPr>
          <w:p w14:paraId="022C940B">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米</w:t>
            </w:r>
          </w:p>
        </w:tc>
        <w:tc>
          <w:tcPr>
            <w:tcW w:w="1148" w:type="dxa"/>
            <w:vAlign w:val="center"/>
          </w:tcPr>
          <w:p w14:paraId="033810BD">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hint="eastAsia" w:ascii="Arial" w:hAnsi="Arial" w:eastAsia="仿宋_GB2312" w:cs="Arial"/>
                <w:color w:val="0D0D0D" w:themeColor="text1" w:themeTint="F2"/>
                <w:szCs w:val="21"/>
                <w14:textFill>
                  <w14:solidFill>
                    <w14:schemeClr w14:val="tx1">
                      <w14:lumMod w14:val="95000"/>
                      <w14:lumOff w14:val="5000"/>
                    </w14:schemeClr>
                  </w14:solidFill>
                </w14:textFill>
              </w:rPr>
              <w:t>51</w:t>
            </w:r>
          </w:p>
        </w:tc>
        <w:tc>
          <w:tcPr>
            <w:tcW w:w="1490" w:type="dxa"/>
            <w:vAlign w:val="center"/>
          </w:tcPr>
          <w:p w14:paraId="6A2ACB76">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r>
      <w:tr w14:paraId="53174A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 w:type="dxa"/>
          <w:cantSplit/>
          <w:trHeight w:val="340" w:hRule="atLeast"/>
          <w:jc w:val="center"/>
        </w:trPr>
        <w:tc>
          <w:tcPr>
            <w:tcW w:w="879" w:type="dxa"/>
            <w:vMerge w:val="continue"/>
            <w:textDirection w:val="tbRlV"/>
            <w:vAlign w:val="center"/>
          </w:tcPr>
          <w:p w14:paraId="2371022B">
            <w:pPr>
              <w:ind w:left="113" w:right="113"/>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c>
          <w:tcPr>
            <w:tcW w:w="672" w:type="dxa"/>
            <w:vAlign w:val="center"/>
          </w:tcPr>
          <w:p w14:paraId="416CEBE9">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16</w:t>
            </w:r>
          </w:p>
        </w:tc>
        <w:tc>
          <w:tcPr>
            <w:tcW w:w="2819" w:type="dxa"/>
            <w:vAlign w:val="center"/>
          </w:tcPr>
          <w:p w14:paraId="0AA31DA5">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PPR管DE25</w:t>
            </w:r>
          </w:p>
        </w:tc>
        <w:tc>
          <w:tcPr>
            <w:tcW w:w="811" w:type="dxa"/>
            <w:vAlign w:val="center"/>
          </w:tcPr>
          <w:p w14:paraId="2EB4E7CF">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米</w:t>
            </w:r>
          </w:p>
        </w:tc>
        <w:tc>
          <w:tcPr>
            <w:tcW w:w="1148" w:type="dxa"/>
            <w:vAlign w:val="center"/>
          </w:tcPr>
          <w:p w14:paraId="6D2DB1C2">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hint="eastAsia" w:ascii="Arial" w:hAnsi="Arial" w:eastAsia="仿宋_GB2312" w:cs="Arial"/>
                <w:color w:val="0D0D0D" w:themeColor="text1" w:themeTint="F2"/>
                <w:szCs w:val="21"/>
                <w14:textFill>
                  <w14:solidFill>
                    <w14:schemeClr w14:val="tx1">
                      <w14:lumMod w14:val="95000"/>
                      <w14:lumOff w14:val="5000"/>
                    </w14:schemeClr>
                  </w14:solidFill>
                </w14:textFill>
              </w:rPr>
              <w:t>54</w:t>
            </w:r>
          </w:p>
        </w:tc>
        <w:tc>
          <w:tcPr>
            <w:tcW w:w="1490" w:type="dxa"/>
            <w:vAlign w:val="center"/>
          </w:tcPr>
          <w:p w14:paraId="3B498C4D">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r>
      <w:tr w14:paraId="26F8D8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 w:type="dxa"/>
          <w:cantSplit/>
          <w:trHeight w:val="340" w:hRule="atLeast"/>
          <w:jc w:val="center"/>
        </w:trPr>
        <w:tc>
          <w:tcPr>
            <w:tcW w:w="879" w:type="dxa"/>
            <w:vMerge w:val="continue"/>
            <w:textDirection w:val="tbRlV"/>
            <w:vAlign w:val="center"/>
          </w:tcPr>
          <w:p w14:paraId="3FA45FEB">
            <w:pPr>
              <w:ind w:left="113" w:right="113"/>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c>
          <w:tcPr>
            <w:tcW w:w="672" w:type="dxa"/>
            <w:vAlign w:val="center"/>
          </w:tcPr>
          <w:p w14:paraId="200080F5">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17</w:t>
            </w:r>
          </w:p>
        </w:tc>
        <w:tc>
          <w:tcPr>
            <w:tcW w:w="2819" w:type="dxa"/>
            <w:vAlign w:val="center"/>
          </w:tcPr>
          <w:p w14:paraId="4E5FEE86">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PPR管DE32</w:t>
            </w:r>
          </w:p>
        </w:tc>
        <w:tc>
          <w:tcPr>
            <w:tcW w:w="811" w:type="dxa"/>
            <w:vAlign w:val="center"/>
          </w:tcPr>
          <w:p w14:paraId="514E7B5F">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米</w:t>
            </w:r>
          </w:p>
        </w:tc>
        <w:tc>
          <w:tcPr>
            <w:tcW w:w="1148" w:type="dxa"/>
            <w:vAlign w:val="center"/>
          </w:tcPr>
          <w:p w14:paraId="4ADFCC8B">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hint="eastAsia" w:ascii="Arial" w:hAnsi="Arial" w:eastAsia="仿宋_GB2312" w:cs="Arial"/>
                <w:color w:val="0D0D0D" w:themeColor="text1" w:themeTint="F2"/>
                <w:szCs w:val="21"/>
                <w14:textFill>
                  <w14:solidFill>
                    <w14:schemeClr w14:val="tx1">
                      <w14:lumMod w14:val="95000"/>
                      <w14:lumOff w14:val="5000"/>
                    </w14:schemeClr>
                  </w14:solidFill>
                </w14:textFill>
              </w:rPr>
              <w:t>61</w:t>
            </w:r>
          </w:p>
        </w:tc>
        <w:tc>
          <w:tcPr>
            <w:tcW w:w="1490" w:type="dxa"/>
            <w:vAlign w:val="center"/>
          </w:tcPr>
          <w:p w14:paraId="2EC7A80B">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r>
      <w:tr w14:paraId="01076D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 w:type="dxa"/>
          <w:cantSplit/>
          <w:trHeight w:val="340" w:hRule="atLeast"/>
          <w:jc w:val="center"/>
        </w:trPr>
        <w:tc>
          <w:tcPr>
            <w:tcW w:w="879" w:type="dxa"/>
            <w:vMerge w:val="continue"/>
            <w:textDirection w:val="tbRlV"/>
            <w:vAlign w:val="center"/>
          </w:tcPr>
          <w:p w14:paraId="33907CDD">
            <w:pPr>
              <w:ind w:left="113" w:right="113"/>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c>
          <w:tcPr>
            <w:tcW w:w="672" w:type="dxa"/>
            <w:vAlign w:val="center"/>
          </w:tcPr>
          <w:p w14:paraId="4912FC68">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18</w:t>
            </w:r>
          </w:p>
        </w:tc>
        <w:tc>
          <w:tcPr>
            <w:tcW w:w="2819" w:type="dxa"/>
            <w:vAlign w:val="center"/>
          </w:tcPr>
          <w:p w14:paraId="7869FE9D">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PPR管DE40</w:t>
            </w:r>
          </w:p>
        </w:tc>
        <w:tc>
          <w:tcPr>
            <w:tcW w:w="811" w:type="dxa"/>
            <w:vAlign w:val="center"/>
          </w:tcPr>
          <w:p w14:paraId="1559CF43">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米</w:t>
            </w:r>
          </w:p>
        </w:tc>
        <w:tc>
          <w:tcPr>
            <w:tcW w:w="1148" w:type="dxa"/>
            <w:vAlign w:val="center"/>
          </w:tcPr>
          <w:p w14:paraId="31710B7E">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hint="eastAsia" w:ascii="Arial" w:hAnsi="Arial" w:eastAsia="仿宋_GB2312" w:cs="Arial"/>
                <w:color w:val="0D0D0D" w:themeColor="text1" w:themeTint="F2"/>
                <w:szCs w:val="21"/>
                <w14:textFill>
                  <w14:solidFill>
                    <w14:schemeClr w14:val="tx1">
                      <w14:lumMod w14:val="95000"/>
                      <w14:lumOff w14:val="5000"/>
                    </w14:schemeClr>
                  </w14:solidFill>
                </w14:textFill>
              </w:rPr>
              <w:t>67</w:t>
            </w:r>
          </w:p>
        </w:tc>
        <w:tc>
          <w:tcPr>
            <w:tcW w:w="1490" w:type="dxa"/>
            <w:vAlign w:val="center"/>
          </w:tcPr>
          <w:p w14:paraId="24262F0D">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r>
      <w:tr w14:paraId="43844F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 w:type="dxa"/>
          <w:cantSplit/>
          <w:trHeight w:val="340" w:hRule="atLeast"/>
          <w:jc w:val="center"/>
        </w:trPr>
        <w:tc>
          <w:tcPr>
            <w:tcW w:w="879" w:type="dxa"/>
            <w:vMerge w:val="continue"/>
            <w:textDirection w:val="tbRlV"/>
            <w:vAlign w:val="center"/>
          </w:tcPr>
          <w:p w14:paraId="14F493A5">
            <w:pPr>
              <w:ind w:left="113" w:right="113"/>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c>
          <w:tcPr>
            <w:tcW w:w="672" w:type="dxa"/>
            <w:vAlign w:val="center"/>
          </w:tcPr>
          <w:p w14:paraId="05D0E62E">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19</w:t>
            </w:r>
          </w:p>
        </w:tc>
        <w:tc>
          <w:tcPr>
            <w:tcW w:w="2819" w:type="dxa"/>
            <w:vAlign w:val="center"/>
          </w:tcPr>
          <w:p w14:paraId="3A1B2B65">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PPR管DE50</w:t>
            </w:r>
          </w:p>
        </w:tc>
        <w:tc>
          <w:tcPr>
            <w:tcW w:w="811" w:type="dxa"/>
            <w:vAlign w:val="center"/>
          </w:tcPr>
          <w:p w14:paraId="3F5C981F">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米</w:t>
            </w:r>
          </w:p>
        </w:tc>
        <w:tc>
          <w:tcPr>
            <w:tcW w:w="1148" w:type="dxa"/>
            <w:vAlign w:val="center"/>
          </w:tcPr>
          <w:p w14:paraId="5E44B7EC">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hint="eastAsia" w:ascii="Arial" w:hAnsi="Arial" w:eastAsia="仿宋_GB2312" w:cs="Arial"/>
                <w:color w:val="0D0D0D" w:themeColor="text1" w:themeTint="F2"/>
                <w:szCs w:val="21"/>
                <w14:textFill>
                  <w14:solidFill>
                    <w14:schemeClr w14:val="tx1">
                      <w14:lumMod w14:val="95000"/>
                      <w14:lumOff w14:val="5000"/>
                    </w14:schemeClr>
                  </w14:solidFill>
                </w14:textFill>
              </w:rPr>
              <w:t>101</w:t>
            </w:r>
          </w:p>
        </w:tc>
        <w:tc>
          <w:tcPr>
            <w:tcW w:w="1490" w:type="dxa"/>
            <w:vAlign w:val="center"/>
          </w:tcPr>
          <w:p w14:paraId="70630F15">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r>
      <w:tr w14:paraId="61162F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 w:type="dxa"/>
          <w:cantSplit/>
          <w:trHeight w:val="340" w:hRule="atLeast"/>
          <w:jc w:val="center"/>
        </w:trPr>
        <w:tc>
          <w:tcPr>
            <w:tcW w:w="879" w:type="dxa"/>
            <w:vMerge w:val="restart"/>
            <w:textDirection w:val="tbRlV"/>
            <w:vAlign w:val="center"/>
          </w:tcPr>
          <w:p w14:paraId="45FAB560">
            <w:pPr>
              <w:ind w:left="113" w:right="113"/>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电力</w:t>
            </w:r>
          </w:p>
        </w:tc>
        <w:tc>
          <w:tcPr>
            <w:tcW w:w="672" w:type="dxa"/>
            <w:vAlign w:val="center"/>
          </w:tcPr>
          <w:p w14:paraId="3E0CF6E5">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1</w:t>
            </w:r>
          </w:p>
        </w:tc>
        <w:tc>
          <w:tcPr>
            <w:tcW w:w="2819" w:type="dxa"/>
            <w:vAlign w:val="center"/>
          </w:tcPr>
          <w:p w14:paraId="50D93882">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动力线9米（16平方毫米）</w:t>
            </w:r>
          </w:p>
        </w:tc>
        <w:tc>
          <w:tcPr>
            <w:tcW w:w="811" w:type="dxa"/>
            <w:vAlign w:val="center"/>
          </w:tcPr>
          <w:p w14:paraId="3859A5B9">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米</w:t>
            </w:r>
          </w:p>
        </w:tc>
        <w:tc>
          <w:tcPr>
            <w:tcW w:w="1148" w:type="dxa"/>
            <w:vAlign w:val="center"/>
          </w:tcPr>
          <w:p w14:paraId="62378385">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hint="eastAsia" w:ascii="Arial" w:hAnsi="Arial" w:eastAsia="仿宋_GB2312" w:cs="Arial"/>
                <w:color w:val="0D0D0D" w:themeColor="text1" w:themeTint="F2"/>
                <w:szCs w:val="21"/>
                <w14:textFill>
                  <w14:solidFill>
                    <w14:schemeClr w14:val="tx1">
                      <w14:lumMod w14:val="95000"/>
                      <w14:lumOff w14:val="5000"/>
                    </w14:schemeClr>
                  </w14:solidFill>
                </w14:textFill>
              </w:rPr>
              <w:t>140</w:t>
            </w:r>
          </w:p>
        </w:tc>
        <w:tc>
          <w:tcPr>
            <w:tcW w:w="1490" w:type="dxa"/>
            <w:vAlign w:val="center"/>
          </w:tcPr>
          <w:p w14:paraId="2CEF3110">
            <w:pPr>
              <w:jc w:val="center"/>
              <w:rPr>
                <w:rFonts w:ascii="Arial" w:hAnsi="Arial" w:eastAsia="仿宋_GB2312" w:cs="Arial"/>
                <w:color w:val="0D0D0D" w:themeColor="text1" w:themeTint="F2"/>
                <w:szCs w:val="21"/>
                <w:highlight w:val="yellow"/>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380V含电线杆成本</w:t>
            </w:r>
          </w:p>
        </w:tc>
      </w:tr>
      <w:tr w14:paraId="41784C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879" w:type="dxa"/>
            <w:vMerge w:val="continue"/>
            <w:vAlign w:val="center"/>
          </w:tcPr>
          <w:p w14:paraId="2B336C56">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c>
          <w:tcPr>
            <w:tcW w:w="672" w:type="dxa"/>
            <w:vAlign w:val="center"/>
          </w:tcPr>
          <w:p w14:paraId="6ECFFBED">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2</w:t>
            </w:r>
          </w:p>
        </w:tc>
        <w:tc>
          <w:tcPr>
            <w:tcW w:w="2819" w:type="dxa"/>
            <w:vAlign w:val="center"/>
          </w:tcPr>
          <w:p w14:paraId="00225736">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动力线9米（35平方毫米）</w:t>
            </w:r>
          </w:p>
        </w:tc>
        <w:tc>
          <w:tcPr>
            <w:tcW w:w="811" w:type="dxa"/>
            <w:vAlign w:val="center"/>
          </w:tcPr>
          <w:p w14:paraId="407868B7">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米</w:t>
            </w:r>
          </w:p>
        </w:tc>
        <w:tc>
          <w:tcPr>
            <w:tcW w:w="1148" w:type="dxa"/>
            <w:vAlign w:val="center"/>
          </w:tcPr>
          <w:p w14:paraId="665613DD">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hint="eastAsia" w:ascii="Arial" w:hAnsi="Arial" w:eastAsia="仿宋_GB2312" w:cs="Arial"/>
                <w:color w:val="0D0D0D" w:themeColor="text1" w:themeTint="F2"/>
                <w:szCs w:val="21"/>
                <w14:textFill>
                  <w14:solidFill>
                    <w14:schemeClr w14:val="tx1">
                      <w14:lumMod w14:val="95000"/>
                      <w14:lumOff w14:val="5000"/>
                    </w14:schemeClr>
                  </w14:solidFill>
                </w14:textFill>
              </w:rPr>
              <w:t>233</w:t>
            </w:r>
          </w:p>
        </w:tc>
        <w:tc>
          <w:tcPr>
            <w:tcW w:w="1493" w:type="dxa"/>
            <w:gridSpan w:val="2"/>
            <w:vMerge w:val="restart"/>
            <w:vAlign w:val="center"/>
          </w:tcPr>
          <w:p w14:paraId="63A8D855">
            <w:pPr>
              <w:jc w:val="center"/>
              <w:rPr>
                <w:rFonts w:ascii="Arial" w:hAnsi="Arial" w:eastAsia="仿宋_GB2312" w:cs="Arial"/>
                <w:color w:val="0D0D0D" w:themeColor="text1" w:themeTint="F2"/>
                <w:szCs w:val="21"/>
                <w:highlight w:val="yellow"/>
                <w14:textFill>
                  <w14:solidFill>
                    <w14:schemeClr w14:val="tx1">
                      <w14:lumMod w14:val="95000"/>
                      <w14:lumOff w14:val="5000"/>
                    </w14:schemeClr>
                  </w14:solidFill>
                </w14:textFill>
              </w:rPr>
            </w:pPr>
          </w:p>
        </w:tc>
      </w:tr>
      <w:tr w14:paraId="0ACBA0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879" w:type="dxa"/>
            <w:vMerge w:val="continue"/>
            <w:vAlign w:val="center"/>
          </w:tcPr>
          <w:p w14:paraId="3F28C7B8">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c>
          <w:tcPr>
            <w:tcW w:w="672" w:type="dxa"/>
            <w:vAlign w:val="center"/>
          </w:tcPr>
          <w:p w14:paraId="1A82C21A">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3</w:t>
            </w:r>
          </w:p>
        </w:tc>
        <w:tc>
          <w:tcPr>
            <w:tcW w:w="2819" w:type="dxa"/>
            <w:vAlign w:val="center"/>
          </w:tcPr>
          <w:p w14:paraId="7EDF7713">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动力线7米（16平方毫米）</w:t>
            </w:r>
          </w:p>
        </w:tc>
        <w:tc>
          <w:tcPr>
            <w:tcW w:w="811" w:type="dxa"/>
            <w:vAlign w:val="center"/>
          </w:tcPr>
          <w:p w14:paraId="5DE81633">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米</w:t>
            </w:r>
          </w:p>
        </w:tc>
        <w:tc>
          <w:tcPr>
            <w:tcW w:w="1148" w:type="dxa"/>
            <w:vAlign w:val="center"/>
          </w:tcPr>
          <w:p w14:paraId="2BA89DF0">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hint="eastAsia" w:ascii="Arial" w:hAnsi="Arial" w:eastAsia="仿宋_GB2312" w:cs="Arial"/>
                <w:color w:val="0D0D0D" w:themeColor="text1" w:themeTint="F2"/>
                <w:szCs w:val="21"/>
                <w14:textFill>
                  <w14:solidFill>
                    <w14:schemeClr w14:val="tx1">
                      <w14:lumMod w14:val="95000"/>
                      <w14:lumOff w14:val="5000"/>
                    </w14:schemeClr>
                  </w14:solidFill>
                </w14:textFill>
              </w:rPr>
              <w:t>116</w:t>
            </w:r>
          </w:p>
        </w:tc>
        <w:tc>
          <w:tcPr>
            <w:tcW w:w="1493" w:type="dxa"/>
            <w:gridSpan w:val="2"/>
            <w:vMerge w:val="continue"/>
            <w:vAlign w:val="center"/>
          </w:tcPr>
          <w:p w14:paraId="1C4AE7B3">
            <w:pPr>
              <w:jc w:val="center"/>
              <w:rPr>
                <w:rFonts w:ascii="Arial" w:hAnsi="Arial" w:eastAsia="仿宋_GB2312" w:cs="Arial"/>
                <w:color w:val="0D0D0D" w:themeColor="text1" w:themeTint="F2"/>
                <w:szCs w:val="21"/>
                <w:highlight w:val="yellow"/>
                <w14:textFill>
                  <w14:solidFill>
                    <w14:schemeClr w14:val="tx1">
                      <w14:lumMod w14:val="95000"/>
                      <w14:lumOff w14:val="5000"/>
                    </w14:schemeClr>
                  </w14:solidFill>
                </w14:textFill>
              </w:rPr>
            </w:pPr>
          </w:p>
        </w:tc>
      </w:tr>
      <w:tr w14:paraId="396DF9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879" w:type="dxa"/>
            <w:vMerge w:val="continue"/>
            <w:vAlign w:val="center"/>
          </w:tcPr>
          <w:p w14:paraId="40C62E54">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c>
          <w:tcPr>
            <w:tcW w:w="672" w:type="dxa"/>
            <w:vAlign w:val="center"/>
          </w:tcPr>
          <w:p w14:paraId="0DEC1430">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4</w:t>
            </w:r>
          </w:p>
        </w:tc>
        <w:tc>
          <w:tcPr>
            <w:tcW w:w="2819" w:type="dxa"/>
            <w:vAlign w:val="center"/>
          </w:tcPr>
          <w:p w14:paraId="0BC2FAC7">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动力线7米（35平方毫米）</w:t>
            </w:r>
          </w:p>
        </w:tc>
        <w:tc>
          <w:tcPr>
            <w:tcW w:w="811" w:type="dxa"/>
            <w:vAlign w:val="center"/>
          </w:tcPr>
          <w:p w14:paraId="521B4F27">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米</w:t>
            </w:r>
          </w:p>
        </w:tc>
        <w:tc>
          <w:tcPr>
            <w:tcW w:w="1148" w:type="dxa"/>
            <w:vAlign w:val="center"/>
          </w:tcPr>
          <w:p w14:paraId="7CB8611B">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hint="eastAsia" w:ascii="Arial" w:hAnsi="Arial" w:eastAsia="仿宋_GB2312" w:cs="Arial"/>
                <w:color w:val="0D0D0D" w:themeColor="text1" w:themeTint="F2"/>
                <w:szCs w:val="21"/>
                <w14:textFill>
                  <w14:solidFill>
                    <w14:schemeClr w14:val="tx1">
                      <w14:lumMod w14:val="95000"/>
                      <w14:lumOff w14:val="5000"/>
                    </w14:schemeClr>
                  </w14:solidFill>
                </w14:textFill>
              </w:rPr>
              <w:t>225</w:t>
            </w:r>
          </w:p>
        </w:tc>
        <w:tc>
          <w:tcPr>
            <w:tcW w:w="1493" w:type="dxa"/>
            <w:gridSpan w:val="2"/>
            <w:vMerge w:val="continue"/>
            <w:vAlign w:val="center"/>
          </w:tcPr>
          <w:p w14:paraId="655ED347">
            <w:pPr>
              <w:jc w:val="center"/>
              <w:rPr>
                <w:rFonts w:ascii="Arial" w:hAnsi="Arial" w:eastAsia="仿宋_GB2312" w:cs="Arial"/>
                <w:color w:val="0D0D0D" w:themeColor="text1" w:themeTint="F2"/>
                <w:szCs w:val="21"/>
                <w:highlight w:val="yellow"/>
                <w14:textFill>
                  <w14:solidFill>
                    <w14:schemeClr w14:val="tx1">
                      <w14:lumMod w14:val="95000"/>
                      <w14:lumOff w14:val="5000"/>
                    </w14:schemeClr>
                  </w14:solidFill>
                </w14:textFill>
              </w:rPr>
            </w:pPr>
          </w:p>
        </w:tc>
      </w:tr>
      <w:tr w14:paraId="0C853D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879" w:type="dxa"/>
            <w:vMerge w:val="continue"/>
            <w:vAlign w:val="center"/>
          </w:tcPr>
          <w:p w14:paraId="4AFB433A">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c>
          <w:tcPr>
            <w:tcW w:w="672" w:type="dxa"/>
            <w:vAlign w:val="center"/>
          </w:tcPr>
          <w:p w14:paraId="244ED28D">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5</w:t>
            </w:r>
          </w:p>
        </w:tc>
        <w:tc>
          <w:tcPr>
            <w:tcW w:w="2819" w:type="dxa"/>
            <w:vAlign w:val="center"/>
          </w:tcPr>
          <w:p w14:paraId="6001263A">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照明线9米（16平方毫米）</w:t>
            </w:r>
          </w:p>
        </w:tc>
        <w:tc>
          <w:tcPr>
            <w:tcW w:w="811" w:type="dxa"/>
            <w:vAlign w:val="center"/>
          </w:tcPr>
          <w:p w14:paraId="27247396">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米</w:t>
            </w:r>
          </w:p>
        </w:tc>
        <w:tc>
          <w:tcPr>
            <w:tcW w:w="1148" w:type="dxa"/>
            <w:vAlign w:val="center"/>
          </w:tcPr>
          <w:p w14:paraId="3C730647">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hint="eastAsia" w:ascii="Arial" w:hAnsi="Arial" w:eastAsia="仿宋_GB2312" w:cs="Arial"/>
                <w:color w:val="0D0D0D" w:themeColor="text1" w:themeTint="F2"/>
                <w:szCs w:val="21"/>
                <w14:textFill>
                  <w14:solidFill>
                    <w14:schemeClr w14:val="tx1">
                      <w14:lumMod w14:val="95000"/>
                      <w14:lumOff w14:val="5000"/>
                    </w14:schemeClr>
                  </w14:solidFill>
                </w14:textFill>
              </w:rPr>
              <w:t>132</w:t>
            </w:r>
          </w:p>
        </w:tc>
        <w:tc>
          <w:tcPr>
            <w:tcW w:w="1493" w:type="dxa"/>
            <w:gridSpan w:val="2"/>
            <w:vMerge w:val="restart"/>
            <w:vAlign w:val="center"/>
          </w:tcPr>
          <w:p w14:paraId="49838856">
            <w:pPr>
              <w:jc w:val="center"/>
              <w:rPr>
                <w:rFonts w:ascii="Arial" w:hAnsi="Arial" w:eastAsia="仿宋_GB2312" w:cs="Arial"/>
                <w:color w:val="0D0D0D" w:themeColor="text1" w:themeTint="F2"/>
                <w:szCs w:val="21"/>
                <w:highlight w:val="yellow"/>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含电线杆成本</w:t>
            </w:r>
          </w:p>
        </w:tc>
      </w:tr>
      <w:tr w14:paraId="7371EE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879" w:type="dxa"/>
            <w:vMerge w:val="continue"/>
            <w:vAlign w:val="center"/>
          </w:tcPr>
          <w:p w14:paraId="6EA7D824">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c>
          <w:tcPr>
            <w:tcW w:w="672" w:type="dxa"/>
            <w:vAlign w:val="center"/>
          </w:tcPr>
          <w:p w14:paraId="381BD6FD">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6</w:t>
            </w:r>
          </w:p>
        </w:tc>
        <w:tc>
          <w:tcPr>
            <w:tcW w:w="2819" w:type="dxa"/>
            <w:vAlign w:val="center"/>
          </w:tcPr>
          <w:p w14:paraId="47B39376">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照明线9米（25平方毫米）</w:t>
            </w:r>
          </w:p>
        </w:tc>
        <w:tc>
          <w:tcPr>
            <w:tcW w:w="811" w:type="dxa"/>
            <w:vAlign w:val="center"/>
          </w:tcPr>
          <w:p w14:paraId="4F2CE6DD">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米</w:t>
            </w:r>
          </w:p>
        </w:tc>
        <w:tc>
          <w:tcPr>
            <w:tcW w:w="1148" w:type="dxa"/>
            <w:vAlign w:val="center"/>
          </w:tcPr>
          <w:p w14:paraId="08A193B1">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hint="eastAsia" w:ascii="Arial" w:hAnsi="Arial" w:eastAsia="仿宋_GB2312" w:cs="Arial"/>
                <w:color w:val="0D0D0D" w:themeColor="text1" w:themeTint="F2"/>
                <w:szCs w:val="21"/>
                <w14:textFill>
                  <w14:solidFill>
                    <w14:schemeClr w14:val="tx1">
                      <w14:lumMod w14:val="95000"/>
                      <w14:lumOff w14:val="5000"/>
                    </w14:schemeClr>
                  </w14:solidFill>
                </w14:textFill>
              </w:rPr>
              <w:t>179</w:t>
            </w:r>
          </w:p>
        </w:tc>
        <w:tc>
          <w:tcPr>
            <w:tcW w:w="1493" w:type="dxa"/>
            <w:gridSpan w:val="2"/>
            <w:vMerge w:val="continue"/>
            <w:vAlign w:val="center"/>
          </w:tcPr>
          <w:p w14:paraId="06555A36">
            <w:pPr>
              <w:jc w:val="center"/>
              <w:rPr>
                <w:rFonts w:ascii="Arial" w:hAnsi="Arial" w:eastAsia="仿宋_GB2312" w:cs="Arial"/>
                <w:color w:val="0D0D0D" w:themeColor="text1" w:themeTint="F2"/>
                <w:szCs w:val="21"/>
                <w:highlight w:val="yellow"/>
                <w14:textFill>
                  <w14:solidFill>
                    <w14:schemeClr w14:val="tx1">
                      <w14:lumMod w14:val="95000"/>
                      <w14:lumOff w14:val="5000"/>
                    </w14:schemeClr>
                  </w14:solidFill>
                </w14:textFill>
              </w:rPr>
            </w:pPr>
          </w:p>
        </w:tc>
      </w:tr>
      <w:tr w14:paraId="710EE3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879" w:type="dxa"/>
            <w:vMerge w:val="continue"/>
            <w:vAlign w:val="center"/>
          </w:tcPr>
          <w:p w14:paraId="74DEFD53">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c>
          <w:tcPr>
            <w:tcW w:w="672" w:type="dxa"/>
            <w:vAlign w:val="center"/>
          </w:tcPr>
          <w:p w14:paraId="29A95144">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7</w:t>
            </w:r>
          </w:p>
        </w:tc>
        <w:tc>
          <w:tcPr>
            <w:tcW w:w="2819" w:type="dxa"/>
            <w:vAlign w:val="center"/>
          </w:tcPr>
          <w:p w14:paraId="7EF71800">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照明线7米（16平方毫米）</w:t>
            </w:r>
          </w:p>
        </w:tc>
        <w:tc>
          <w:tcPr>
            <w:tcW w:w="811" w:type="dxa"/>
            <w:vAlign w:val="center"/>
          </w:tcPr>
          <w:p w14:paraId="6860A65E">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米</w:t>
            </w:r>
          </w:p>
        </w:tc>
        <w:tc>
          <w:tcPr>
            <w:tcW w:w="1148" w:type="dxa"/>
            <w:vAlign w:val="center"/>
          </w:tcPr>
          <w:p w14:paraId="5EDB536A">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hint="eastAsia" w:ascii="Arial" w:hAnsi="Arial" w:eastAsia="仿宋_GB2312" w:cs="Arial"/>
                <w:color w:val="0D0D0D" w:themeColor="text1" w:themeTint="F2"/>
                <w:szCs w:val="21"/>
                <w14:textFill>
                  <w14:solidFill>
                    <w14:schemeClr w14:val="tx1">
                      <w14:lumMod w14:val="95000"/>
                      <w14:lumOff w14:val="5000"/>
                    </w14:schemeClr>
                  </w14:solidFill>
                </w14:textFill>
              </w:rPr>
              <w:t>92</w:t>
            </w:r>
          </w:p>
        </w:tc>
        <w:tc>
          <w:tcPr>
            <w:tcW w:w="1493" w:type="dxa"/>
            <w:gridSpan w:val="2"/>
            <w:vMerge w:val="continue"/>
            <w:vAlign w:val="center"/>
          </w:tcPr>
          <w:p w14:paraId="10294E40">
            <w:pPr>
              <w:jc w:val="center"/>
              <w:rPr>
                <w:rFonts w:ascii="Arial" w:hAnsi="Arial" w:eastAsia="仿宋_GB2312" w:cs="Arial"/>
                <w:color w:val="0D0D0D" w:themeColor="text1" w:themeTint="F2"/>
                <w:szCs w:val="21"/>
                <w:highlight w:val="yellow"/>
                <w14:textFill>
                  <w14:solidFill>
                    <w14:schemeClr w14:val="tx1">
                      <w14:lumMod w14:val="95000"/>
                      <w14:lumOff w14:val="5000"/>
                    </w14:schemeClr>
                  </w14:solidFill>
                </w14:textFill>
              </w:rPr>
            </w:pPr>
          </w:p>
        </w:tc>
      </w:tr>
      <w:tr w14:paraId="731A0A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879" w:type="dxa"/>
            <w:vMerge w:val="continue"/>
            <w:vAlign w:val="center"/>
          </w:tcPr>
          <w:p w14:paraId="63395220">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c>
          <w:tcPr>
            <w:tcW w:w="672" w:type="dxa"/>
            <w:vAlign w:val="center"/>
          </w:tcPr>
          <w:p w14:paraId="2910863E">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8</w:t>
            </w:r>
          </w:p>
        </w:tc>
        <w:tc>
          <w:tcPr>
            <w:tcW w:w="2819" w:type="dxa"/>
            <w:vAlign w:val="center"/>
          </w:tcPr>
          <w:p w14:paraId="266DAB12">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照明线7米（25平方毫米）</w:t>
            </w:r>
          </w:p>
        </w:tc>
        <w:tc>
          <w:tcPr>
            <w:tcW w:w="811" w:type="dxa"/>
            <w:vAlign w:val="center"/>
          </w:tcPr>
          <w:p w14:paraId="58489EA4">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米</w:t>
            </w:r>
          </w:p>
        </w:tc>
        <w:tc>
          <w:tcPr>
            <w:tcW w:w="1148" w:type="dxa"/>
            <w:vAlign w:val="center"/>
          </w:tcPr>
          <w:p w14:paraId="74FACFE5">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hint="eastAsia" w:ascii="Arial" w:hAnsi="Arial" w:eastAsia="仿宋_GB2312" w:cs="Arial"/>
                <w:color w:val="0D0D0D" w:themeColor="text1" w:themeTint="F2"/>
                <w:szCs w:val="21"/>
                <w14:textFill>
                  <w14:solidFill>
                    <w14:schemeClr w14:val="tx1">
                      <w14:lumMod w14:val="95000"/>
                      <w14:lumOff w14:val="5000"/>
                    </w14:schemeClr>
                  </w14:solidFill>
                </w14:textFill>
              </w:rPr>
              <w:t>140</w:t>
            </w:r>
          </w:p>
        </w:tc>
        <w:tc>
          <w:tcPr>
            <w:tcW w:w="1493" w:type="dxa"/>
            <w:gridSpan w:val="2"/>
            <w:vMerge w:val="continue"/>
            <w:vAlign w:val="center"/>
          </w:tcPr>
          <w:p w14:paraId="71C21A19">
            <w:pPr>
              <w:jc w:val="center"/>
              <w:rPr>
                <w:rFonts w:ascii="Arial" w:hAnsi="Arial" w:eastAsia="仿宋_GB2312" w:cs="Arial"/>
                <w:color w:val="0D0D0D" w:themeColor="text1" w:themeTint="F2"/>
                <w:szCs w:val="21"/>
                <w:highlight w:val="yellow"/>
                <w14:textFill>
                  <w14:solidFill>
                    <w14:schemeClr w14:val="tx1">
                      <w14:lumMod w14:val="95000"/>
                      <w14:lumOff w14:val="5000"/>
                    </w14:schemeClr>
                  </w14:solidFill>
                </w14:textFill>
              </w:rPr>
            </w:pPr>
          </w:p>
        </w:tc>
      </w:tr>
      <w:tr w14:paraId="043252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879" w:type="dxa"/>
            <w:vMerge w:val="continue"/>
            <w:vAlign w:val="center"/>
          </w:tcPr>
          <w:p w14:paraId="490E01BC">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c>
          <w:tcPr>
            <w:tcW w:w="672" w:type="dxa"/>
            <w:vAlign w:val="center"/>
          </w:tcPr>
          <w:p w14:paraId="39656DED">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9</w:t>
            </w:r>
          </w:p>
        </w:tc>
        <w:tc>
          <w:tcPr>
            <w:tcW w:w="2819" w:type="dxa"/>
            <w:vAlign w:val="center"/>
          </w:tcPr>
          <w:p w14:paraId="6E58CA9B">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三相四线（16平方毫米）</w:t>
            </w:r>
          </w:p>
        </w:tc>
        <w:tc>
          <w:tcPr>
            <w:tcW w:w="811" w:type="dxa"/>
            <w:vAlign w:val="center"/>
          </w:tcPr>
          <w:p w14:paraId="5F61A07C">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米</w:t>
            </w:r>
          </w:p>
        </w:tc>
        <w:tc>
          <w:tcPr>
            <w:tcW w:w="1148" w:type="dxa"/>
            <w:vAlign w:val="center"/>
          </w:tcPr>
          <w:p w14:paraId="3F568F7C">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hint="eastAsia" w:ascii="Arial" w:hAnsi="Arial" w:eastAsia="仿宋_GB2312" w:cs="Arial"/>
                <w:color w:val="0D0D0D" w:themeColor="text1" w:themeTint="F2"/>
                <w:szCs w:val="21"/>
                <w14:textFill>
                  <w14:solidFill>
                    <w14:schemeClr w14:val="tx1">
                      <w14:lumMod w14:val="95000"/>
                      <w14:lumOff w14:val="5000"/>
                    </w14:schemeClr>
                  </w14:solidFill>
                </w14:textFill>
              </w:rPr>
              <w:t>67</w:t>
            </w:r>
          </w:p>
        </w:tc>
        <w:tc>
          <w:tcPr>
            <w:tcW w:w="1493" w:type="dxa"/>
            <w:gridSpan w:val="2"/>
            <w:vMerge w:val="restart"/>
            <w:vAlign w:val="center"/>
          </w:tcPr>
          <w:p w14:paraId="21AA78F6">
            <w:pPr>
              <w:jc w:val="center"/>
              <w:rPr>
                <w:rFonts w:ascii="Arial" w:hAnsi="Arial" w:eastAsia="仿宋_GB2312" w:cs="Arial"/>
                <w:color w:val="0D0D0D" w:themeColor="text1" w:themeTint="F2"/>
                <w:szCs w:val="21"/>
                <w:highlight w:val="yellow"/>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不含电杆</w:t>
            </w:r>
          </w:p>
        </w:tc>
      </w:tr>
      <w:tr w14:paraId="3CC10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879" w:type="dxa"/>
            <w:vMerge w:val="continue"/>
            <w:vAlign w:val="center"/>
          </w:tcPr>
          <w:p w14:paraId="198727BF">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c>
          <w:tcPr>
            <w:tcW w:w="672" w:type="dxa"/>
            <w:vAlign w:val="center"/>
          </w:tcPr>
          <w:p w14:paraId="710C81FB">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10</w:t>
            </w:r>
          </w:p>
        </w:tc>
        <w:tc>
          <w:tcPr>
            <w:tcW w:w="2819" w:type="dxa"/>
            <w:vAlign w:val="center"/>
          </w:tcPr>
          <w:p w14:paraId="3B934875">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三相四线（25平方毫米）</w:t>
            </w:r>
          </w:p>
        </w:tc>
        <w:tc>
          <w:tcPr>
            <w:tcW w:w="811" w:type="dxa"/>
            <w:vAlign w:val="center"/>
          </w:tcPr>
          <w:p w14:paraId="1C4F73F1">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米</w:t>
            </w:r>
          </w:p>
        </w:tc>
        <w:tc>
          <w:tcPr>
            <w:tcW w:w="1148" w:type="dxa"/>
            <w:vAlign w:val="center"/>
          </w:tcPr>
          <w:p w14:paraId="2F1FAA4F">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hint="eastAsia" w:ascii="Arial" w:hAnsi="Arial" w:eastAsia="仿宋_GB2312" w:cs="Arial"/>
                <w:color w:val="0D0D0D" w:themeColor="text1" w:themeTint="F2"/>
                <w:szCs w:val="21"/>
                <w14:textFill>
                  <w14:solidFill>
                    <w14:schemeClr w14:val="tx1">
                      <w14:lumMod w14:val="95000"/>
                      <w14:lumOff w14:val="5000"/>
                    </w14:schemeClr>
                  </w14:solidFill>
                </w14:textFill>
              </w:rPr>
              <w:t>103</w:t>
            </w:r>
          </w:p>
        </w:tc>
        <w:tc>
          <w:tcPr>
            <w:tcW w:w="1493" w:type="dxa"/>
            <w:gridSpan w:val="2"/>
            <w:vMerge w:val="continue"/>
            <w:vAlign w:val="center"/>
          </w:tcPr>
          <w:p w14:paraId="543602B1">
            <w:pPr>
              <w:jc w:val="center"/>
              <w:rPr>
                <w:rFonts w:ascii="Arial" w:hAnsi="Arial" w:eastAsia="仿宋_GB2312" w:cs="Arial"/>
                <w:color w:val="0D0D0D" w:themeColor="text1" w:themeTint="F2"/>
                <w:szCs w:val="21"/>
                <w:highlight w:val="yellow"/>
                <w14:textFill>
                  <w14:solidFill>
                    <w14:schemeClr w14:val="tx1">
                      <w14:lumMod w14:val="95000"/>
                      <w14:lumOff w14:val="5000"/>
                    </w14:schemeClr>
                  </w14:solidFill>
                </w14:textFill>
              </w:rPr>
            </w:pPr>
          </w:p>
        </w:tc>
      </w:tr>
      <w:tr w14:paraId="77C62E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879" w:type="dxa"/>
            <w:vMerge w:val="continue"/>
            <w:vAlign w:val="center"/>
          </w:tcPr>
          <w:p w14:paraId="542506D2">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c>
          <w:tcPr>
            <w:tcW w:w="672" w:type="dxa"/>
            <w:vAlign w:val="center"/>
          </w:tcPr>
          <w:p w14:paraId="2B837796">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11</w:t>
            </w:r>
          </w:p>
        </w:tc>
        <w:tc>
          <w:tcPr>
            <w:tcW w:w="2819" w:type="dxa"/>
            <w:vAlign w:val="center"/>
          </w:tcPr>
          <w:p w14:paraId="37F05C40">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三相四线（35平方毫米）</w:t>
            </w:r>
          </w:p>
        </w:tc>
        <w:tc>
          <w:tcPr>
            <w:tcW w:w="811" w:type="dxa"/>
            <w:vAlign w:val="center"/>
          </w:tcPr>
          <w:p w14:paraId="1B0FCD35">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米</w:t>
            </w:r>
          </w:p>
        </w:tc>
        <w:tc>
          <w:tcPr>
            <w:tcW w:w="1148" w:type="dxa"/>
            <w:vAlign w:val="center"/>
          </w:tcPr>
          <w:p w14:paraId="48402872">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hint="eastAsia" w:ascii="Arial" w:hAnsi="Arial" w:eastAsia="仿宋_GB2312" w:cs="Arial"/>
                <w:color w:val="0D0D0D" w:themeColor="text1" w:themeTint="F2"/>
                <w:szCs w:val="21"/>
                <w14:textFill>
                  <w14:solidFill>
                    <w14:schemeClr w14:val="tx1">
                      <w14:lumMod w14:val="95000"/>
                      <w14:lumOff w14:val="5000"/>
                    </w14:schemeClr>
                  </w14:solidFill>
                </w14:textFill>
              </w:rPr>
              <w:t>138</w:t>
            </w:r>
          </w:p>
        </w:tc>
        <w:tc>
          <w:tcPr>
            <w:tcW w:w="1493" w:type="dxa"/>
            <w:gridSpan w:val="2"/>
            <w:vMerge w:val="continue"/>
            <w:vAlign w:val="center"/>
          </w:tcPr>
          <w:p w14:paraId="54F91A10">
            <w:pPr>
              <w:jc w:val="center"/>
              <w:rPr>
                <w:rFonts w:ascii="Arial" w:hAnsi="Arial" w:eastAsia="仿宋_GB2312" w:cs="Arial"/>
                <w:color w:val="0D0D0D" w:themeColor="text1" w:themeTint="F2"/>
                <w:szCs w:val="21"/>
                <w:highlight w:val="yellow"/>
                <w14:textFill>
                  <w14:solidFill>
                    <w14:schemeClr w14:val="tx1">
                      <w14:lumMod w14:val="95000"/>
                      <w14:lumOff w14:val="5000"/>
                    </w14:schemeClr>
                  </w14:solidFill>
                </w14:textFill>
              </w:rPr>
            </w:pPr>
          </w:p>
        </w:tc>
      </w:tr>
      <w:tr w14:paraId="72D600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879" w:type="dxa"/>
            <w:vMerge w:val="continue"/>
            <w:vAlign w:val="center"/>
          </w:tcPr>
          <w:p w14:paraId="0901F557">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c>
          <w:tcPr>
            <w:tcW w:w="672" w:type="dxa"/>
            <w:vAlign w:val="center"/>
          </w:tcPr>
          <w:p w14:paraId="2B2DBEAF">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12</w:t>
            </w:r>
          </w:p>
        </w:tc>
        <w:tc>
          <w:tcPr>
            <w:tcW w:w="2819" w:type="dxa"/>
            <w:vAlign w:val="center"/>
          </w:tcPr>
          <w:p w14:paraId="2EF29B7D">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三相四线（50平方毫米）</w:t>
            </w:r>
          </w:p>
        </w:tc>
        <w:tc>
          <w:tcPr>
            <w:tcW w:w="811" w:type="dxa"/>
            <w:vAlign w:val="center"/>
          </w:tcPr>
          <w:p w14:paraId="2C43DBA2">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米</w:t>
            </w:r>
          </w:p>
        </w:tc>
        <w:tc>
          <w:tcPr>
            <w:tcW w:w="1148" w:type="dxa"/>
            <w:vAlign w:val="center"/>
          </w:tcPr>
          <w:p w14:paraId="424DABCB">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hint="eastAsia" w:ascii="Arial" w:hAnsi="Arial" w:eastAsia="仿宋_GB2312" w:cs="Arial"/>
                <w:color w:val="0D0D0D" w:themeColor="text1" w:themeTint="F2"/>
                <w:szCs w:val="21"/>
                <w14:textFill>
                  <w14:solidFill>
                    <w14:schemeClr w14:val="tx1">
                      <w14:lumMod w14:val="95000"/>
                      <w14:lumOff w14:val="5000"/>
                    </w14:schemeClr>
                  </w14:solidFill>
                </w14:textFill>
              </w:rPr>
              <w:t>195</w:t>
            </w:r>
          </w:p>
        </w:tc>
        <w:tc>
          <w:tcPr>
            <w:tcW w:w="1493" w:type="dxa"/>
            <w:gridSpan w:val="2"/>
            <w:vMerge w:val="continue"/>
            <w:vAlign w:val="center"/>
          </w:tcPr>
          <w:p w14:paraId="634AA988">
            <w:pPr>
              <w:jc w:val="center"/>
              <w:rPr>
                <w:rFonts w:ascii="Arial" w:hAnsi="Arial" w:eastAsia="仿宋_GB2312" w:cs="Arial"/>
                <w:color w:val="0D0D0D" w:themeColor="text1" w:themeTint="F2"/>
                <w:szCs w:val="21"/>
                <w:highlight w:val="yellow"/>
                <w14:textFill>
                  <w14:solidFill>
                    <w14:schemeClr w14:val="tx1">
                      <w14:lumMod w14:val="95000"/>
                      <w14:lumOff w14:val="5000"/>
                    </w14:schemeClr>
                  </w14:solidFill>
                </w14:textFill>
              </w:rPr>
            </w:pPr>
          </w:p>
        </w:tc>
      </w:tr>
      <w:tr w14:paraId="4B6E82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879" w:type="dxa"/>
            <w:vMerge w:val="continue"/>
            <w:vAlign w:val="center"/>
          </w:tcPr>
          <w:p w14:paraId="16E6F880">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c>
          <w:tcPr>
            <w:tcW w:w="672" w:type="dxa"/>
            <w:vAlign w:val="center"/>
          </w:tcPr>
          <w:p w14:paraId="35D81600">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13</w:t>
            </w:r>
          </w:p>
        </w:tc>
        <w:tc>
          <w:tcPr>
            <w:tcW w:w="2819" w:type="dxa"/>
            <w:vAlign w:val="center"/>
          </w:tcPr>
          <w:p w14:paraId="3DD0CD20">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地埋线</w:t>
            </w:r>
          </w:p>
        </w:tc>
        <w:tc>
          <w:tcPr>
            <w:tcW w:w="811" w:type="dxa"/>
            <w:vAlign w:val="center"/>
          </w:tcPr>
          <w:p w14:paraId="0E5A1746">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米</w:t>
            </w:r>
          </w:p>
        </w:tc>
        <w:tc>
          <w:tcPr>
            <w:tcW w:w="1148" w:type="dxa"/>
            <w:vAlign w:val="center"/>
          </w:tcPr>
          <w:p w14:paraId="313B9952">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hint="eastAsia" w:ascii="Arial" w:hAnsi="Arial" w:eastAsia="仿宋_GB2312" w:cs="Arial"/>
                <w:color w:val="0D0D0D" w:themeColor="text1" w:themeTint="F2"/>
                <w:szCs w:val="21"/>
                <w14:textFill>
                  <w14:solidFill>
                    <w14:schemeClr w14:val="tx1">
                      <w14:lumMod w14:val="95000"/>
                      <w14:lumOff w14:val="5000"/>
                    </w14:schemeClr>
                  </w14:solidFill>
                </w14:textFill>
              </w:rPr>
              <w:t>121</w:t>
            </w:r>
          </w:p>
        </w:tc>
        <w:tc>
          <w:tcPr>
            <w:tcW w:w="1493" w:type="dxa"/>
            <w:gridSpan w:val="2"/>
            <w:vAlign w:val="center"/>
          </w:tcPr>
          <w:p w14:paraId="7933B875">
            <w:pPr>
              <w:jc w:val="center"/>
              <w:rPr>
                <w:rFonts w:ascii="Arial" w:hAnsi="Arial" w:eastAsia="仿宋_GB2312" w:cs="Arial"/>
                <w:color w:val="0D0D0D" w:themeColor="text1" w:themeTint="F2"/>
                <w:szCs w:val="21"/>
                <w:highlight w:val="yellow"/>
                <w14:textFill>
                  <w14:solidFill>
                    <w14:schemeClr w14:val="tx1">
                      <w14:lumMod w14:val="95000"/>
                      <w14:lumOff w14:val="5000"/>
                    </w14:schemeClr>
                  </w14:solidFill>
                </w14:textFill>
              </w:rPr>
            </w:pPr>
          </w:p>
        </w:tc>
      </w:tr>
      <w:tr w14:paraId="273FA8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879" w:type="dxa"/>
            <w:vMerge w:val="continue"/>
            <w:vAlign w:val="center"/>
          </w:tcPr>
          <w:p w14:paraId="69A0F770">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c>
          <w:tcPr>
            <w:tcW w:w="672" w:type="dxa"/>
            <w:vAlign w:val="center"/>
          </w:tcPr>
          <w:p w14:paraId="5F4178E0">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14</w:t>
            </w:r>
          </w:p>
        </w:tc>
        <w:tc>
          <w:tcPr>
            <w:tcW w:w="2819" w:type="dxa"/>
            <w:vAlign w:val="center"/>
          </w:tcPr>
          <w:p w14:paraId="6DC70682">
            <w:pPr>
              <w:jc w:val="center"/>
              <w:rPr>
                <w:rFonts w:hint="eastAsia" w:ascii="Arial" w:hAnsi="Arial" w:eastAsia="仿宋_GB2312" w:cs="Arial"/>
                <w:color w:val="0D0D0D" w:themeColor="text1" w:themeTint="F2"/>
                <w:szCs w:val="21"/>
                <w:lang w:eastAsia="zh-CN"/>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配电板（小）10-50</w:t>
            </w:r>
            <w:r>
              <w:rPr>
                <w:rFonts w:hint="eastAsia" w:ascii="Arial" w:hAnsi="Arial" w:eastAsia="仿宋_GB2312" w:cs="Arial"/>
                <w:color w:val="0D0D0D" w:themeColor="text1" w:themeTint="F2"/>
                <w:szCs w:val="21"/>
                <w:lang w:eastAsia="zh-CN"/>
                <w14:textFill>
                  <w14:solidFill>
                    <w14:schemeClr w14:val="tx1">
                      <w14:lumMod w14:val="95000"/>
                      <w14:lumOff w14:val="5000"/>
                    </w14:schemeClr>
                  </w14:solidFill>
                </w14:textFill>
              </w:rPr>
              <w:t>kV</w:t>
            </w:r>
          </w:p>
        </w:tc>
        <w:tc>
          <w:tcPr>
            <w:tcW w:w="811" w:type="dxa"/>
            <w:vAlign w:val="center"/>
          </w:tcPr>
          <w:p w14:paraId="0751A0F7">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块</w:t>
            </w:r>
          </w:p>
        </w:tc>
        <w:tc>
          <w:tcPr>
            <w:tcW w:w="1148" w:type="dxa"/>
            <w:vAlign w:val="center"/>
          </w:tcPr>
          <w:p w14:paraId="6198E165">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hint="eastAsia" w:ascii="Arial" w:hAnsi="Arial" w:eastAsia="仿宋_GB2312" w:cs="Arial"/>
                <w:color w:val="0D0D0D" w:themeColor="text1" w:themeTint="F2"/>
                <w:szCs w:val="21"/>
                <w14:textFill>
                  <w14:solidFill>
                    <w14:schemeClr w14:val="tx1">
                      <w14:lumMod w14:val="95000"/>
                      <w14:lumOff w14:val="5000"/>
                    </w14:schemeClr>
                  </w14:solidFill>
                </w14:textFill>
              </w:rPr>
              <w:t>2500</w:t>
            </w:r>
          </w:p>
        </w:tc>
        <w:tc>
          <w:tcPr>
            <w:tcW w:w="1493" w:type="dxa"/>
            <w:gridSpan w:val="2"/>
            <w:vAlign w:val="center"/>
          </w:tcPr>
          <w:p w14:paraId="7CAAE79D">
            <w:pPr>
              <w:jc w:val="center"/>
              <w:rPr>
                <w:rFonts w:ascii="Arial" w:hAnsi="Arial" w:eastAsia="仿宋_GB2312" w:cs="Arial"/>
                <w:color w:val="0D0D0D" w:themeColor="text1" w:themeTint="F2"/>
                <w:szCs w:val="21"/>
                <w:highlight w:val="yellow"/>
                <w14:textFill>
                  <w14:solidFill>
                    <w14:schemeClr w14:val="tx1">
                      <w14:lumMod w14:val="95000"/>
                      <w14:lumOff w14:val="5000"/>
                    </w14:schemeClr>
                  </w14:solidFill>
                </w14:textFill>
              </w:rPr>
            </w:pPr>
          </w:p>
        </w:tc>
      </w:tr>
      <w:tr w14:paraId="69C7A2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879" w:type="dxa"/>
            <w:vMerge w:val="continue"/>
            <w:vAlign w:val="center"/>
          </w:tcPr>
          <w:p w14:paraId="502A316D">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c>
          <w:tcPr>
            <w:tcW w:w="672" w:type="dxa"/>
            <w:vAlign w:val="center"/>
          </w:tcPr>
          <w:p w14:paraId="7DB70D4B">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15</w:t>
            </w:r>
          </w:p>
        </w:tc>
        <w:tc>
          <w:tcPr>
            <w:tcW w:w="2819" w:type="dxa"/>
            <w:vAlign w:val="center"/>
          </w:tcPr>
          <w:p w14:paraId="7285E942">
            <w:pPr>
              <w:jc w:val="center"/>
              <w:rPr>
                <w:rFonts w:hint="eastAsia" w:ascii="Arial" w:hAnsi="Arial" w:eastAsia="仿宋_GB2312" w:cs="Arial"/>
                <w:color w:val="0D0D0D" w:themeColor="text1" w:themeTint="F2"/>
                <w:szCs w:val="21"/>
                <w:lang w:eastAsia="zh-CN"/>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配电板（大）50-100</w:t>
            </w:r>
            <w:r>
              <w:rPr>
                <w:rFonts w:hint="eastAsia" w:ascii="Arial" w:hAnsi="Arial" w:eastAsia="仿宋_GB2312" w:cs="Arial"/>
                <w:color w:val="0D0D0D" w:themeColor="text1" w:themeTint="F2"/>
                <w:szCs w:val="21"/>
                <w:lang w:eastAsia="zh-CN"/>
                <w14:textFill>
                  <w14:solidFill>
                    <w14:schemeClr w14:val="tx1">
                      <w14:lumMod w14:val="95000"/>
                      <w14:lumOff w14:val="5000"/>
                    </w14:schemeClr>
                  </w14:solidFill>
                </w14:textFill>
              </w:rPr>
              <w:t>kV</w:t>
            </w:r>
          </w:p>
        </w:tc>
        <w:tc>
          <w:tcPr>
            <w:tcW w:w="811" w:type="dxa"/>
            <w:vAlign w:val="center"/>
          </w:tcPr>
          <w:p w14:paraId="1652824A">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块</w:t>
            </w:r>
          </w:p>
        </w:tc>
        <w:tc>
          <w:tcPr>
            <w:tcW w:w="1148" w:type="dxa"/>
            <w:vAlign w:val="center"/>
          </w:tcPr>
          <w:p w14:paraId="765D075A">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hint="eastAsia" w:ascii="Arial" w:hAnsi="Arial" w:eastAsia="仿宋_GB2312" w:cs="Arial"/>
                <w:color w:val="0D0D0D" w:themeColor="text1" w:themeTint="F2"/>
                <w:szCs w:val="21"/>
                <w14:textFill>
                  <w14:solidFill>
                    <w14:schemeClr w14:val="tx1">
                      <w14:lumMod w14:val="95000"/>
                      <w14:lumOff w14:val="5000"/>
                    </w14:schemeClr>
                  </w14:solidFill>
                </w14:textFill>
              </w:rPr>
              <w:t>4000</w:t>
            </w:r>
          </w:p>
        </w:tc>
        <w:tc>
          <w:tcPr>
            <w:tcW w:w="1493" w:type="dxa"/>
            <w:gridSpan w:val="2"/>
            <w:vAlign w:val="center"/>
          </w:tcPr>
          <w:p w14:paraId="38B970E3">
            <w:pPr>
              <w:jc w:val="center"/>
              <w:rPr>
                <w:rFonts w:ascii="Arial" w:hAnsi="Arial" w:eastAsia="仿宋_GB2312" w:cs="Arial"/>
                <w:color w:val="0D0D0D" w:themeColor="text1" w:themeTint="F2"/>
                <w:szCs w:val="21"/>
                <w:highlight w:val="yellow"/>
                <w14:textFill>
                  <w14:solidFill>
                    <w14:schemeClr w14:val="tx1">
                      <w14:lumMod w14:val="95000"/>
                      <w14:lumOff w14:val="5000"/>
                    </w14:schemeClr>
                  </w14:solidFill>
                </w14:textFill>
              </w:rPr>
            </w:pPr>
          </w:p>
        </w:tc>
      </w:tr>
      <w:tr w14:paraId="02CECE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879" w:type="dxa"/>
            <w:vMerge w:val="restart"/>
            <w:textDirection w:val="tbRlV"/>
            <w:vAlign w:val="center"/>
          </w:tcPr>
          <w:p w14:paraId="2ABEEA26">
            <w:pPr>
              <w:ind w:left="113" w:right="113"/>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电力</w:t>
            </w:r>
          </w:p>
        </w:tc>
        <w:tc>
          <w:tcPr>
            <w:tcW w:w="672" w:type="dxa"/>
            <w:vAlign w:val="center"/>
          </w:tcPr>
          <w:p w14:paraId="792977B0">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16</w:t>
            </w:r>
          </w:p>
        </w:tc>
        <w:tc>
          <w:tcPr>
            <w:tcW w:w="2819" w:type="dxa"/>
            <w:vAlign w:val="center"/>
          </w:tcPr>
          <w:p w14:paraId="46E18A81">
            <w:pPr>
              <w:jc w:val="center"/>
              <w:rPr>
                <w:rFonts w:hint="eastAsia" w:ascii="Arial" w:hAnsi="Arial" w:eastAsia="仿宋_GB2312" w:cs="Arial"/>
                <w:color w:val="0D0D0D" w:themeColor="text1" w:themeTint="F2"/>
                <w:szCs w:val="21"/>
                <w:lang w:eastAsia="zh-CN"/>
                <w14:textFill>
                  <w14:solidFill>
                    <w14:schemeClr w14:val="tx1">
                      <w14:lumMod w14:val="95000"/>
                      <w14:lumOff w14:val="5000"/>
                    </w14:schemeClr>
                  </w14:solidFill>
                </w14:textFill>
              </w:rPr>
            </w:pPr>
            <w:r>
              <w:rPr>
                <w:rFonts w:hint="eastAsia" w:ascii="Arial" w:hAnsi="Arial" w:eastAsia="仿宋_GB2312" w:cs="Arial"/>
                <w:color w:val="0D0D0D" w:themeColor="text1" w:themeTint="F2"/>
                <w:szCs w:val="21"/>
                <w:lang w:eastAsia="zh-CN"/>
                <w14:textFill>
                  <w14:solidFill>
                    <w14:schemeClr w14:val="tx1">
                      <w14:lumMod w14:val="95000"/>
                      <w14:lumOff w14:val="5000"/>
                    </w14:schemeClr>
                  </w14:solidFill>
                </w14:textFill>
              </w:rPr>
              <w:t>kV</w:t>
            </w:r>
            <w:r>
              <w:rPr>
                <w:rFonts w:ascii="Arial" w:hAnsi="Arial" w:eastAsia="仿宋_GB2312" w:cs="Arial"/>
                <w:color w:val="0D0D0D" w:themeColor="text1" w:themeTint="F2"/>
                <w:szCs w:val="21"/>
                <w14:textFill>
                  <w14:solidFill>
                    <w14:schemeClr w14:val="tx1">
                      <w14:lumMod w14:val="95000"/>
                      <w14:lumOff w14:val="5000"/>
                    </w14:schemeClr>
                  </w14:solidFill>
                </w14:textFill>
              </w:rPr>
              <w:t>费 0.38（0.22）</w:t>
            </w:r>
            <w:r>
              <w:rPr>
                <w:rFonts w:hint="eastAsia" w:ascii="Arial" w:hAnsi="Arial" w:eastAsia="仿宋_GB2312" w:cs="Arial"/>
                <w:color w:val="0D0D0D" w:themeColor="text1" w:themeTint="F2"/>
                <w:szCs w:val="21"/>
                <w:lang w:eastAsia="zh-CN"/>
                <w14:textFill>
                  <w14:solidFill>
                    <w14:schemeClr w14:val="tx1">
                      <w14:lumMod w14:val="95000"/>
                      <w14:lumOff w14:val="5000"/>
                    </w14:schemeClr>
                  </w14:solidFill>
                </w14:textFill>
              </w:rPr>
              <w:t>kV</w:t>
            </w:r>
          </w:p>
        </w:tc>
        <w:tc>
          <w:tcPr>
            <w:tcW w:w="811" w:type="dxa"/>
            <w:vAlign w:val="center"/>
          </w:tcPr>
          <w:p w14:paraId="558B6289">
            <w:pPr>
              <w:jc w:val="center"/>
              <w:rPr>
                <w:rFonts w:hint="eastAsia" w:ascii="Arial" w:hAnsi="Arial" w:eastAsia="仿宋_GB2312" w:cs="Arial"/>
                <w:color w:val="0D0D0D" w:themeColor="text1" w:themeTint="F2"/>
                <w:szCs w:val="21"/>
                <w:lang w:eastAsia="zh-CN"/>
                <w14:textFill>
                  <w14:solidFill>
                    <w14:schemeClr w14:val="tx1">
                      <w14:lumMod w14:val="95000"/>
                      <w14:lumOff w14:val="5000"/>
                    </w14:schemeClr>
                  </w14:solidFill>
                </w14:textFill>
              </w:rPr>
            </w:pPr>
            <w:r>
              <w:rPr>
                <w:rFonts w:hint="eastAsia" w:ascii="Arial" w:hAnsi="Arial" w:eastAsia="仿宋_GB2312" w:cs="Arial"/>
                <w:color w:val="0D0D0D" w:themeColor="text1" w:themeTint="F2"/>
                <w:szCs w:val="21"/>
                <w:lang w:eastAsia="zh-CN"/>
                <w14:textFill>
                  <w14:solidFill>
                    <w14:schemeClr w14:val="tx1">
                      <w14:lumMod w14:val="95000"/>
                      <w14:lumOff w14:val="5000"/>
                    </w14:schemeClr>
                  </w14:solidFill>
                </w14:textFill>
              </w:rPr>
              <w:t>kV</w:t>
            </w:r>
          </w:p>
        </w:tc>
        <w:tc>
          <w:tcPr>
            <w:tcW w:w="1148" w:type="dxa"/>
            <w:vAlign w:val="center"/>
          </w:tcPr>
          <w:p w14:paraId="5F4FFC48">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hint="eastAsia" w:ascii="Arial" w:hAnsi="Arial" w:eastAsia="仿宋_GB2312" w:cs="Arial"/>
                <w:color w:val="0D0D0D" w:themeColor="text1" w:themeTint="F2"/>
                <w:szCs w:val="21"/>
                <w14:textFill>
                  <w14:solidFill>
                    <w14:schemeClr w14:val="tx1">
                      <w14:lumMod w14:val="95000"/>
                      <w14:lumOff w14:val="5000"/>
                    </w14:schemeClr>
                  </w14:solidFill>
                </w14:textFill>
              </w:rPr>
              <w:t>360</w:t>
            </w:r>
          </w:p>
        </w:tc>
        <w:tc>
          <w:tcPr>
            <w:tcW w:w="1493" w:type="dxa"/>
            <w:gridSpan w:val="2"/>
            <w:vMerge w:val="restart"/>
            <w:vAlign w:val="center"/>
          </w:tcPr>
          <w:p w14:paraId="5E40FF5F">
            <w:pPr>
              <w:jc w:val="center"/>
              <w:rPr>
                <w:rFonts w:ascii="Arial" w:hAnsi="Arial" w:eastAsia="仿宋_GB2312" w:cs="Arial"/>
                <w:color w:val="0D0D0D" w:themeColor="text1" w:themeTint="F2"/>
                <w:szCs w:val="21"/>
                <w:highlight w:val="yellow"/>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1992.8.1-1993.7.31</w:t>
            </w:r>
          </w:p>
        </w:tc>
      </w:tr>
      <w:tr w14:paraId="744BAF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879" w:type="dxa"/>
            <w:vMerge w:val="continue"/>
            <w:vAlign w:val="center"/>
          </w:tcPr>
          <w:p w14:paraId="52D81BDF">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c>
          <w:tcPr>
            <w:tcW w:w="672" w:type="dxa"/>
            <w:vAlign w:val="center"/>
          </w:tcPr>
          <w:p w14:paraId="47B20983">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17</w:t>
            </w:r>
          </w:p>
        </w:tc>
        <w:tc>
          <w:tcPr>
            <w:tcW w:w="2819" w:type="dxa"/>
            <w:vAlign w:val="center"/>
          </w:tcPr>
          <w:p w14:paraId="1423CCB8">
            <w:pPr>
              <w:jc w:val="center"/>
              <w:rPr>
                <w:rFonts w:hint="eastAsia" w:ascii="Arial" w:hAnsi="Arial" w:eastAsia="仿宋_GB2312" w:cs="Arial"/>
                <w:color w:val="0D0D0D" w:themeColor="text1" w:themeTint="F2"/>
                <w:szCs w:val="21"/>
                <w:lang w:eastAsia="zh-CN"/>
                <w14:textFill>
                  <w14:solidFill>
                    <w14:schemeClr w14:val="tx1">
                      <w14:lumMod w14:val="95000"/>
                      <w14:lumOff w14:val="5000"/>
                    </w14:schemeClr>
                  </w14:solidFill>
                </w14:textFill>
              </w:rPr>
            </w:pPr>
            <w:r>
              <w:rPr>
                <w:rFonts w:hint="eastAsia" w:ascii="Arial" w:hAnsi="Arial" w:eastAsia="仿宋_GB2312" w:cs="Arial"/>
                <w:color w:val="0D0D0D" w:themeColor="text1" w:themeTint="F2"/>
                <w:szCs w:val="21"/>
                <w:lang w:eastAsia="zh-CN"/>
                <w14:textFill>
                  <w14:solidFill>
                    <w14:schemeClr w14:val="tx1">
                      <w14:lumMod w14:val="95000"/>
                      <w14:lumOff w14:val="5000"/>
                    </w14:schemeClr>
                  </w14:solidFill>
                </w14:textFill>
              </w:rPr>
              <w:t>kV</w:t>
            </w:r>
            <w:r>
              <w:rPr>
                <w:rFonts w:ascii="Arial" w:hAnsi="Arial" w:eastAsia="仿宋_GB2312" w:cs="Arial"/>
                <w:color w:val="0D0D0D" w:themeColor="text1" w:themeTint="F2"/>
                <w:szCs w:val="21"/>
                <w14:textFill>
                  <w14:solidFill>
                    <w14:schemeClr w14:val="tx1">
                      <w14:lumMod w14:val="95000"/>
                      <w14:lumOff w14:val="5000"/>
                    </w14:schemeClr>
                  </w14:solidFill>
                </w14:textFill>
              </w:rPr>
              <w:t>费 10（6）</w:t>
            </w:r>
            <w:r>
              <w:rPr>
                <w:rFonts w:hint="eastAsia" w:ascii="Arial" w:hAnsi="Arial" w:eastAsia="仿宋_GB2312" w:cs="Arial"/>
                <w:color w:val="0D0D0D" w:themeColor="text1" w:themeTint="F2"/>
                <w:szCs w:val="21"/>
                <w:lang w:eastAsia="zh-CN"/>
                <w14:textFill>
                  <w14:solidFill>
                    <w14:schemeClr w14:val="tx1">
                      <w14:lumMod w14:val="95000"/>
                      <w14:lumOff w14:val="5000"/>
                    </w14:schemeClr>
                  </w14:solidFill>
                </w14:textFill>
              </w:rPr>
              <w:t>kV</w:t>
            </w:r>
          </w:p>
        </w:tc>
        <w:tc>
          <w:tcPr>
            <w:tcW w:w="811" w:type="dxa"/>
            <w:vAlign w:val="center"/>
          </w:tcPr>
          <w:p w14:paraId="3C71786D">
            <w:pPr>
              <w:jc w:val="center"/>
              <w:rPr>
                <w:rFonts w:hint="eastAsia" w:ascii="Arial" w:hAnsi="Arial" w:eastAsia="仿宋_GB2312" w:cs="Arial"/>
                <w:color w:val="0D0D0D" w:themeColor="text1" w:themeTint="F2"/>
                <w:szCs w:val="21"/>
                <w:lang w:eastAsia="zh-CN"/>
                <w14:textFill>
                  <w14:solidFill>
                    <w14:schemeClr w14:val="tx1">
                      <w14:lumMod w14:val="95000"/>
                      <w14:lumOff w14:val="5000"/>
                    </w14:schemeClr>
                  </w14:solidFill>
                </w14:textFill>
              </w:rPr>
            </w:pPr>
            <w:r>
              <w:rPr>
                <w:rFonts w:hint="eastAsia" w:ascii="Arial" w:hAnsi="Arial" w:eastAsia="仿宋_GB2312" w:cs="Arial"/>
                <w:color w:val="0D0D0D" w:themeColor="text1" w:themeTint="F2"/>
                <w:szCs w:val="21"/>
                <w:lang w:eastAsia="zh-CN"/>
                <w14:textFill>
                  <w14:solidFill>
                    <w14:schemeClr w14:val="tx1">
                      <w14:lumMod w14:val="95000"/>
                      <w14:lumOff w14:val="5000"/>
                    </w14:schemeClr>
                  </w14:solidFill>
                </w14:textFill>
              </w:rPr>
              <w:t>kV</w:t>
            </w:r>
          </w:p>
        </w:tc>
        <w:tc>
          <w:tcPr>
            <w:tcW w:w="1148" w:type="dxa"/>
            <w:vAlign w:val="center"/>
          </w:tcPr>
          <w:p w14:paraId="6825AF4F">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hint="eastAsia" w:ascii="Arial" w:hAnsi="Arial" w:eastAsia="仿宋_GB2312" w:cs="Arial"/>
                <w:color w:val="0D0D0D" w:themeColor="text1" w:themeTint="F2"/>
                <w:szCs w:val="21"/>
                <w14:textFill>
                  <w14:solidFill>
                    <w14:schemeClr w14:val="tx1">
                      <w14:lumMod w14:val="95000"/>
                      <w14:lumOff w14:val="5000"/>
                    </w14:schemeClr>
                  </w14:solidFill>
                </w14:textFill>
              </w:rPr>
              <w:t>400</w:t>
            </w:r>
          </w:p>
        </w:tc>
        <w:tc>
          <w:tcPr>
            <w:tcW w:w="1493" w:type="dxa"/>
            <w:gridSpan w:val="2"/>
            <w:vMerge w:val="continue"/>
            <w:vAlign w:val="center"/>
          </w:tcPr>
          <w:p w14:paraId="47BAA305">
            <w:pPr>
              <w:jc w:val="center"/>
              <w:rPr>
                <w:rFonts w:ascii="Arial" w:hAnsi="Arial" w:eastAsia="仿宋_GB2312" w:cs="Arial"/>
                <w:color w:val="0D0D0D" w:themeColor="text1" w:themeTint="F2"/>
                <w:szCs w:val="21"/>
                <w:highlight w:val="yellow"/>
                <w14:textFill>
                  <w14:solidFill>
                    <w14:schemeClr w14:val="tx1">
                      <w14:lumMod w14:val="95000"/>
                      <w14:lumOff w14:val="5000"/>
                    </w14:schemeClr>
                  </w14:solidFill>
                </w14:textFill>
              </w:rPr>
            </w:pPr>
          </w:p>
        </w:tc>
      </w:tr>
      <w:tr w14:paraId="21AFB8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879" w:type="dxa"/>
            <w:vMerge w:val="continue"/>
            <w:vAlign w:val="center"/>
          </w:tcPr>
          <w:p w14:paraId="16A4D073">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c>
          <w:tcPr>
            <w:tcW w:w="672" w:type="dxa"/>
            <w:vAlign w:val="center"/>
          </w:tcPr>
          <w:p w14:paraId="4BDD986E">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18</w:t>
            </w:r>
          </w:p>
        </w:tc>
        <w:tc>
          <w:tcPr>
            <w:tcW w:w="2819" w:type="dxa"/>
            <w:vAlign w:val="center"/>
          </w:tcPr>
          <w:p w14:paraId="0F2D86D6">
            <w:pPr>
              <w:jc w:val="center"/>
              <w:rPr>
                <w:rFonts w:hint="eastAsia" w:ascii="Arial" w:hAnsi="Arial" w:eastAsia="仿宋_GB2312" w:cs="Arial"/>
                <w:color w:val="0D0D0D" w:themeColor="text1" w:themeTint="F2"/>
                <w:szCs w:val="21"/>
                <w:lang w:eastAsia="zh-CN"/>
                <w14:textFill>
                  <w14:solidFill>
                    <w14:schemeClr w14:val="tx1">
                      <w14:lumMod w14:val="95000"/>
                      <w14:lumOff w14:val="5000"/>
                    </w14:schemeClr>
                  </w14:solidFill>
                </w14:textFill>
              </w:rPr>
            </w:pPr>
            <w:r>
              <w:rPr>
                <w:rFonts w:hint="eastAsia" w:ascii="Arial" w:hAnsi="Arial" w:eastAsia="仿宋_GB2312" w:cs="Arial"/>
                <w:color w:val="0D0D0D" w:themeColor="text1" w:themeTint="F2"/>
                <w:szCs w:val="21"/>
                <w:lang w:eastAsia="zh-CN"/>
                <w14:textFill>
                  <w14:solidFill>
                    <w14:schemeClr w14:val="tx1">
                      <w14:lumMod w14:val="95000"/>
                      <w14:lumOff w14:val="5000"/>
                    </w14:schemeClr>
                  </w14:solidFill>
                </w14:textFill>
              </w:rPr>
              <w:t>kV</w:t>
            </w:r>
            <w:r>
              <w:rPr>
                <w:rFonts w:ascii="Arial" w:hAnsi="Arial" w:eastAsia="仿宋_GB2312" w:cs="Arial"/>
                <w:color w:val="0D0D0D" w:themeColor="text1" w:themeTint="F2"/>
                <w:szCs w:val="21"/>
                <w14:textFill>
                  <w14:solidFill>
                    <w14:schemeClr w14:val="tx1">
                      <w14:lumMod w14:val="95000"/>
                      <w14:lumOff w14:val="5000"/>
                    </w14:schemeClr>
                  </w14:solidFill>
                </w14:textFill>
              </w:rPr>
              <w:t>费 35（23）</w:t>
            </w:r>
            <w:r>
              <w:rPr>
                <w:rFonts w:hint="eastAsia" w:ascii="Arial" w:hAnsi="Arial" w:eastAsia="仿宋_GB2312" w:cs="Arial"/>
                <w:color w:val="0D0D0D" w:themeColor="text1" w:themeTint="F2"/>
                <w:szCs w:val="21"/>
                <w:lang w:eastAsia="zh-CN"/>
                <w14:textFill>
                  <w14:solidFill>
                    <w14:schemeClr w14:val="tx1">
                      <w14:lumMod w14:val="95000"/>
                      <w14:lumOff w14:val="5000"/>
                    </w14:schemeClr>
                  </w14:solidFill>
                </w14:textFill>
              </w:rPr>
              <w:t>kV</w:t>
            </w:r>
          </w:p>
        </w:tc>
        <w:tc>
          <w:tcPr>
            <w:tcW w:w="811" w:type="dxa"/>
            <w:vAlign w:val="center"/>
          </w:tcPr>
          <w:p w14:paraId="609A6F2C">
            <w:pPr>
              <w:jc w:val="center"/>
              <w:rPr>
                <w:rFonts w:hint="eastAsia" w:ascii="Arial" w:hAnsi="Arial" w:eastAsia="仿宋_GB2312" w:cs="Arial"/>
                <w:color w:val="0D0D0D" w:themeColor="text1" w:themeTint="F2"/>
                <w:szCs w:val="21"/>
                <w:lang w:eastAsia="zh-CN"/>
                <w14:textFill>
                  <w14:solidFill>
                    <w14:schemeClr w14:val="tx1">
                      <w14:lumMod w14:val="95000"/>
                      <w14:lumOff w14:val="5000"/>
                    </w14:schemeClr>
                  </w14:solidFill>
                </w14:textFill>
              </w:rPr>
            </w:pPr>
            <w:r>
              <w:rPr>
                <w:rFonts w:hint="eastAsia" w:ascii="Arial" w:hAnsi="Arial" w:eastAsia="仿宋_GB2312" w:cs="Arial"/>
                <w:color w:val="0D0D0D" w:themeColor="text1" w:themeTint="F2"/>
                <w:szCs w:val="21"/>
                <w:lang w:eastAsia="zh-CN"/>
                <w14:textFill>
                  <w14:solidFill>
                    <w14:schemeClr w14:val="tx1">
                      <w14:lumMod w14:val="95000"/>
                      <w14:lumOff w14:val="5000"/>
                    </w14:schemeClr>
                  </w14:solidFill>
                </w14:textFill>
              </w:rPr>
              <w:t>kV</w:t>
            </w:r>
          </w:p>
        </w:tc>
        <w:tc>
          <w:tcPr>
            <w:tcW w:w="1148" w:type="dxa"/>
            <w:vAlign w:val="center"/>
          </w:tcPr>
          <w:p w14:paraId="1FA7C400">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hint="eastAsia" w:ascii="Arial" w:hAnsi="Arial" w:eastAsia="仿宋_GB2312" w:cs="Arial"/>
                <w:color w:val="0D0D0D" w:themeColor="text1" w:themeTint="F2"/>
                <w:szCs w:val="21"/>
                <w14:textFill>
                  <w14:solidFill>
                    <w14:schemeClr w14:val="tx1">
                      <w14:lumMod w14:val="95000"/>
                      <w14:lumOff w14:val="5000"/>
                    </w14:schemeClr>
                  </w14:solidFill>
                </w14:textFill>
              </w:rPr>
              <w:t>320</w:t>
            </w:r>
          </w:p>
        </w:tc>
        <w:tc>
          <w:tcPr>
            <w:tcW w:w="1493" w:type="dxa"/>
            <w:gridSpan w:val="2"/>
            <w:vMerge w:val="continue"/>
            <w:vAlign w:val="center"/>
          </w:tcPr>
          <w:p w14:paraId="484450BF">
            <w:pPr>
              <w:jc w:val="center"/>
              <w:rPr>
                <w:rFonts w:ascii="Arial" w:hAnsi="Arial" w:eastAsia="仿宋_GB2312" w:cs="Arial"/>
                <w:color w:val="0D0D0D" w:themeColor="text1" w:themeTint="F2"/>
                <w:szCs w:val="21"/>
                <w:highlight w:val="yellow"/>
                <w14:textFill>
                  <w14:solidFill>
                    <w14:schemeClr w14:val="tx1">
                      <w14:lumMod w14:val="95000"/>
                      <w14:lumOff w14:val="5000"/>
                    </w14:schemeClr>
                  </w14:solidFill>
                </w14:textFill>
              </w:rPr>
            </w:pPr>
          </w:p>
        </w:tc>
      </w:tr>
      <w:tr w14:paraId="69F013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879" w:type="dxa"/>
            <w:vMerge w:val="continue"/>
            <w:vAlign w:val="center"/>
          </w:tcPr>
          <w:p w14:paraId="6D4F4B87">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c>
          <w:tcPr>
            <w:tcW w:w="672" w:type="dxa"/>
            <w:vAlign w:val="center"/>
          </w:tcPr>
          <w:p w14:paraId="16117993">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19</w:t>
            </w:r>
          </w:p>
        </w:tc>
        <w:tc>
          <w:tcPr>
            <w:tcW w:w="2819" w:type="dxa"/>
            <w:vAlign w:val="center"/>
          </w:tcPr>
          <w:p w14:paraId="3771B5E0">
            <w:pPr>
              <w:jc w:val="center"/>
              <w:rPr>
                <w:rFonts w:hint="eastAsia" w:ascii="Arial" w:hAnsi="Arial" w:eastAsia="仿宋_GB2312" w:cs="Arial"/>
                <w:color w:val="0D0D0D" w:themeColor="text1" w:themeTint="F2"/>
                <w:szCs w:val="21"/>
                <w:lang w:eastAsia="zh-CN"/>
                <w14:textFill>
                  <w14:solidFill>
                    <w14:schemeClr w14:val="tx1">
                      <w14:lumMod w14:val="95000"/>
                      <w14:lumOff w14:val="5000"/>
                    </w14:schemeClr>
                  </w14:solidFill>
                </w14:textFill>
              </w:rPr>
            </w:pPr>
            <w:r>
              <w:rPr>
                <w:rFonts w:hint="eastAsia" w:ascii="Arial" w:hAnsi="Arial" w:eastAsia="仿宋_GB2312" w:cs="Arial"/>
                <w:color w:val="0D0D0D" w:themeColor="text1" w:themeTint="F2"/>
                <w:szCs w:val="21"/>
                <w:lang w:eastAsia="zh-CN"/>
                <w14:textFill>
                  <w14:solidFill>
                    <w14:schemeClr w14:val="tx1">
                      <w14:lumMod w14:val="95000"/>
                      <w14:lumOff w14:val="5000"/>
                    </w14:schemeClr>
                  </w14:solidFill>
                </w14:textFill>
              </w:rPr>
              <w:t>kV</w:t>
            </w:r>
            <w:r>
              <w:rPr>
                <w:rFonts w:ascii="Arial" w:hAnsi="Arial" w:eastAsia="仿宋_GB2312" w:cs="Arial"/>
                <w:color w:val="0D0D0D" w:themeColor="text1" w:themeTint="F2"/>
                <w:szCs w:val="21"/>
                <w14:textFill>
                  <w14:solidFill>
                    <w14:schemeClr w14:val="tx1">
                      <w14:lumMod w14:val="95000"/>
                      <w14:lumOff w14:val="5000"/>
                    </w14:schemeClr>
                  </w14:solidFill>
                </w14:textFill>
              </w:rPr>
              <w:t>费 110</w:t>
            </w:r>
            <w:r>
              <w:rPr>
                <w:rFonts w:hint="eastAsia" w:ascii="Arial" w:hAnsi="Arial" w:eastAsia="仿宋_GB2312" w:cs="Arial"/>
                <w:color w:val="0D0D0D" w:themeColor="text1" w:themeTint="F2"/>
                <w:szCs w:val="21"/>
                <w:lang w:eastAsia="zh-CN"/>
                <w14:textFill>
                  <w14:solidFill>
                    <w14:schemeClr w14:val="tx1">
                      <w14:lumMod w14:val="95000"/>
                      <w14:lumOff w14:val="5000"/>
                    </w14:schemeClr>
                  </w14:solidFill>
                </w14:textFill>
              </w:rPr>
              <w:t>kV</w:t>
            </w:r>
          </w:p>
        </w:tc>
        <w:tc>
          <w:tcPr>
            <w:tcW w:w="811" w:type="dxa"/>
            <w:vAlign w:val="center"/>
          </w:tcPr>
          <w:p w14:paraId="205B1211">
            <w:pPr>
              <w:jc w:val="center"/>
              <w:rPr>
                <w:rFonts w:hint="eastAsia" w:ascii="Arial" w:hAnsi="Arial" w:eastAsia="仿宋_GB2312" w:cs="Arial"/>
                <w:color w:val="0D0D0D" w:themeColor="text1" w:themeTint="F2"/>
                <w:szCs w:val="21"/>
                <w:lang w:eastAsia="zh-CN"/>
                <w14:textFill>
                  <w14:solidFill>
                    <w14:schemeClr w14:val="tx1">
                      <w14:lumMod w14:val="95000"/>
                      <w14:lumOff w14:val="5000"/>
                    </w14:schemeClr>
                  </w14:solidFill>
                </w14:textFill>
              </w:rPr>
            </w:pPr>
            <w:r>
              <w:rPr>
                <w:rFonts w:hint="eastAsia" w:ascii="Arial" w:hAnsi="Arial" w:eastAsia="仿宋_GB2312" w:cs="Arial"/>
                <w:color w:val="0D0D0D" w:themeColor="text1" w:themeTint="F2"/>
                <w:szCs w:val="21"/>
                <w:lang w:eastAsia="zh-CN"/>
                <w14:textFill>
                  <w14:solidFill>
                    <w14:schemeClr w14:val="tx1">
                      <w14:lumMod w14:val="95000"/>
                      <w14:lumOff w14:val="5000"/>
                    </w14:schemeClr>
                  </w14:solidFill>
                </w14:textFill>
              </w:rPr>
              <w:t>kV</w:t>
            </w:r>
          </w:p>
        </w:tc>
        <w:tc>
          <w:tcPr>
            <w:tcW w:w="1148" w:type="dxa"/>
            <w:vAlign w:val="center"/>
          </w:tcPr>
          <w:p w14:paraId="60D0D8C9">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hint="eastAsia" w:ascii="Arial" w:hAnsi="Arial" w:eastAsia="仿宋_GB2312" w:cs="Arial"/>
                <w:color w:val="0D0D0D" w:themeColor="text1" w:themeTint="F2"/>
                <w:szCs w:val="21"/>
                <w14:textFill>
                  <w14:solidFill>
                    <w14:schemeClr w14:val="tx1">
                      <w14:lumMod w14:val="95000"/>
                      <w14:lumOff w14:val="5000"/>
                    </w14:schemeClr>
                  </w14:solidFill>
                </w14:textFill>
              </w:rPr>
              <w:t>200</w:t>
            </w:r>
          </w:p>
        </w:tc>
        <w:tc>
          <w:tcPr>
            <w:tcW w:w="1493" w:type="dxa"/>
            <w:gridSpan w:val="2"/>
            <w:vMerge w:val="continue"/>
            <w:vAlign w:val="center"/>
          </w:tcPr>
          <w:p w14:paraId="38CBB9E9">
            <w:pPr>
              <w:jc w:val="center"/>
              <w:rPr>
                <w:rFonts w:ascii="Arial" w:hAnsi="Arial" w:eastAsia="仿宋_GB2312" w:cs="Arial"/>
                <w:color w:val="0D0D0D" w:themeColor="text1" w:themeTint="F2"/>
                <w:szCs w:val="21"/>
                <w:highlight w:val="yellow"/>
                <w14:textFill>
                  <w14:solidFill>
                    <w14:schemeClr w14:val="tx1">
                      <w14:lumMod w14:val="95000"/>
                      <w14:lumOff w14:val="5000"/>
                    </w14:schemeClr>
                  </w14:solidFill>
                </w14:textFill>
              </w:rPr>
            </w:pPr>
          </w:p>
        </w:tc>
      </w:tr>
      <w:tr w14:paraId="3F6F37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879" w:type="dxa"/>
            <w:vMerge w:val="continue"/>
            <w:vAlign w:val="center"/>
          </w:tcPr>
          <w:p w14:paraId="3A33E8A0">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c>
          <w:tcPr>
            <w:tcW w:w="672" w:type="dxa"/>
            <w:vAlign w:val="center"/>
          </w:tcPr>
          <w:p w14:paraId="74701D76">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20</w:t>
            </w:r>
          </w:p>
        </w:tc>
        <w:tc>
          <w:tcPr>
            <w:tcW w:w="2819" w:type="dxa"/>
            <w:vAlign w:val="center"/>
          </w:tcPr>
          <w:p w14:paraId="0C2721D2">
            <w:pPr>
              <w:jc w:val="center"/>
              <w:rPr>
                <w:rFonts w:hint="eastAsia" w:ascii="Arial" w:hAnsi="Arial" w:eastAsia="仿宋_GB2312" w:cs="Arial"/>
                <w:color w:val="0D0D0D" w:themeColor="text1" w:themeTint="F2"/>
                <w:szCs w:val="21"/>
                <w:lang w:eastAsia="zh-CN"/>
                <w14:textFill>
                  <w14:solidFill>
                    <w14:schemeClr w14:val="tx1">
                      <w14:lumMod w14:val="95000"/>
                      <w14:lumOff w14:val="5000"/>
                    </w14:schemeClr>
                  </w14:solidFill>
                </w14:textFill>
              </w:rPr>
            </w:pPr>
            <w:r>
              <w:rPr>
                <w:rFonts w:hint="eastAsia" w:ascii="Arial" w:hAnsi="Arial" w:eastAsia="仿宋_GB2312" w:cs="Arial"/>
                <w:color w:val="0D0D0D" w:themeColor="text1" w:themeTint="F2"/>
                <w:szCs w:val="21"/>
                <w:lang w:eastAsia="zh-CN"/>
                <w14:textFill>
                  <w14:solidFill>
                    <w14:schemeClr w14:val="tx1">
                      <w14:lumMod w14:val="95000"/>
                      <w14:lumOff w14:val="5000"/>
                    </w14:schemeClr>
                  </w14:solidFill>
                </w14:textFill>
              </w:rPr>
              <w:t>kV</w:t>
            </w:r>
            <w:r>
              <w:rPr>
                <w:rFonts w:ascii="Arial" w:hAnsi="Arial" w:eastAsia="仿宋_GB2312" w:cs="Arial"/>
                <w:color w:val="0D0D0D" w:themeColor="text1" w:themeTint="F2"/>
                <w:szCs w:val="21"/>
                <w14:textFill>
                  <w14:solidFill>
                    <w14:schemeClr w14:val="tx1">
                      <w14:lumMod w14:val="95000"/>
                      <w14:lumOff w14:val="5000"/>
                    </w14:schemeClr>
                  </w14:solidFill>
                </w14:textFill>
              </w:rPr>
              <w:t>费 0.38（0.22）</w:t>
            </w:r>
            <w:r>
              <w:rPr>
                <w:rFonts w:hint="eastAsia" w:ascii="Arial" w:hAnsi="Arial" w:eastAsia="仿宋_GB2312" w:cs="Arial"/>
                <w:color w:val="0D0D0D" w:themeColor="text1" w:themeTint="F2"/>
                <w:szCs w:val="21"/>
                <w:lang w:eastAsia="zh-CN"/>
                <w14:textFill>
                  <w14:solidFill>
                    <w14:schemeClr w14:val="tx1">
                      <w14:lumMod w14:val="95000"/>
                      <w14:lumOff w14:val="5000"/>
                    </w14:schemeClr>
                  </w14:solidFill>
                </w14:textFill>
              </w:rPr>
              <w:t>kV</w:t>
            </w:r>
          </w:p>
        </w:tc>
        <w:tc>
          <w:tcPr>
            <w:tcW w:w="811" w:type="dxa"/>
            <w:vAlign w:val="center"/>
          </w:tcPr>
          <w:p w14:paraId="544922C5">
            <w:pPr>
              <w:jc w:val="center"/>
              <w:rPr>
                <w:rFonts w:hint="eastAsia" w:ascii="Arial" w:hAnsi="Arial" w:eastAsia="仿宋_GB2312" w:cs="Arial"/>
                <w:color w:val="0D0D0D" w:themeColor="text1" w:themeTint="F2"/>
                <w:szCs w:val="21"/>
                <w:lang w:eastAsia="zh-CN"/>
                <w14:textFill>
                  <w14:solidFill>
                    <w14:schemeClr w14:val="tx1">
                      <w14:lumMod w14:val="95000"/>
                      <w14:lumOff w14:val="5000"/>
                    </w14:schemeClr>
                  </w14:solidFill>
                </w14:textFill>
              </w:rPr>
            </w:pPr>
            <w:r>
              <w:rPr>
                <w:rFonts w:hint="eastAsia" w:ascii="Arial" w:hAnsi="Arial" w:eastAsia="仿宋_GB2312" w:cs="Arial"/>
                <w:color w:val="0D0D0D" w:themeColor="text1" w:themeTint="F2"/>
                <w:szCs w:val="21"/>
                <w:lang w:eastAsia="zh-CN"/>
                <w14:textFill>
                  <w14:solidFill>
                    <w14:schemeClr w14:val="tx1">
                      <w14:lumMod w14:val="95000"/>
                      <w14:lumOff w14:val="5000"/>
                    </w14:schemeClr>
                  </w14:solidFill>
                </w14:textFill>
              </w:rPr>
              <w:t>kV</w:t>
            </w:r>
          </w:p>
        </w:tc>
        <w:tc>
          <w:tcPr>
            <w:tcW w:w="1148" w:type="dxa"/>
            <w:vAlign w:val="center"/>
          </w:tcPr>
          <w:p w14:paraId="14C7C339">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hint="eastAsia" w:ascii="Arial" w:hAnsi="Arial" w:eastAsia="仿宋_GB2312" w:cs="Arial"/>
                <w:color w:val="0D0D0D" w:themeColor="text1" w:themeTint="F2"/>
                <w:szCs w:val="21"/>
                <w14:textFill>
                  <w14:solidFill>
                    <w14:schemeClr w14:val="tx1">
                      <w14:lumMod w14:val="95000"/>
                      <w14:lumOff w14:val="5000"/>
                    </w14:schemeClr>
                  </w14:solidFill>
                </w14:textFill>
              </w:rPr>
              <w:t>450</w:t>
            </w:r>
          </w:p>
        </w:tc>
        <w:tc>
          <w:tcPr>
            <w:tcW w:w="1493" w:type="dxa"/>
            <w:gridSpan w:val="2"/>
            <w:vMerge w:val="restart"/>
            <w:vAlign w:val="center"/>
          </w:tcPr>
          <w:p w14:paraId="65271734">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1993.8.1- 1999.4.1</w:t>
            </w:r>
          </w:p>
        </w:tc>
      </w:tr>
      <w:tr w14:paraId="5DC52B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879" w:type="dxa"/>
            <w:vMerge w:val="continue"/>
            <w:vAlign w:val="center"/>
          </w:tcPr>
          <w:p w14:paraId="289EF7B6">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c>
          <w:tcPr>
            <w:tcW w:w="672" w:type="dxa"/>
            <w:vAlign w:val="center"/>
          </w:tcPr>
          <w:p w14:paraId="7591D7BB">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21</w:t>
            </w:r>
          </w:p>
        </w:tc>
        <w:tc>
          <w:tcPr>
            <w:tcW w:w="2819" w:type="dxa"/>
            <w:vAlign w:val="center"/>
          </w:tcPr>
          <w:p w14:paraId="770E203C">
            <w:pPr>
              <w:jc w:val="center"/>
              <w:rPr>
                <w:rFonts w:hint="eastAsia" w:ascii="Arial" w:hAnsi="Arial" w:eastAsia="仿宋_GB2312" w:cs="Arial"/>
                <w:color w:val="0D0D0D" w:themeColor="text1" w:themeTint="F2"/>
                <w:szCs w:val="21"/>
                <w:lang w:eastAsia="zh-CN"/>
                <w14:textFill>
                  <w14:solidFill>
                    <w14:schemeClr w14:val="tx1">
                      <w14:lumMod w14:val="95000"/>
                      <w14:lumOff w14:val="5000"/>
                    </w14:schemeClr>
                  </w14:solidFill>
                </w14:textFill>
              </w:rPr>
            </w:pPr>
            <w:r>
              <w:rPr>
                <w:rFonts w:hint="eastAsia" w:ascii="Arial" w:hAnsi="Arial" w:eastAsia="仿宋_GB2312" w:cs="Arial"/>
                <w:color w:val="0D0D0D" w:themeColor="text1" w:themeTint="F2"/>
                <w:szCs w:val="21"/>
                <w:lang w:eastAsia="zh-CN"/>
                <w14:textFill>
                  <w14:solidFill>
                    <w14:schemeClr w14:val="tx1">
                      <w14:lumMod w14:val="95000"/>
                      <w14:lumOff w14:val="5000"/>
                    </w14:schemeClr>
                  </w14:solidFill>
                </w14:textFill>
              </w:rPr>
              <w:t>kV</w:t>
            </w:r>
            <w:r>
              <w:rPr>
                <w:rFonts w:ascii="Arial" w:hAnsi="Arial" w:eastAsia="仿宋_GB2312" w:cs="Arial"/>
                <w:color w:val="0D0D0D" w:themeColor="text1" w:themeTint="F2"/>
                <w:szCs w:val="21"/>
                <w14:textFill>
                  <w14:solidFill>
                    <w14:schemeClr w14:val="tx1">
                      <w14:lumMod w14:val="95000"/>
                      <w14:lumOff w14:val="5000"/>
                    </w14:schemeClr>
                  </w14:solidFill>
                </w14:textFill>
              </w:rPr>
              <w:t>费 10（6）</w:t>
            </w:r>
            <w:r>
              <w:rPr>
                <w:rFonts w:hint="eastAsia" w:ascii="Arial" w:hAnsi="Arial" w:eastAsia="仿宋_GB2312" w:cs="Arial"/>
                <w:color w:val="0D0D0D" w:themeColor="text1" w:themeTint="F2"/>
                <w:szCs w:val="21"/>
                <w:lang w:eastAsia="zh-CN"/>
                <w14:textFill>
                  <w14:solidFill>
                    <w14:schemeClr w14:val="tx1">
                      <w14:lumMod w14:val="95000"/>
                      <w14:lumOff w14:val="5000"/>
                    </w14:schemeClr>
                  </w14:solidFill>
                </w14:textFill>
              </w:rPr>
              <w:t>kV</w:t>
            </w:r>
          </w:p>
        </w:tc>
        <w:tc>
          <w:tcPr>
            <w:tcW w:w="811" w:type="dxa"/>
            <w:vAlign w:val="center"/>
          </w:tcPr>
          <w:p w14:paraId="73F78F03">
            <w:pPr>
              <w:jc w:val="center"/>
              <w:rPr>
                <w:rFonts w:hint="eastAsia" w:ascii="Arial" w:hAnsi="Arial" w:eastAsia="仿宋_GB2312" w:cs="Arial"/>
                <w:color w:val="0D0D0D" w:themeColor="text1" w:themeTint="F2"/>
                <w:szCs w:val="21"/>
                <w:lang w:eastAsia="zh-CN"/>
                <w14:textFill>
                  <w14:solidFill>
                    <w14:schemeClr w14:val="tx1">
                      <w14:lumMod w14:val="95000"/>
                      <w14:lumOff w14:val="5000"/>
                    </w14:schemeClr>
                  </w14:solidFill>
                </w14:textFill>
              </w:rPr>
            </w:pPr>
            <w:r>
              <w:rPr>
                <w:rFonts w:hint="eastAsia" w:ascii="Arial" w:hAnsi="Arial" w:eastAsia="仿宋_GB2312" w:cs="Arial"/>
                <w:color w:val="0D0D0D" w:themeColor="text1" w:themeTint="F2"/>
                <w:szCs w:val="21"/>
                <w:lang w:eastAsia="zh-CN"/>
                <w14:textFill>
                  <w14:solidFill>
                    <w14:schemeClr w14:val="tx1">
                      <w14:lumMod w14:val="95000"/>
                      <w14:lumOff w14:val="5000"/>
                    </w14:schemeClr>
                  </w14:solidFill>
                </w14:textFill>
              </w:rPr>
              <w:t>kV</w:t>
            </w:r>
          </w:p>
        </w:tc>
        <w:tc>
          <w:tcPr>
            <w:tcW w:w="1148" w:type="dxa"/>
            <w:vAlign w:val="center"/>
          </w:tcPr>
          <w:p w14:paraId="7B36519C">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hint="eastAsia" w:ascii="Arial" w:hAnsi="Arial" w:eastAsia="仿宋_GB2312" w:cs="Arial"/>
                <w:color w:val="0D0D0D" w:themeColor="text1" w:themeTint="F2"/>
                <w:szCs w:val="21"/>
                <w14:textFill>
                  <w14:solidFill>
                    <w14:schemeClr w14:val="tx1">
                      <w14:lumMod w14:val="95000"/>
                      <w14:lumOff w14:val="5000"/>
                    </w14:schemeClr>
                  </w14:solidFill>
                </w14:textFill>
              </w:rPr>
              <w:t>500</w:t>
            </w:r>
          </w:p>
        </w:tc>
        <w:tc>
          <w:tcPr>
            <w:tcW w:w="1493" w:type="dxa"/>
            <w:gridSpan w:val="2"/>
            <w:vMerge w:val="continue"/>
            <w:vAlign w:val="center"/>
          </w:tcPr>
          <w:p w14:paraId="221DF2E3">
            <w:pPr>
              <w:jc w:val="center"/>
              <w:rPr>
                <w:rFonts w:ascii="Arial" w:hAnsi="Arial" w:eastAsia="仿宋_GB2312" w:cs="Arial"/>
                <w:color w:val="0D0D0D" w:themeColor="text1" w:themeTint="F2"/>
                <w:szCs w:val="21"/>
                <w:highlight w:val="yellow"/>
                <w14:textFill>
                  <w14:solidFill>
                    <w14:schemeClr w14:val="tx1">
                      <w14:lumMod w14:val="95000"/>
                      <w14:lumOff w14:val="5000"/>
                    </w14:schemeClr>
                  </w14:solidFill>
                </w14:textFill>
              </w:rPr>
            </w:pPr>
          </w:p>
        </w:tc>
      </w:tr>
      <w:tr w14:paraId="5B8A34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879" w:type="dxa"/>
            <w:vMerge w:val="continue"/>
            <w:vAlign w:val="center"/>
          </w:tcPr>
          <w:p w14:paraId="7030F528">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c>
          <w:tcPr>
            <w:tcW w:w="672" w:type="dxa"/>
            <w:vAlign w:val="center"/>
          </w:tcPr>
          <w:p w14:paraId="2139F5FF">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22</w:t>
            </w:r>
          </w:p>
        </w:tc>
        <w:tc>
          <w:tcPr>
            <w:tcW w:w="2819" w:type="dxa"/>
            <w:vAlign w:val="center"/>
          </w:tcPr>
          <w:p w14:paraId="479EF1DB">
            <w:pPr>
              <w:jc w:val="center"/>
              <w:rPr>
                <w:rFonts w:hint="eastAsia" w:ascii="Arial" w:hAnsi="Arial" w:eastAsia="仿宋_GB2312" w:cs="Arial"/>
                <w:color w:val="0D0D0D" w:themeColor="text1" w:themeTint="F2"/>
                <w:szCs w:val="21"/>
                <w:lang w:eastAsia="zh-CN"/>
                <w14:textFill>
                  <w14:solidFill>
                    <w14:schemeClr w14:val="tx1">
                      <w14:lumMod w14:val="95000"/>
                      <w14:lumOff w14:val="5000"/>
                    </w14:schemeClr>
                  </w14:solidFill>
                </w14:textFill>
              </w:rPr>
            </w:pPr>
            <w:r>
              <w:rPr>
                <w:rFonts w:hint="eastAsia" w:ascii="Arial" w:hAnsi="Arial" w:eastAsia="仿宋_GB2312" w:cs="Arial"/>
                <w:color w:val="0D0D0D" w:themeColor="text1" w:themeTint="F2"/>
                <w:szCs w:val="21"/>
                <w:lang w:eastAsia="zh-CN"/>
                <w14:textFill>
                  <w14:solidFill>
                    <w14:schemeClr w14:val="tx1">
                      <w14:lumMod w14:val="95000"/>
                      <w14:lumOff w14:val="5000"/>
                    </w14:schemeClr>
                  </w14:solidFill>
                </w14:textFill>
              </w:rPr>
              <w:t>kV</w:t>
            </w:r>
            <w:r>
              <w:rPr>
                <w:rFonts w:ascii="Arial" w:hAnsi="Arial" w:eastAsia="仿宋_GB2312" w:cs="Arial"/>
                <w:color w:val="0D0D0D" w:themeColor="text1" w:themeTint="F2"/>
                <w:szCs w:val="21"/>
                <w14:textFill>
                  <w14:solidFill>
                    <w14:schemeClr w14:val="tx1">
                      <w14:lumMod w14:val="95000"/>
                      <w14:lumOff w14:val="5000"/>
                    </w14:schemeClr>
                  </w14:solidFill>
                </w14:textFill>
              </w:rPr>
              <w:t>费 35（23）</w:t>
            </w:r>
            <w:r>
              <w:rPr>
                <w:rFonts w:hint="eastAsia" w:ascii="Arial" w:hAnsi="Arial" w:eastAsia="仿宋_GB2312" w:cs="Arial"/>
                <w:color w:val="0D0D0D" w:themeColor="text1" w:themeTint="F2"/>
                <w:szCs w:val="21"/>
                <w:lang w:eastAsia="zh-CN"/>
                <w14:textFill>
                  <w14:solidFill>
                    <w14:schemeClr w14:val="tx1">
                      <w14:lumMod w14:val="95000"/>
                      <w14:lumOff w14:val="5000"/>
                    </w14:schemeClr>
                  </w14:solidFill>
                </w14:textFill>
              </w:rPr>
              <w:t>kV</w:t>
            </w:r>
          </w:p>
        </w:tc>
        <w:tc>
          <w:tcPr>
            <w:tcW w:w="811" w:type="dxa"/>
            <w:vAlign w:val="center"/>
          </w:tcPr>
          <w:p w14:paraId="37B13D92">
            <w:pPr>
              <w:jc w:val="center"/>
              <w:rPr>
                <w:rFonts w:hint="eastAsia" w:ascii="Arial" w:hAnsi="Arial" w:eastAsia="仿宋_GB2312" w:cs="Arial"/>
                <w:color w:val="0D0D0D" w:themeColor="text1" w:themeTint="F2"/>
                <w:szCs w:val="21"/>
                <w:lang w:eastAsia="zh-CN"/>
                <w14:textFill>
                  <w14:solidFill>
                    <w14:schemeClr w14:val="tx1">
                      <w14:lumMod w14:val="95000"/>
                      <w14:lumOff w14:val="5000"/>
                    </w14:schemeClr>
                  </w14:solidFill>
                </w14:textFill>
              </w:rPr>
            </w:pPr>
            <w:r>
              <w:rPr>
                <w:rFonts w:hint="eastAsia" w:ascii="Arial" w:hAnsi="Arial" w:eastAsia="仿宋_GB2312" w:cs="Arial"/>
                <w:color w:val="0D0D0D" w:themeColor="text1" w:themeTint="F2"/>
                <w:szCs w:val="21"/>
                <w:lang w:eastAsia="zh-CN"/>
                <w14:textFill>
                  <w14:solidFill>
                    <w14:schemeClr w14:val="tx1">
                      <w14:lumMod w14:val="95000"/>
                      <w14:lumOff w14:val="5000"/>
                    </w14:schemeClr>
                  </w14:solidFill>
                </w14:textFill>
              </w:rPr>
              <w:t>kV</w:t>
            </w:r>
          </w:p>
        </w:tc>
        <w:tc>
          <w:tcPr>
            <w:tcW w:w="1148" w:type="dxa"/>
            <w:vAlign w:val="center"/>
          </w:tcPr>
          <w:p w14:paraId="2593C9CE">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hint="eastAsia" w:ascii="Arial" w:hAnsi="Arial" w:eastAsia="仿宋_GB2312" w:cs="Arial"/>
                <w:color w:val="0D0D0D" w:themeColor="text1" w:themeTint="F2"/>
                <w:szCs w:val="21"/>
                <w14:textFill>
                  <w14:solidFill>
                    <w14:schemeClr w14:val="tx1">
                      <w14:lumMod w14:val="95000"/>
                      <w14:lumOff w14:val="5000"/>
                    </w14:schemeClr>
                  </w14:solidFill>
                </w14:textFill>
              </w:rPr>
              <w:t>400</w:t>
            </w:r>
          </w:p>
        </w:tc>
        <w:tc>
          <w:tcPr>
            <w:tcW w:w="1493" w:type="dxa"/>
            <w:gridSpan w:val="2"/>
            <w:vMerge w:val="continue"/>
            <w:vAlign w:val="center"/>
          </w:tcPr>
          <w:p w14:paraId="0856A396">
            <w:pPr>
              <w:jc w:val="center"/>
              <w:rPr>
                <w:rFonts w:ascii="Arial" w:hAnsi="Arial" w:eastAsia="仿宋_GB2312" w:cs="Arial"/>
                <w:color w:val="0D0D0D" w:themeColor="text1" w:themeTint="F2"/>
                <w:szCs w:val="21"/>
                <w:highlight w:val="yellow"/>
                <w14:textFill>
                  <w14:solidFill>
                    <w14:schemeClr w14:val="tx1">
                      <w14:lumMod w14:val="95000"/>
                      <w14:lumOff w14:val="5000"/>
                    </w14:schemeClr>
                  </w14:solidFill>
                </w14:textFill>
              </w:rPr>
            </w:pPr>
          </w:p>
        </w:tc>
      </w:tr>
      <w:tr w14:paraId="0674F2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879" w:type="dxa"/>
            <w:vMerge w:val="continue"/>
            <w:vAlign w:val="center"/>
          </w:tcPr>
          <w:p w14:paraId="601DC356">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c>
          <w:tcPr>
            <w:tcW w:w="672" w:type="dxa"/>
            <w:vAlign w:val="center"/>
          </w:tcPr>
          <w:p w14:paraId="70DBA683">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23</w:t>
            </w:r>
          </w:p>
        </w:tc>
        <w:tc>
          <w:tcPr>
            <w:tcW w:w="2819" w:type="dxa"/>
            <w:vAlign w:val="center"/>
          </w:tcPr>
          <w:p w14:paraId="358FDB7D">
            <w:pPr>
              <w:jc w:val="center"/>
              <w:rPr>
                <w:rFonts w:hint="eastAsia" w:ascii="Arial" w:hAnsi="Arial" w:eastAsia="仿宋_GB2312" w:cs="Arial"/>
                <w:color w:val="0D0D0D" w:themeColor="text1" w:themeTint="F2"/>
                <w:szCs w:val="21"/>
                <w:lang w:eastAsia="zh-CN"/>
                <w14:textFill>
                  <w14:solidFill>
                    <w14:schemeClr w14:val="tx1">
                      <w14:lumMod w14:val="95000"/>
                      <w14:lumOff w14:val="5000"/>
                    </w14:schemeClr>
                  </w14:solidFill>
                </w14:textFill>
              </w:rPr>
            </w:pPr>
            <w:r>
              <w:rPr>
                <w:rFonts w:hint="eastAsia" w:ascii="Arial" w:hAnsi="Arial" w:eastAsia="仿宋_GB2312" w:cs="Arial"/>
                <w:color w:val="0D0D0D" w:themeColor="text1" w:themeTint="F2"/>
                <w:szCs w:val="21"/>
                <w:lang w:eastAsia="zh-CN"/>
                <w14:textFill>
                  <w14:solidFill>
                    <w14:schemeClr w14:val="tx1">
                      <w14:lumMod w14:val="95000"/>
                      <w14:lumOff w14:val="5000"/>
                    </w14:schemeClr>
                  </w14:solidFill>
                </w14:textFill>
              </w:rPr>
              <w:t>kV</w:t>
            </w:r>
            <w:r>
              <w:rPr>
                <w:rFonts w:ascii="Arial" w:hAnsi="Arial" w:eastAsia="仿宋_GB2312" w:cs="Arial"/>
                <w:color w:val="0D0D0D" w:themeColor="text1" w:themeTint="F2"/>
                <w:szCs w:val="21"/>
                <w14:textFill>
                  <w14:solidFill>
                    <w14:schemeClr w14:val="tx1">
                      <w14:lumMod w14:val="95000"/>
                      <w14:lumOff w14:val="5000"/>
                    </w14:schemeClr>
                  </w14:solidFill>
                </w14:textFill>
              </w:rPr>
              <w:t>费 110</w:t>
            </w:r>
            <w:r>
              <w:rPr>
                <w:rFonts w:hint="eastAsia" w:ascii="Arial" w:hAnsi="Arial" w:eastAsia="仿宋_GB2312" w:cs="Arial"/>
                <w:color w:val="0D0D0D" w:themeColor="text1" w:themeTint="F2"/>
                <w:szCs w:val="21"/>
                <w:lang w:eastAsia="zh-CN"/>
                <w14:textFill>
                  <w14:solidFill>
                    <w14:schemeClr w14:val="tx1">
                      <w14:lumMod w14:val="95000"/>
                      <w14:lumOff w14:val="5000"/>
                    </w14:schemeClr>
                  </w14:solidFill>
                </w14:textFill>
              </w:rPr>
              <w:t>kV</w:t>
            </w:r>
          </w:p>
        </w:tc>
        <w:tc>
          <w:tcPr>
            <w:tcW w:w="811" w:type="dxa"/>
            <w:vAlign w:val="center"/>
          </w:tcPr>
          <w:p w14:paraId="6AE41377">
            <w:pPr>
              <w:jc w:val="center"/>
              <w:rPr>
                <w:rFonts w:hint="eastAsia" w:ascii="Arial" w:hAnsi="Arial" w:eastAsia="仿宋_GB2312" w:cs="Arial"/>
                <w:color w:val="0D0D0D" w:themeColor="text1" w:themeTint="F2"/>
                <w:szCs w:val="21"/>
                <w:lang w:eastAsia="zh-CN"/>
                <w14:textFill>
                  <w14:solidFill>
                    <w14:schemeClr w14:val="tx1">
                      <w14:lumMod w14:val="95000"/>
                      <w14:lumOff w14:val="5000"/>
                    </w14:schemeClr>
                  </w14:solidFill>
                </w14:textFill>
              </w:rPr>
            </w:pPr>
            <w:r>
              <w:rPr>
                <w:rFonts w:hint="eastAsia" w:ascii="Arial" w:hAnsi="Arial" w:eastAsia="仿宋_GB2312" w:cs="Arial"/>
                <w:color w:val="0D0D0D" w:themeColor="text1" w:themeTint="F2"/>
                <w:szCs w:val="21"/>
                <w:lang w:eastAsia="zh-CN"/>
                <w14:textFill>
                  <w14:solidFill>
                    <w14:schemeClr w14:val="tx1">
                      <w14:lumMod w14:val="95000"/>
                      <w14:lumOff w14:val="5000"/>
                    </w14:schemeClr>
                  </w14:solidFill>
                </w14:textFill>
              </w:rPr>
              <w:t>kV</w:t>
            </w:r>
          </w:p>
        </w:tc>
        <w:tc>
          <w:tcPr>
            <w:tcW w:w="1148" w:type="dxa"/>
            <w:vAlign w:val="center"/>
          </w:tcPr>
          <w:p w14:paraId="4ACB99E4">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hint="eastAsia" w:ascii="Arial" w:hAnsi="Arial" w:eastAsia="仿宋_GB2312" w:cs="Arial"/>
                <w:color w:val="0D0D0D" w:themeColor="text1" w:themeTint="F2"/>
                <w:szCs w:val="21"/>
                <w14:textFill>
                  <w14:solidFill>
                    <w14:schemeClr w14:val="tx1">
                      <w14:lumMod w14:val="95000"/>
                      <w14:lumOff w14:val="5000"/>
                    </w14:schemeClr>
                  </w14:solidFill>
                </w14:textFill>
              </w:rPr>
              <w:t>250</w:t>
            </w:r>
          </w:p>
        </w:tc>
        <w:tc>
          <w:tcPr>
            <w:tcW w:w="1493" w:type="dxa"/>
            <w:gridSpan w:val="2"/>
            <w:vMerge w:val="continue"/>
            <w:vAlign w:val="center"/>
          </w:tcPr>
          <w:p w14:paraId="26F3832C">
            <w:pPr>
              <w:jc w:val="center"/>
              <w:rPr>
                <w:rFonts w:ascii="Arial" w:hAnsi="Arial" w:eastAsia="仿宋_GB2312" w:cs="Arial"/>
                <w:color w:val="0D0D0D" w:themeColor="text1" w:themeTint="F2"/>
                <w:szCs w:val="21"/>
                <w:highlight w:val="yellow"/>
                <w14:textFill>
                  <w14:solidFill>
                    <w14:schemeClr w14:val="tx1">
                      <w14:lumMod w14:val="95000"/>
                      <w14:lumOff w14:val="5000"/>
                    </w14:schemeClr>
                  </w14:solidFill>
                </w14:textFill>
              </w:rPr>
            </w:pPr>
          </w:p>
        </w:tc>
      </w:tr>
      <w:tr w14:paraId="778CAF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879" w:type="dxa"/>
            <w:vMerge w:val="continue"/>
            <w:vAlign w:val="center"/>
          </w:tcPr>
          <w:p w14:paraId="4F84BE2C">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c>
          <w:tcPr>
            <w:tcW w:w="672" w:type="dxa"/>
            <w:vAlign w:val="center"/>
          </w:tcPr>
          <w:p w14:paraId="32808CE1">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24</w:t>
            </w:r>
          </w:p>
        </w:tc>
        <w:tc>
          <w:tcPr>
            <w:tcW w:w="2819" w:type="dxa"/>
            <w:vAlign w:val="center"/>
          </w:tcPr>
          <w:p w14:paraId="08A966FD">
            <w:pPr>
              <w:jc w:val="center"/>
              <w:rPr>
                <w:rFonts w:hint="eastAsia" w:ascii="Arial" w:hAnsi="Arial" w:eastAsia="仿宋_GB2312" w:cs="Arial"/>
                <w:color w:val="0D0D0D" w:themeColor="text1" w:themeTint="F2"/>
                <w:szCs w:val="21"/>
                <w:lang w:eastAsia="zh-CN"/>
                <w14:textFill>
                  <w14:solidFill>
                    <w14:schemeClr w14:val="tx1">
                      <w14:lumMod w14:val="95000"/>
                      <w14:lumOff w14:val="5000"/>
                    </w14:schemeClr>
                  </w14:solidFill>
                </w14:textFill>
              </w:rPr>
            </w:pPr>
            <w:r>
              <w:rPr>
                <w:rFonts w:hint="eastAsia" w:ascii="Arial" w:hAnsi="Arial" w:eastAsia="仿宋_GB2312" w:cs="Arial"/>
                <w:color w:val="0D0D0D" w:themeColor="text1" w:themeTint="F2"/>
                <w:szCs w:val="21"/>
                <w:lang w:eastAsia="zh-CN"/>
                <w14:textFill>
                  <w14:solidFill>
                    <w14:schemeClr w14:val="tx1">
                      <w14:lumMod w14:val="95000"/>
                      <w14:lumOff w14:val="5000"/>
                    </w14:schemeClr>
                  </w14:solidFill>
                </w14:textFill>
              </w:rPr>
              <w:t>kV</w:t>
            </w:r>
            <w:r>
              <w:rPr>
                <w:rFonts w:ascii="Arial" w:hAnsi="Arial" w:eastAsia="仿宋_GB2312" w:cs="Arial"/>
                <w:color w:val="0D0D0D" w:themeColor="text1" w:themeTint="F2"/>
                <w:szCs w:val="21"/>
                <w14:textFill>
                  <w14:solidFill>
                    <w14:schemeClr w14:val="tx1">
                      <w14:lumMod w14:val="95000"/>
                      <w14:lumOff w14:val="5000"/>
                    </w14:schemeClr>
                  </w14:solidFill>
                </w14:textFill>
              </w:rPr>
              <w:t>费 0.38（0.22）</w:t>
            </w:r>
            <w:r>
              <w:rPr>
                <w:rFonts w:hint="eastAsia" w:ascii="Arial" w:hAnsi="Arial" w:eastAsia="仿宋_GB2312" w:cs="Arial"/>
                <w:color w:val="0D0D0D" w:themeColor="text1" w:themeTint="F2"/>
                <w:szCs w:val="21"/>
                <w:lang w:eastAsia="zh-CN"/>
                <w14:textFill>
                  <w14:solidFill>
                    <w14:schemeClr w14:val="tx1">
                      <w14:lumMod w14:val="95000"/>
                      <w14:lumOff w14:val="5000"/>
                    </w14:schemeClr>
                  </w14:solidFill>
                </w14:textFill>
              </w:rPr>
              <w:t>kV</w:t>
            </w:r>
          </w:p>
        </w:tc>
        <w:tc>
          <w:tcPr>
            <w:tcW w:w="811" w:type="dxa"/>
            <w:vAlign w:val="center"/>
          </w:tcPr>
          <w:p w14:paraId="65E0A3D1">
            <w:pPr>
              <w:jc w:val="center"/>
              <w:rPr>
                <w:rFonts w:hint="eastAsia" w:ascii="Arial" w:hAnsi="Arial" w:eastAsia="仿宋_GB2312" w:cs="Arial"/>
                <w:color w:val="0D0D0D" w:themeColor="text1" w:themeTint="F2"/>
                <w:szCs w:val="21"/>
                <w:lang w:eastAsia="zh-CN"/>
                <w14:textFill>
                  <w14:solidFill>
                    <w14:schemeClr w14:val="tx1">
                      <w14:lumMod w14:val="95000"/>
                      <w14:lumOff w14:val="5000"/>
                    </w14:schemeClr>
                  </w14:solidFill>
                </w14:textFill>
              </w:rPr>
            </w:pPr>
            <w:r>
              <w:rPr>
                <w:rFonts w:hint="eastAsia" w:ascii="Arial" w:hAnsi="Arial" w:eastAsia="仿宋_GB2312" w:cs="Arial"/>
                <w:color w:val="0D0D0D" w:themeColor="text1" w:themeTint="F2"/>
                <w:szCs w:val="21"/>
                <w:lang w:eastAsia="zh-CN"/>
                <w14:textFill>
                  <w14:solidFill>
                    <w14:schemeClr w14:val="tx1">
                      <w14:lumMod w14:val="95000"/>
                      <w14:lumOff w14:val="5000"/>
                    </w14:schemeClr>
                  </w14:solidFill>
                </w14:textFill>
              </w:rPr>
              <w:t>kV</w:t>
            </w:r>
          </w:p>
        </w:tc>
        <w:tc>
          <w:tcPr>
            <w:tcW w:w="1148" w:type="dxa"/>
            <w:vAlign w:val="center"/>
          </w:tcPr>
          <w:p w14:paraId="75F973B2">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hint="eastAsia" w:ascii="Arial" w:hAnsi="Arial" w:eastAsia="仿宋_GB2312" w:cs="Arial"/>
                <w:color w:val="0D0D0D" w:themeColor="text1" w:themeTint="F2"/>
                <w:szCs w:val="21"/>
                <w14:textFill>
                  <w14:solidFill>
                    <w14:schemeClr w14:val="tx1">
                      <w14:lumMod w14:val="95000"/>
                      <w14:lumOff w14:val="5000"/>
                    </w14:schemeClr>
                  </w14:solidFill>
                </w14:textFill>
              </w:rPr>
              <w:t>800</w:t>
            </w:r>
          </w:p>
        </w:tc>
        <w:tc>
          <w:tcPr>
            <w:tcW w:w="1493" w:type="dxa"/>
            <w:gridSpan w:val="2"/>
            <w:vMerge w:val="restart"/>
            <w:vAlign w:val="center"/>
          </w:tcPr>
          <w:p w14:paraId="72F3480D">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1999.4.2-2000.6.9</w:t>
            </w:r>
          </w:p>
        </w:tc>
      </w:tr>
      <w:tr w14:paraId="52178C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879" w:type="dxa"/>
            <w:vMerge w:val="continue"/>
            <w:vAlign w:val="center"/>
          </w:tcPr>
          <w:p w14:paraId="6B282A41">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c>
          <w:tcPr>
            <w:tcW w:w="672" w:type="dxa"/>
            <w:vAlign w:val="center"/>
          </w:tcPr>
          <w:p w14:paraId="7EE9FDB7">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25</w:t>
            </w:r>
          </w:p>
        </w:tc>
        <w:tc>
          <w:tcPr>
            <w:tcW w:w="2819" w:type="dxa"/>
            <w:vAlign w:val="center"/>
          </w:tcPr>
          <w:p w14:paraId="71B74A4A">
            <w:pPr>
              <w:jc w:val="center"/>
              <w:rPr>
                <w:rFonts w:hint="eastAsia" w:ascii="Arial" w:hAnsi="Arial" w:eastAsia="仿宋_GB2312" w:cs="Arial"/>
                <w:color w:val="0D0D0D" w:themeColor="text1" w:themeTint="F2"/>
                <w:szCs w:val="21"/>
                <w:lang w:eastAsia="zh-CN"/>
                <w14:textFill>
                  <w14:solidFill>
                    <w14:schemeClr w14:val="tx1">
                      <w14:lumMod w14:val="95000"/>
                      <w14:lumOff w14:val="5000"/>
                    </w14:schemeClr>
                  </w14:solidFill>
                </w14:textFill>
              </w:rPr>
            </w:pPr>
            <w:r>
              <w:rPr>
                <w:rFonts w:hint="eastAsia" w:ascii="Arial" w:hAnsi="Arial" w:eastAsia="仿宋_GB2312" w:cs="Arial"/>
                <w:color w:val="0D0D0D" w:themeColor="text1" w:themeTint="F2"/>
                <w:szCs w:val="21"/>
                <w:lang w:eastAsia="zh-CN"/>
                <w14:textFill>
                  <w14:solidFill>
                    <w14:schemeClr w14:val="tx1">
                      <w14:lumMod w14:val="95000"/>
                      <w14:lumOff w14:val="5000"/>
                    </w14:schemeClr>
                  </w14:solidFill>
                </w14:textFill>
              </w:rPr>
              <w:t>kV</w:t>
            </w:r>
            <w:r>
              <w:rPr>
                <w:rFonts w:ascii="Arial" w:hAnsi="Arial" w:eastAsia="仿宋_GB2312" w:cs="Arial"/>
                <w:color w:val="0D0D0D" w:themeColor="text1" w:themeTint="F2"/>
                <w:szCs w:val="21"/>
                <w14:textFill>
                  <w14:solidFill>
                    <w14:schemeClr w14:val="tx1">
                      <w14:lumMod w14:val="95000"/>
                      <w14:lumOff w14:val="5000"/>
                    </w14:schemeClr>
                  </w14:solidFill>
                </w14:textFill>
              </w:rPr>
              <w:t>费 10（6）</w:t>
            </w:r>
            <w:r>
              <w:rPr>
                <w:rFonts w:hint="eastAsia" w:ascii="Arial" w:hAnsi="Arial" w:eastAsia="仿宋_GB2312" w:cs="Arial"/>
                <w:color w:val="0D0D0D" w:themeColor="text1" w:themeTint="F2"/>
                <w:szCs w:val="21"/>
                <w:lang w:eastAsia="zh-CN"/>
                <w14:textFill>
                  <w14:solidFill>
                    <w14:schemeClr w14:val="tx1">
                      <w14:lumMod w14:val="95000"/>
                      <w14:lumOff w14:val="5000"/>
                    </w14:schemeClr>
                  </w14:solidFill>
                </w14:textFill>
              </w:rPr>
              <w:t>kV</w:t>
            </w:r>
          </w:p>
        </w:tc>
        <w:tc>
          <w:tcPr>
            <w:tcW w:w="811" w:type="dxa"/>
            <w:vAlign w:val="center"/>
          </w:tcPr>
          <w:p w14:paraId="1FA9FFFB">
            <w:pPr>
              <w:jc w:val="center"/>
              <w:rPr>
                <w:rFonts w:hint="eastAsia" w:ascii="Arial" w:hAnsi="Arial" w:eastAsia="仿宋_GB2312" w:cs="Arial"/>
                <w:color w:val="0D0D0D" w:themeColor="text1" w:themeTint="F2"/>
                <w:szCs w:val="21"/>
                <w:lang w:eastAsia="zh-CN"/>
                <w14:textFill>
                  <w14:solidFill>
                    <w14:schemeClr w14:val="tx1">
                      <w14:lumMod w14:val="95000"/>
                      <w14:lumOff w14:val="5000"/>
                    </w14:schemeClr>
                  </w14:solidFill>
                </w14:textFill>
              </w:rPr>
            </w:pPr>
            <w:r>
              <w:rPr>
                <w:rFonts w:hint="eastAsia" w:ascii="Arial" w:hAnsi="Arial" w:eastAsia="仿宋_GB2312" w:cs="Arial"/>
                <w:color w:val="0D0D0D" w:themeColor="text1" w:themeTint="F2"/>
                <w:szCs w:val="21"/>
                <w:lang w:eastAsia="zh-CN"/>
                <w14:textFill>
                  <w14:solidFill>
                    <w14:schemeClr w14:val="tx1">
                      <w14:lumMod w14:val="95000"/>
                      <w14:lumOff w14:val="5000"/>
                    </w14:schemeClr>
                  </w14:solidFill>
                </w14:textFill>
              </w:rPr>
              <w:t>kV</w:t>
            </w:r>
          </w:p>
        </w:tc>
        <w:tc>
          <w:tcPr>
            <w:tcW w:w="1148" w:type="dxa"/>
            <w:vAlign w:val="center"/>
          </w:tcPr>
          <w:p w14:paraId="57CE06D7">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hint="eastAsia" w:ascii="Arial" w:hAnsi="Arial" w:eastAsia="仿宋_GB2312" w:cs="Arial"/>
                <w:color w:val="0D0D0D" w:themeColor="text1" w:themeTint="F2"/>
                <w:szCs w:val="21"/>
                <w14:textFill>
                  <w14:solidFill>
                    <w14:schemeClr w14:val="tx1">
                      <w14:lumMod w14:val="95000"/>
                      <w14:lumOff w14:val="5000"/>
                    </w14:schemeClr>
                  </w14:solidFill>
                </w14:textFill>
              </w:rPr>
              <w:t>900</w:t>
            </w:r>
          </w:p>
        </w:tc>
        <w:tc>
          <w:tcPr>
            <w:tcW w:w="1493" w:type="dxa"/>
            <w:gridSpan w:val="2"/>
            <w:vMerge w:val="continue"/>
            <w:vAlign w:val="center"/>
          </w:tcPr>
          <w:p w14:paraId="31ED8594">
            <w:pPr>
              <w:jc w:val="center"/>
              <w:rPr>
                <w:rFonts w:ascii="Arial" w:hAnsi="Arial" w:eastAsia="仿宋_GB2312" w:cs="Arial"/>
                <w:color w:val="0D0D0D" w:themeColor="text1" w:themeTint="F2"/>
                <w:szCs w:val="21"/>
                <w:highlight w:val="yellow"/>
                <w14:textFill>
                  <w14:solidFill>
                    <w14:schemeClr w14:val="tx1">
                      <w14:lumMod w14:val="95000"/>
                      <w14:lumOff w14:val="5000"/>
                    </w14:schemeClr>
                  </w14:solidFill>
                </w14:textFill>
              </w:rPr>
            </w:pPr>
          </w:p>
        </w:tc>
      </w:tr>
      <w:tr w14:paraId="6DD20B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879" w:type="dxa"/>
            <w:vMerge w:val="continue"/>
            <w:vAlign w:val="center"/>
          </w:tcPr>
          <w:p w14:paraId="6C7659AD">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c>
          <w:tcPr>
            <w:tcW w:w="672" w:type="dxa"/>
            <w:vAlign w:val="center"/>
          </w:tcPr>
          <w:p w14:paraId="135B24C2">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26</w:t>
            </w:r>
          </w:p>
        </w:tc>
        <w:tc>
          <w:tcPr>
            <w:tcW w:w="2819" w:type="dxa"/>
            <w:vAlign w:val="center"/>
          </w:tcPr>
          <w:p w14:paraId="2A9DD0F6">
            <w:pPr>
              <w:jc w:val="center"/>
              <w:rPr>
                <w:rFonts w:hint="eastAsia" w:ascii="Arial" w:hAnsi="Arial" w:eastAsia="仿宋_GB2312" w:cs="Arial"/>
                <w:color w:val="0D0D0D" w:themeColor="text1" w:themeTint="F2"/>
                <w:szCs w:val="21"/>
                <w:lang w:eastAsia="zh-CN"/>
                <w14:textFill>
                  <w14:solidFill>
                    <w14:schemeClr w14:val="tx1">
                      <w14:lumMod w14:val="95000"/>
                      <w14:lumOff w14:val="5000"/>
                    </w14:schemeClr>
                  </w14:solidFill>
                </w14:textFill>
              </w:rPr>
            </w:pPr>
            <w:r>
              <w:rPr>
                <w:rFonts w:hint="eastAsia" w:ascii="Arial" w:hAnsi="Arial" w:eastAsia="仿宋_GB2312" w:cs="Arial"/>
                <w:color w:val="0D0D0D" w:themeColor="text1" w:themeTint="F2"/>
                <w:szCs w:val="21"/>
                <w:lang w:eastAsia="zh-CN"/>
                <w14:textFill>
                  <w14:solidFill>
                    <w14:schemeClr w14:val="tx1">
                      <w14:lumMod w14:val="95000"/>
                      <w14:lumOff w14:val="5000"/>
                    </w14:schemeClr>
                  </w14:solidFill>
                </w14:textFill>
              </w:rPr>
              <w:t>kV</w:t>
            </w:r>
            <w:r>
              <w:rPr>
                <w:rFonts w:ascii="Arial" w:hAnsi="Arial" w:eastAsia="仿宋_GB2312" w:cs="Arial"/>
                <w:color w:val="0D0D0D" w:themeColor="text1" w:themeTint="F2"/>
                <w:szCs w:val="21"/>
                <w14:textFill>
                  <w14:solidFill>
                    <w14:schemeClr w14:val="tx1">
                      <w14:lumMod w14:val="95000"/>
                      <w14:lumOff w14:val="5000"/>
                    </w14:schemeClr>
                  </w14:solidFill>
                </w14:textFill>
              </w:rPr>
              <w:t>费 35（23）</w:t>
            </w:r>
            <w:r>
              <w:rPr>
                <w:rFonts w:hint="eastAsia" w:ascii="Arial" w:hAnsi="Arial" w:eastAsia="仿宋_GB2312" w:cs="Arial"/>
                <w:color w:val="0D0D0D" w:themeColor="text1" w:themeTint="F2"/>
                <w:szCs w:val="21"/>
                <w:lang w:eastAsia="zh-CN"/>
                <w14:textFill>
                  <w14:solidFill>
                    <w14:schemeClr w14:val="tx1">
                      <w14:lumMod w14:val="95000"/>
                      <w14:lumOff w14:val="5000"/>
                    </w14:schemeClr>
                  </w14:solidFill>
                </w14:textFill>
              </w:rPr>
              <w:t>kV</w:t>
            </w:r>
          </w:p>
        </w:tc>
        <w:tc>
          <w:tcPr>
            <w:tcW w:w="811" w:type="dxa"/>
            <w:vAlign w:val="center"/>
          </w:tcPr>
          <w:p w14:paraId="036646D6">
            <w:pPr>
              <w:jc w:val="center"/>
              <w:rPr>
                <w:rFonts w:hint="eastAsia" w:ascii="Arial" w:hAnsi="Arial" w:eastAsia="仿宋_GB2312" w:cs="Arial"/>
                <w:color w:val="0D0D0D" w:themeColor="text1" w:themeTint="F2"/>
                <w:szCs w:val="21"/>
                <w:lang w:eastAsia="zh-CN"/>
                <w14:textFill>
                  <w14:solidFill>
                    <w14:schemeClr w14:val="tx1">
                      <w14:lumMod w14:val="95000"/>
                      <w14:lumOff w14:val="5000"/>
                    </w14:schemeClr>
                  </w14:solidFill>
                </w14:textFill>
              </w:rPr>
            </w:pPr>
            <w:r>
              <w:rPr>
                <w:rFonts w:hint="eastAsia" w:ascii="Arial" w:hAnsi="Arial" w:eastAsia="仿宋_GB2312" w:cs="Arial"/>
                <w:color w:val="0D0D0D" w:themeColor="text1" w:themeTint="F2"/>
                <w:szCs w:val="21"/>
                <w:lang w:eastAsia="zh-CN"/>
                <w14:textFill>
                  <w14:solidFill>
                    <w14:schemeClr w14:val="tx1">
                      <w14:lumMod w14:val="95000"/>
                      <w14:lumOff w14:val="5000"/>
                    </w14:schemeClr>
                  </w14:solidFill>
                </w14:textFill>
              </w:rPr>
              <w:t>kV</w:t>
            </w:r>
          </w:p>
        </w:tc>
        <w:tc>
          <w:tcPr>
            <w:tcW w:w="1148" w:type="dxa"/>
            <w:vAlign w:val="center"/>
          </w:tcPr>
          <w:p w14:paraId="05B82E94">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hint="eastAsia" w:ascii="Arial" w:hAnsi="Arial" w:eastAsia="仿宋_GB2312" w:cs="Arial"/>
                <w:color w:val="0D0D0D" w:themeColor="text1" w:themeTint="F2"/>
                <w:szCs w:val="21"/>
                <w14:textFill>
                  <w14:solidFill>
                    <w14:schemeClr w14:val="tx1">
                      <w14:lumMod w14:val="95000"/>
                      <w14:lumOff w14:val="5000"/>
                    </w14:schemeClr>
                  </w14:solidFill>
                </w14:textFill>
              </w:rPr>
              <w:t>700</w:t>
            </w:r>
          </w:p>
        </w:tc>
        <w:tc>
          <w:tcPr>
            <w:tcW w:w="1493" w:type="dxa"/>
            <w:gridSpan w:val="2"/>
            <w:vMerge w:val="continue"/>
            <w:vAlign w:val="center"/>
          </w:tcPr>
          <w:p w14:paraId="6AFF769F">
            <w:pPr>
              <w:jc w:val="center"/>
              <w:rPr>
                <w:rFonts w:ascii="Arial" w:hAnsi="Arial" w:eastAsia="仿宋_GB2312" w:cs="Arial"/>
                <w:color w:val="0D0D0D" w:themeColor="text1" w:themeTint="F2"/>
                <w:szCs w:val="21"/>
                <w:highlight w:val="yellow"/>
                <w14:textFill>
                  <w14:solidFill>
                    <w14:schemeClr w14:val="tx1">
                      <w14:lumMod w14:val="95000"/>
                      <w14:lumOff w14:val="5000"/>
                    </w14:schemeClr>
                  </w14:solidFill>
                </w14:textFill>
              </w:rPr>
            </w:pPr>
          </w:p>
        </w:tc>
      </w:tr>
      <w:tr w14:paraId="347732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879" w:type="dxa"/>
            <w:vMerge w:val="continue"/>
            <w:vAlign w:val="center"/>
          </w:tcPr>
          <w:p w14:paraId="2E0BD2EC">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c>
          <w:tcPr>
            <w:tcW w:w="672" w:type="dxa"/>
            <w:vAlign w:val="center"/>
          </w:tcPr>
          <w:p w14:paraId="16A76840">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27</w:t>
            </w:r>
          </w:p>
        </w:tc>
        <w:tc>
          <w:tcPr>
            <w:tcW w:w="2819" w:type="dxa"/>
            <w:vAlign w:val="center"/>
          </w:tcPr>
          <w:p w14:paraId="2F5721CA">
            <w:pPr>
              <w:jc w:val="center"/>
              <w:rPr>
                <w:rFonts w:hint="eastAsia" w:ascii="Arial" w:hAnsi="Arial" w:eastAsia="仿宋_GB2312" w:cs="Arial"/>
                <w:color w:val="0D0D0D" w:themeColor="text1" w:themeTint="F2"/>
                <w:szCs w:val="21"/>
                <w:lang w:eastAsia="zh-CN"/>
                <w14:textFill>
                  <w14:solidFill>
                    <w14:schemeClr w14:val="tx1">
                      <w14:lumMod w14:val="95000"/>
                      <w14:lumOff w14:val="5000"/>
                    </w14:schemeClr>
                  </w14:solidFill>
                </w14:textFill>
              </w:rPr>
            </w:pPr>
            <w:r>
              <w:rPr>
                <w:rFonts w:hint="eastAsia" w:ascii="Arial" w:hAnsi="Arial" w:eastAsia="仿宋_GB2312" w:cs="Arial"/>
                <w:color w:val="0D0D0D" w:themeColor="text1" w:themeTint="F2"/>
                <w:szCs w:val="21"/>
                <w:lang w:eastAsia="zh-CN"/>
                <w14:textFill>
                  <w14:solidFill>
                    <w14:schemeClr w14:val="tx1">
                      <w14:lumMod w14:val="95000"/>
                      <w14:lumOff w14:val="5000"/>
                    </w14:schemeClr>
                  </w14:solidFill>
                </w14:textFill>
              </w:rPr>
              <w:t>kV</w:t>
            </w:r>
            <w:r>
              <w:rPr>
                <w:rFonts w:ascii="Arial" w:hAnsi="Arial" w:eastAsia="仿宋_GB2312" w:cs="Arial"/>
                <w:color w:val="0D0D0D" w:themeColor="text1" w:themeTint="F2"/>
                <w:szCs w:val="21"/>
                <w14:textFill>
                  <w14:solidFill>
                    <w14:schemeClr w14:val="tx1">
                      <w14:lumMod w14:val="95000"/>
                      <w14:lumOff w14:val="5000"/>
                    </w14:schemeClr>
                  </w14:solidFill>
                </w14:textFill>
              </w:rPr>
              <w:t>费 110</w:t>
            </w:r>
            <w:r>
              <w:rPr>
                <w:rFonts w:hint="eastAsia" w:ascii="Arial" w:hAnsi="Arial" w:eastAsia="仿宋_GB2312" w:cs="Arial"/>
                <w:color w:val="0D0D0D" w:themeColor="text1" w:themeTint="F2"/>
                <w:szCs w:val="21"/>
                <w:lang w:eastAsia="zh-CN"/>
                <w14:textFill>
                  <w14:solidFill>
                    <w14:schemeClr w14:val="tx1">
                      <w14:lumMod w14:val="95000"/>
                      <w14:lumOff w14:val="5000"/>
                    </w14:schemeClr>
                  </w14:solidFill>
                </w14:textFill>
              </w:rPr>
              <w:t>kV</w:t>
            </w:r>
          </w:p>
        </w:tc>
        <w:tc>
          <w:tcPr>
            <w:tcW w:w="811" w:type="dxa"/>
            <w:vAlign w:val="center"/>
          </w:tcPr>
          <w:p w14:paraId="3CB80140">
            <w:pPr>
              <w:jc w:val="center"/>
              <w:rPr>
                <w:rFonts w:hint="eastAsia" w:ascii="Arial" w:hAnsi="Arial" w:eastAsia="仿宋_GB2312" w:cs="Arial"/>
                <w:color w:val="0D0D0D" w:themeColor="text1" w:themeTint="F2"/>
                <w:szCs w:val="21"/>
                <w:lang w:eastAsia="zh-CN"/>
                <w14:textFill>
                  <w14:solidFill>
                    <w14:schemeClr w14:val="tx1">
                      <w14:lumMod w14:val="95000"/>
                      <w14:lumOff w14:val="5000"/>
                    </w14:schemeClr>
                  </w14:solidFill>
                </w14:textFill>
              </w:rPr>
            </w:pPr>
            <w:r>
              <w:rPr>
                <w:rFonts w:hint="eastAsia" w:ascii="Arial" w:hAnsi="Arial" w:eastAsia="仿宋_GB2312" w:cs="Arial"/>
                <w:color w:val="0D0D0D" w:themeColor="text1" w:themeTint="F2"/>
                <w:szCs w:val="21"/>
                <w:lang w:eastAsia="zh-CN"/>
                <w14:textFill>
                  <w14:solidFill>
                    <w14:schemeClr w14:val="tx1">
                      <w14:lumMod w14:val="95000"/>
                      <w14:lumOff w14:val="5000"/>
                    </w14:schemeClr>
                  </w14:solidFill>
                </w14:textFill>
              </w:rPr>
              <w:t>kV</w:t>
            </w:r>
          </w:p>
        </w:tc>
        <w:tc>
          <w:tcPr>
            <w:tcW w:w="1148" w:type="dxa"/>
            <w:vAlign w:val="center"/>
          </w:tcPr>
          <w:p w14:paraId="7A14B6EF">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hint="eastAsia" w:ascii="Arial" w:hAnsi="Arial" w:eastAsia="仿宋_GB2312" w:cs="Arial"/>
                <w:color w:val="0D0D0D" w:themeColor="text1" w:themeTint="F2"/>
                <w:szCs w:val="21"/>
                <w14:textFill>
                  <w14:solidFill>
                    <w14:schemeClr w14:val="tx1">
                      <w14:lumMod w14:val="95000"/>
                      <w14:lumOff w14:val="5000"/>
                    </w14:schemeClr>
                  </w14:solidFill>
                </w14:textFill>
              </w:rPr>
              <w:t>400</w:t>
            </w:r>
          </w:p>
        </w:tc>
        <w:tc>
          <w:tcPr>
            <w:tcW w:w="1493" w:type="dxa"/>
            <w:gridSpan w:val="2"/>
            <w:vMerge w:val="continue"/>
            <w:vAlign w:val="center"/>
          </w:tcPr>
          <w:p w14:paraId="277C87CB">
            <w:pPr>
              <w:jc w:val="center"/>
              <w:rPr>
                <w:rFonts w:ascii="Arial" w:hAnsi="Arial" w:eastAsia="仿宋_GB2312" w:cs="Arial"/>
                <w:color w:val="0D0D0D" w:themeColor="text1" w:themeTint="F2"/>
                <w:szCs w:val="21"/>
                <w:highlight w:val="yellow"/>
                <w14:textFill>
                  <w14:solidFill>
                    <w14:schemeClr w14:val="tx1">
                      <w14:lumMod w14:val="95000"/>
                      <w14:lumOff w14:val="5000"/>
                    </w14:schemeClr>
                  </w14:solidFill>
                </w14:textFill>
              </w:rPr>
            </w:pPr>
          </w:p>
        </w:tc>
      </w:tr>
      <w:tr w14:paraId="3739A4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879" w:type="dxa"/>
            <w:vMerge w:val="continue"/>
            <w:vAlign w:val="center"/>
          </w:tcPr>
          <w:p w14:paraId="5BD8A001">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c>
          <w:tcPr>
            <w:tcW w:w="672" w:type="dxa"/>
            <w:vAlign w:val="center"/>
          </w:tcPr>
          <w:p w14:paraId="207F21DA">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28</w:t>
            </w:r>
          </w:p>
        </w:tc>
        <w:tc>
          <w:tcPr>
            <w:tcW w:w="2819" w:type="dxa"/>
            <w:vAlign w:val="center"/>
          </w:tcPr>
          <w:p w14:paraId="484279B8">
            <w:pPr>
              <w:jc w:val="center"/>
              <w:rPr>
                <w:rFonts w:hint="eastAsia" w:ascii="Arial" w:hAnsi="Arial" w:eastAsia="仿宋_GB2312" w:cs="Arial"/>
                <w:color w:val="0D0D0D" w:themeColor="text1" w:themeTint="F2"/>
                <w:szCs w:val="21"/>
                <w:lang w:eastAsia="zh-CN"/>
                <w14:textFill>
                  <w14:solidFill>
                    <w14:schemeClr w14:val="tx1">
                      <w14:lumMod w14:val="95000"/>
                      <w14:lumOff w14:val="5000"/>
                    </w14:schemeClr>
                  </w14:solidFill>
                </w14:textFill>
              </w:rPr>
            </w:pPr>
            <w:r>
              <w:rPr>
                <w:rFonts w:hint="eastAsia" w:ascii="Arial" w:hAnsi="Arial" w:eastAsia="仿宋_GB2312" w:cs="Arial"/>
                <w:color w:val="0D0D0D" w:themeColor="text1" w:themeTint="F2"/>
                <w:szCs w:val="21"/>
                <w:lang w:eastAsia="zh-CN"/>
                <w14:textFill>
                  <w14:solidFill>
                    <w14:schemeClr w14:val="tx1">
                      <w14:lumMod w14:val="95000"/>
                      <w14:lumOff w14:val="5000"/>
                    </w14:schemeClr>
                  </w14:solidFill>
                </w14:textFill>
              </w:rPr>
              <w:t>kV</w:t>
            </w:r>
            <w:r>
              <w:rPr>
                <w:rFonts w:ascii="Arial" w:hAnsi="Arial" w:eastAsia="仿宋_GB2312" w:cs="Arial"/>
                <w:color w:val="0D0D0D" w:themeColor="text1" w:themeTint="F2"/>
                <w:szCs w:val="21"/>
                <w14:textFill>
                  <w14:solidFill>
                    <w14:schemeClr w14:val="tx1">
                      <w14:lumMod w14:val="95000"/>
                      <w14:lumOff w14:val="5000"/>
                    </w14:schemeClr>
                  </w14:solidFill>
                </w14:textFill>
              </w:rPr>
              <w:t>费 0.38（0.22）</w:t>
            </w:r>
            <w:r>
              <w:rPr>
                <w:rFonts w:hint="eastAsia" w:ascii="Arial" w:hAnsi="Arial" w:eastAsia="仿宋_GB2312" w:cs="Arial"/>
                <w:color w:val="0D0D0D" w:themeColor="text1" w:themeTint="F2"/>
                <w:szCs w:val="21"/>
                <w:lang w:eastAsia="zh-CN"/>
                <w14:textFill>
                  <w14:solidFill>
                    <w14:schemeClr w14:val="tx1">
                      <w14:lumMod w14:val="95000"/>
                      <w14:lumOff w14:val="5000"/>
                    </w14:schemeClr>
                  </w14:solidFill>
                </w14:textFill>
              </w:rPr>
              <w:t>kV</w:t>
            </w:r>
          </w:p>
        </w:tc>
        <w:tc>
          <w:tcPr>
            <w:tcW w:w="811" w:type="dxa"/>
            <w:vAlign w:val="center"/>
          </w:tcPr>
          <w:p w14:paraId="3944534C">
            <w:pPr>
              <w:jc w:val="center"/>
              <w:rPr>
                <w:rFonts w:hint="eastAsia" w:ascii="Arial" w:hAnsi="Arial" w:eastAsia="仿宋_GB2312" w:cs="Arial"/>
                <w:color w:val="0D0D0D" w:themeColor="text1" w:themeTint="F2"/>
                <w:szCs w:val="21"/>
                <w:lang w:eastAsia="zh-CN"/>
                <w14:textFill>
                  <w14:solidFill>
                    <w14:schemeClr w14:val="tx1">
                      <w14:lumMod w14:val="95000"/>
                      <w14:lumOff w14:val="5000"/>
                    </w14:schemeClr>
                  </w14:solidFill>
                </w14:textFill>
              </w:rPr>
            </w:pPr>
            <w:r>
              <w:rPr>
                <w:rFonts w:hint="eastAsia" w:ascii="Arial" w:hAnsi="Arial" w:eastAsia="仿宋_GB2312" w:cs="Arial"/>
                <w:color w:val="0D0D0D" w:themeColor="text1" w:themeTint="F2"/>
                <w:szCs w:val="21"/>
                <w:lang w:eastAsia="zh-CN"/>
                <w14:textFill>
                  <w14:solidFill>
                    <w14:schemeClr w14:val="tx1">
                      <w14:lumMod w14:val="95000"/>
                      <w14:lumOff w14:val="5000"/>
                    </w14:schemeClr>
                  </w14:solidFill>
                </w14:textFill>
              </w:rPr>
              <w:t>kV</w:t>
            </w:r>
          </w:p>
        </w:tc>
        <w:tc>
          <w:tcPr>
            <w:tcW w:w="1148" w:type="dxa"/>
            <w:vAlign w:val="center"/>
          </w:tcPr>
          <w:p w14:paraId="0D3C6114">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hint="eastAsia" w:ascii="Arial" w:hAnsi="Arial" w:eastAsia="仿宋_GB2312" w:cs="Arial"/>
                <w:color w:val="0D0D0D" w:themeColor="text1" w:themeTint="F2"/>
                <w:szCs w:val="21"/>
                <w14:textFill>
                  <w14:solidFill>
                    <w14:schemeClr w14:val="tx1">
                      <w14:lumMod w14:val="95000"/>
                      <w14:lumOff w14:val="5000"/>
                    </w14:schemeClr>
                  </w14:solidFill>
                </w14:textFill>
              </w:rPr>
              <w:t>360</w:t>
            </w:r>
          </w:p>
        </w:tc>
        <w:tc>
          <w:tcPr>
            <w:tcW w:w="1493" w:type="dxa"/>
            <w:gridSpan w:val="2"/>
            <w:vMerge w:val="restart"/>
            <w:vAlign w:val="center"/>
          </w:tcPr>
          <w:p w14:paraId="1ED4B517">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2000.6.10-2012.8.3</w:t>
            </w:r>
            <w:r>
              <w:rPr>
                <w:rFonts w:hint="eastAsia" w:ascii="Arial" w:hAnsi="Arial" w:eastAsia="仿宋_GB2312" w:cs="Arial"/>
                <w:color w:val="0D0D0D" w:themeColor="text1" w:themeTint="F2"/>
                <w:szCs w:val="21"/>
                <w14:textFill>
                  <w14:solidFill>
                    <w14:schemeClr w14:val="tx1">
                      <w14:lumMod w14:val="95000"/>
                      <w14:lumOff w14:val="5000"/>
                    </w14:schemeClr>
                  </w14:solidFill>
                </w14:textFill>
              </w:rPr>
              <w:t>1</w:t>
            </w:r>
          </w:p>
        </w:tc>
      </w:tr>
      <w:tr w14:paraId="0A094C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879" w:type="dxa"/>
            <w:vMerge w:val="continue"/>
            <w:vAlign w:val="center"/>
          </w:tcPr>
          <w:p w14:paraId="396F8087">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c>
          <w:tcPr>
            <w:tcW w:w="672" w:type="dxa"/>
            <w:vAlign w:val="center"/>
          </w:tcPr>
          <w:p w14:paraId="05A2824E">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29</w:t>
            </w:r>
          </w:p>
        </w:tc>
        <w:tc>
          <w:tcPr>
            <w:tcW w:w="2819" w:type="dxa"/>
            <w:vAlign w:val="center"/>
          </w:tcPr>
          <w:p w14:paraId="466D93D9">
            <w:pPr>
              <w:jc w:val="center"/>
              <w:rPr>
                <w:rFonts w:hint="eastAsia" w:ascii="Arial" w:hAnsi="Arial" w:eastAsia="仿宋_GB2312" w:cs="Arial"/>
                <w:color w:val="0D0D0D" w:themeColor="text1" w:themeTint="F2"/>
                <w:szCs w:val="21"/>
                <w:lang w:eastAsia="zh-CN"/>
                <w14:textFill>
                  <w14:solidFill>
                    <w14:schemeClr w14:val="tx1">
                      <w14:lumMod w14:val="95000"/>
                      <w14:lumOff w14:val="5000"/>
                    </w14:schemeClr>
                  </w14:solidFill>
                </w14:textFill>
              </w:rPr>
            </w:pPr>
            <w:r>
              <w:rPr>
                <w:rFonts w:hint="eastAsia" w:ascii="Arial" w:hAnsi="Arial" w:eastAsia="仿宋_GB2312" w:cs="Arial"/>
                <w:color w:val="0D0D0D" w:themeColor="text1" w:themeTint="F2"/>
                <w:szCs w:val="21"/>
                <w:lang w:eastAsia="zh-CN"/>
                <w14:textFill>
                  <w14:solidFill>
                    <w14:schemeClr w14:val="tx1">
                      <w14:lumMod w14:val="95000"/>
                      <w14:lumOff w14:val="5000"/>
                    </w14:schemeClr>
                  </w14:solidFill>
                </w14:textFill>
              </w:rPr>
              <w:t>kV</w:t>
            </w:r>
            <w:r>
              <w:rPr>
                <w:rFonts w:ascii="Arial" w:hAnsi="Arial" w:eastAsia="仿宋_GB2312" w:cs="Arial"/>
                <w:color w:val="0D0D0D" w:themeColor="text1" w:themeTint="F2"/>
                <w:szCs w:val="21"/>
                <w14:textFill>
                  <w14:solidFill>
                    <w14:schemeClr w14:val="tx1">
                      <w14:lumMod w14:val="95000"/>
                      <w14:lumOff w14:val="5000"/>
                    </w14:schemeClr>
                  </w14:solidFill>
                </w14:textFill>
              </w:rPr>
              <w:t>费 10</w:t>
            </w:r>
            <w:r>
              <w:rPr>
                <w:rFonts w:hint="eastAsia" w:ascii="Arial" w:hAnsi="Arial" w:eastAsia="仿宋_GB2312" w:cs="Arial"/>
                <w:color w:val="0D0D0D" w:themeColor="text1" w:themeTint="F2"/>
                <w:szCs w:val="21"/>
                <w:lang w:eastAsia="zh-CN"/>
                <w14:textFill>
                  <w14:solidFill>
                    <w14:schemeClr w14:val="tx1">
                      <w14:lumMod w14:val="95000"/>
                      <w14:lumOff w14:val="5000"/>
                    </w14:schemeClr>
                  </w14:solidFill>
                </w14:textFill>
              </w:rPr>
              <w:t>kV</w:t>
            </w:r>
          </w:p>
        </w:tc>
        <w:tc>
          <w:tcPr>
            <w:tcW w:w="811" w:type="dxa"/>
            <w:vAlign w:val="center"/>
          </w:tcPr>
          <w:p w14:paraId="74CDB76F">
            <w:pPr>
              <w:jc w:val="center"/>
              <w:rPr>
                <w:rFonts w:hint="eastAsia" w:ascii="Arial" w:hAnsi="Arial" w:eastAsia="仿宋_GB2312" w:cs="Arial"/>
                <w:color w:val="0D0D0D" w:themeColor="text1" w:themeTint="F2"/>
                <w:szCs w:val="21"/>
                <w:lang w:eastAsia="zh-CN"/>
                <w14:textFill>
                  <w14:solidFill>
                    <w14:schemeClr w14:val="tx1">
                      <w14:lumMod w14:val="95000"/>
                      <w14:lumOff w14:val="5000"/>
                    </w14:schemeClr>
                  </w14:solidFill>
                </w14:textFill>
              </w:rPr>
            </w:pPr>
            <w:r>
              <w:rPr>
                <w:rFonts w:hint="eastAsia" w:ascii="Arial" w:hAnsi="Arial" w:eastAsia="仿宋_GB2312" w:cs="Arial"/>
                <w:color w:val="0D0D0D" w:themeColor="text1" w:themeTint="F2"/>
                <w:szCs w:val="21"/>
                <w:lang w:eastAsia="zh-CN"/>
                <w14:textFill>
                  <w14:solidFill>
                    <w14:schemeClr w14:val="tx1">
                      <w14:lumMod w14:val="95000"/>
                      <w14:lumOff w14:val="5000"/>
                    </w14:schemeClr>
                  </w14:solidFill>
                </w14:textFill>
              </w:rPr>
              <w:t>kV</w:t>
            </w:r>
          </w:p>
        </w:tc>
        <w:tc>
          <w:tcPr>
            <w:tcW w:w="1148" w:type="dxa"/>
            <w:vAlign w:val="center"/>
          </w:tcPr>
          <w:p w14:paraId="130301BB">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hint="eastAsia" w:ascii="Arial" w:hAnsi="Arial" w:eastAsia="仿宋_GB2312" w:cs="Arial"/>
                <w:color w:val="0D0D0D" w:themeColor="text1" w:themeTint="F2"/>
                <w:szCs w:val="21"/>
                <w14:textFill>
                  <w14:solidFill>
                    <w14:schemeClr w14:val="tx1">
                      <w14:lumMod w14:val="95000"/>
                      <w14:lumOff w14:val="5000"/>
                    </w14:schemeClr>
                  </w14:solidFill>
                </w14:textFill>
              </w:rPr>
              <w:t>290</w:t>
            </w:r>
          </w:p>
        </w:tc>
        <w:tc>
          <w:tcPr>
            <w:tcW w:w="1493" w:type="dxa"/>
            <w:gridSpan w:val="2"/>
            <w:vMerge w:val="continue"/>
            <w:vAlign w:val="center"/>
          </w:tcPr>
          <w:p w14:paraId="6AC0F16E">
            <w:pPr>
              <w:jc w:val="center"/>
              <w:rPr>
                <w:rFonts w:ascii="Arial" w:hAnsi="Arial" w:eastAsia="仿宋_GB2312" w:cs="Arial"/>
                <w:color w:val="0D0D0D" w:themeColor="text1" w:themeTint="F2"/>
                <w:szCs w:val="21"/>
                <w:highlight w:val="yellow"/>
                <w14:textFill>
                  <w14:solidFill>
                    <w14:schemeClr w14:val="tx1">
                      <w14:lumMod w14:val="95000"/>
                      <w14:lumOff w14:val="5000"/>
                    </w14:schemeClr>
                  </w14:solidFill>
                </w14:textFill>
              </w:rPr>
            </w:pPr>
          </w:p>
        </w:tc>
      </w:tr>
      <w:tr w14:paraId="0200C8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879" w:type="dxa"/>
            <w:vMerge w:val="continue"/>
            <w:vAlign w:val="center"/>
          </w:tcPr>
          <w:p w14:paraId="21C7C189">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c>
          <w:tcPr>
            <w:tcW w:w="672" w:type="dxa"/>
            <w:vAlign w:val="center"/>
          </w:tcPr>
          <w:p w14:paraId="075856C0">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30</w:t>
            </w:r>
          </w:p>
        </w:tc>
        <w:tc>
          <w:tcPr>
            <w:tcW w:w="2819" w:type="dxa"/>
            <w:vAlign w:val="center"/>
          </w:tcPr>
          <w:p w14:paraId="6304BD25">
            <w:pPr>
              <w:jc w:val="center"/>
              <w:rPr>
                <w:rFonts w:hint="eastAsia" w:ascii="Arial" w:hAnsi="Arial" w:eastAsia="仿宋_GB2312" w:cs="Arial"/>
                <w:color w:val="0D0D0D" w:themeColor="text1" w:themeTint="F2"/>
                <w:szCs w:val="21"/>
                <w:lang w:eastAsia="zh-CN"/>
                <w14:textFill>
                  <w14:solidFill>
                    <w14:schemeClr w14:val="tx1">
                      <w14:lumMod w14:val="95000"/>
                      <w14:lumOff w14:val="5000"/>
                    </w14:schemeClr>
                  </w14:solidFill>
                </w14:textFill>
              </w:rPr>
            </w:pPr>
            <w:r>
              <w:rPr>
                <w:rFonts w:hint="eastAsia" w:ascii="Arial" w:hAnsi="Arial" w:eastAsia="仿宋_GB2312" w:cs="Arial"/>
                <w:color w:val="0D0D0D" w:themeColor="text1" w:themeTint="F2"/>
                <w:szCs w:val="21"/>
                <w:lang w:eastAsia="zh-CN"/>
                <w14:textFill>
                  <w14:solidFill>
                    <w14:schemeClr w14:val="tx1">
                      <w14:lumMod w14:val="95000"/>
                      <w14:lumOff w14:val="5000"/>
                    </w14:schemeClr>
                  </w14:solidFill>
                </w14:textFill>
              </w:rPr>
              <w:t>kV</w:t>
            </w:r>
            <w:r>
              <w:rPr>
                <w:rFonts w:ascii="Arial" w:hAnsi="Arial" w:eastAsia="仿宋_GB2312" w:cs="Arial"/>
                <w:color w:val="0D0D0D" w:themeColor="text1" w:themeTint="F2"/>
                <w:szCs w:val="21"/>
                <w14:textFill>
                  <w14:solidFill>
                    <w14:schemeClr w14:val="tx1">
                      <w14:lumMod w14:val="95000"/>
                      <w14:lumOff w14:val="5000"/>
                    </w14:schemeClr>
                  </w14:solidFill>
                </w14:textFill>
              </w:rPr>
              <w:t>费 35</w:t>
            </w:r>
            <w:r>
              <w:rPr>
                <w:rFonts w:hint="eastAsia" w:ascii="Arial" w:hAnsi="Arial" w:eastAsia="仿宋_GB2312" w:cs="Arial"/>
                <w:color w:val="0D0D0D" w:themeColor="text1" w:themeTint="F2"/>
                <w:szCs w:val="21"/>
                <w:lang w:eastAsia="zh-CN"/>
                <w14:textFill>
                  <w14:solidFill>
                    <w14:schemeClr w14:val="tx1">
                      <w14:lumMod w14:val="95000"/>
                      <w14:lumOff w14:val="5000"/>
                    </w14:schemeClr>
                  </w14:solidFill>
                </w14:textFill>
              </w:rPr>
              <w:t>kV</w:t>
            </w:r>
          </w:p>
        </w:tc>
        <w:tc>
          <w:tcPr>
            <w:tcW w:w="811" w:type="dxa"/>
            <w:vAlign w:val="center"/>
          </w:tcPr>
          <w:p w14:paraId="47D91386">
            <w:pPr>
              <w:jc w:val="center"/>
              <w:rPr>
                <w:rFonts w:hint="eastAsia" w:ascii="Arial" w:hAnsi="Arial" w:eastAsia="仿宋_GB2312" w:cs="Arial"/>
                <w:color w:val="0D0D0D" w:themeColor="text1" w:themeTint="F2"/>
                <w:szCs w:val="21"/>
                <w:lang w:eastAsia="zh-CN"/>
                <w14:textFill>
                  <w14:solidFill>
                    <w14:schemeClr w14:val="tx1">
                      <w14:lumMod w14:val="95000"/>
                      <w14:lumOff w14:val="5000"/>
                    </w14:schemeClr>
                  </w14:solidFill>
                </w14:textFill>
              </w:rPr>
            </w:pPr>
            <w:r>
              <w:rPr>
                <w:rFonts w:hint="eastAsia" w:ascii="Arial" w:hAnsi="Arial" w:eastAsia="仿宋_GB2312" w:cs="Arial"/>
                <w:color w:val="0D0D0D" w:themeColor="text1" w:themeTint="F2"/>
                <w:szCs w:val="21"/>
                <w:lang w:eastAsia="zh-CN"/>
                <w14:textFill>
                  <w14:solidFill>
                    <w14:schemeClr w14:val="tx1">
                      <w14:lumMod w14:val="95000"/>
                      <w14:lumOff w14:val="5000"/>
                    </w14:schemeClr>
                  </w14:solidFill>
                </w14:textFill>
              </w:rPr>
              <w:t>kV</w:t>
            </w:r>
          </w:p>
        </w:tc>
        <w:tc>
          <w:tcPr>
            <w:tcW w:w="1148" w:type="dxa"/>
            <w:vAlign w:val="center"/>
          </w:tcPr>
          <w:p w14:paraId="6DCEE8C6">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hint="eastAsia" w:ascii="Arial" w:hAnsi="Arial" w:eastAsia="仿宋_GB2312" w:cs="Arial"/>
                <w:color w:val="0D0D0D" w:themeColor="text1" w:themeTint="F2"/>
                <w:szCs w:val="21"/>
                <w14:textFill>
                  <w14:solidFill>
                    <w14:schemeClr w14:val="tx1">
                      <w14:lumMod w14:val="95000"/>
                      <w14:lumOff w14:val="5000"/>
                    </w14:schemeClr>
                  </w14:solidFill>
                </w14:textFill>
              </w:rPr>
              <w:t>220</w:t>
            </w:r>
          </w:p>
        </w:tc>
        <w:tc>
          <w:tcPr>
            <w:tcW w:w="1493" w:type="dxa"/>
            <w:gridSpan w:val="2"/>
            <w:vMerge w:val="continue"/>
            <w:vAlign w:val="center"/>
          </w:tcPr>
          <w:p w14:paraId="5CC8B146">
            <w:pPr>
              <w:jc w:val="center"/>
              <w:rPr>
                <w:rFonts w:ascii="Arial" w:hAnsi="Arial" w:eastAsia="仿宋_GB2312" w:cs="Arial"/>
                <w:color w:val="0D0D0D" w:themeColor="text1" w:themeTint="F2"/>
                <w:szCs w:val="21"/>
                <w:highlight w:val="yellow"/>
                <w14:textFill>
                  <w14:solidFill>
                    <w14:schemeClr w14:val="tx1">
                      <w14:lumMod w14:val="95000"/>
                      <w14:lumOff w14:val="5000"/>
                    </w14:schemeClr>
                  </w14:solidFill>
                </w14:textFill>
              </w:rPr>
            </w:pPr>
          </w:p>
        </w:tc>
      </w:tr>
      <w:tr w14:paraId="4413C7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879" w:type="dxa"/>
            <w:vMerge w:val="continue"/>
            <w:vAlign w:val="center"/>
          </w:tcPr>
          <w:p w14:paraId="7310B14C">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c>
          <w:tcPr>
            <w:tcW w:w="672" w:type="dxa"/>
            <w:vAlign w:val="center"/>
          </w:tcPr>
          <w:p w14:paraId="626E9876">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31</w:t>
            </w:r>
          </w:p>
        </w:tc>
        <w:tc>
          <w:tcPr>
            <w:tcW w:w="2819" w:type="dxa"/>
            <w:vAlign w:val="center"/>
          </w:tcPr>
          <w:p w14:paraId="47DBCE58">
            <w:pPr>
              <w:jc w:val="center"/>
              <w:rPr>
                <w:rFonts w:hint="eastAsia" w:ascii="Arial" w:hAnsi="Arial" w:eastAsia="仿宋_GB2312" w:cs="Arial"/>
                <w:color w:val="0D0D0D" w:themeColor="text1" w:themeTint="F2"/>
                <w:szCs w:val="21"/>
                <w:lang w:eastAsia="zh-CN"/>
                <w14:textFill>
                  <w14:solidFill>
                    <w14:schemeClr w14:val="tx1">
                      <w14:lumMod w14:val="95000"/>
                      <w14:lumOff w14:val="5000"/>
                    </w14:schemeClr>
                  </w14:solidFill>
                </w14:textFill>
              </w:rPr>
            </w:pPr>
            <w:r>
              <w:rPr>
                <w:rFonts w:hint="eastAsia" w:ascii="Arial" w:hAnsi="Arial" w:eastAsia="仿宋_GB2312" w:cs="Arial"/>
                <w:color w:val="0D0D0D" w:themeColor="text1" w:themeTint="F2"/>
                <w:szCs w:val="21"/>
                <w:lang w:eastAsia="zh-CN"/>
                <w14:textFill>
                  <w14:solidFill>
                    <w14:schemeClr w14:val="tx1">
                      <w14:lumMod w14:val="95000"/>
                      <w14:lumOff w14:val="5000"/>
                    </w14:schemeClr>
                  </w14:solidFill>
                </w14:textFill>
              </w:rPr>
              <w:t>kV</w:t>
            </w:r>
            <w:r>
              <w:rPr>
                <w:rFonts w:ascii="Arial" w:hAnsi="Arial" w:eastAsia="仿宋_GB2312" w:cs="Arial"/>
                <w:color w:val="0D0D0D" w:themeColor="text1" w:themeTint="F2"/>
                <w:szCs w:val="21"/>
                <w14:textFill>
                  <w14:solidFill>
                    <w14:schemeClr w14:val="tx1">
                      <w14:lumMod w14:val="95000"/>
                      <w14:lumOff w14:val="5000"/>
                    </w14:schemeClr>
                  </w14:solidFill>
                </w14:textFill>
              </w:rPr>
              <w:t>费 110</w:t>
            </w:r>
            <w:r>
              <w:rPr>
                <w:rFonts w:hint="eastAsia" w:ascii="Arial" w:hAnsi="Arial" w:eastAsia="仿宋_GB2312" w:cs="Arial"/>
                <w:color w:val="0D0D0D" w:themeColor="text1" w:themeTint="F2"/>
                <w:szCs w:val="21"/>
                <w:lang w:eastAsia="zh-CN"/>
                <w14:textFill>
                  <w14:solidFill>
                    <w14:schemeClr w14:val="tx1">
                      <w14:lumMod w14:val="95000"/>
                      <w14:lumOff w14:val="5000"/>
                    </w14:schemeClr>
                  </w14:solidFill>
                </w14:textFill>
              </w:rPr>
              <w:t>kV</w:t>
            </w:r>
          </w:p>
        </w:tc>
        <w:tc>
          <w:tcPr>
            <w:tcW w:w="811" w:type="dxa"/>
            <w:vAlign w:val="center"/>
          </w:tcPr>
          <w:p w14:paraId="5687D9E3">
            <w:pPr>
              <w:jc w:val="center"/>
              <w:rPr>
                <w:rFonts w:hint="eastAsia" w:ascii="Arial" w:hAnsi="Arial" w:eastAsia="仿宋_GB2312" w:cs="Arial"/>
                <w:color w:val="0D0D0D" w:themeColor="text1" w:themeTint="F2"/>
                <w:szCs w:val="21"/>
                <w:lang w:eastAsia="zh-CN"/>
                <w14:textFill>
                  <w14:solidFill>
                    <w14:schemeClr w14:val="tx1">
                      <w14:lumMod w14:val="95000"/>
                      <w14:lumOff w14:val="5000"/>
                    </w14:schemeClr>
                  </w14:solidFill>
                </w14:textFill>
              </w:rPr>
            </w:pPr>
            <w:r>
              <w:rPr>
                <w:rFonts w:hint="eastAsia" w:ascii="Arial" w:hAnsi="Arial" w:eastAsia="仿宋_GB2312" w:cs="Arial"/>
                <w:color w:val="0D0D0D" w:themeColor="text1" w:themeTint="F2"/>
                <w:szCs w:val="21"/>
                <w:lang w:eastAsia="zh-CN"/>
                <w14:textFill>
                  <w14:solidFill>
                    <w14:schemeClr w14:val="tx1">
                      <w14:lumMod w14:val="95000"/>
                      <w14:lumOff w14:val="5000"/>
                    </w14:schemeClr>
                  </w14:solidFill>
                </w14:textFill>
              </w:rPr>
              <w:t>kV</w:t>
            </w:r>
          </w:p>
        </w:tc>
        <w:tc>
          <w:tcPr>
            <w:tcW w:w="1148" w:type="dxa"/>
            <w:vAlign w:val="center"/>
          </w:tcPr>
          <w:p w14:paraId="34BEC417">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hint="eastAsia" w:ascii="Arial" w:hAnsi="Arial" w:eastAsia="仿宋_GB2312" w:cs="Arial"/>
                <w:color w:val="0D0D0D" w:themeColor="text1" w:themeTint="F2"/>
                <w:szCs w:val="21"/>
                <w14:textFill>
                  <w14:solidFill>
                    <w14:schemeClr w14:val="tx1">
                      <w14:lumMod w14:val="95000"/>
                      <w14:lumOff w14:val="5000"/>
                    </w14:schemeClr>
                  </w14:solidFill>
                </w14:textFill>
              </w:rPr>
              <w:t>110</w:t>
            </w:r>
          </w:p>
        </w:tc>
        <w:tc>
          <w:tcPr>
            <w:tcW w:w="1493" w:type="dxa"/>
            <w:gridSpan w:val="2"/>
            <w:vMerge w:val="continue"/>
            <w:vAlign w:val="center"/>
          </w:tcPr>
          <w:p w14:paraId="54BE92A0">
            <w:pPr>
              <w:jc w:val="center"/>
              <w:rPr>
                <w:rFonts w:ascii="Arial" w:hAnsi="Arial" w:eastAsia="仿宋_GB2312" w:cs="Arial"/>
                <w:color w:val="0D0D0D" w:themeColor="text1" w:themeTint="F2"/>
                <w:szCs w:val="21"/>
                <w:highlight w:val="yellow"/>
                <w14:textFill>
                  <w14:solidFill>
                    <w14:schemeClr w14:val="tx1">
                      <w14:lumMod w14:val="95000"/>
                      <w14:lumOff w14:val="5000"/>
                    </w14:schemeClr>
                  </w14:solidFill>
                </w14:textFill>
              </w:rPr>
            </w:pPr>
          </w:p>
        </w:tc>
      </w:tr>
      <w:tr w14:paraId="7FEAFF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879" w:type="dxa"/>
            <w:vMerge w:val="continue"/>
            <w:vAlign w:val="center"/>
          </w:tcPr>
          <w:p w14:paraId="45D00D76">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c>
          <w:tcPr>
            <w:tcW w:w="672" w:type="dxa"/>
            <w:vAlign w:val="center"/>
          </w:tcPr>
          <w:p w14:paraId="59A14394">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32</w:t>
            </w:r>
          </w:p>
        </w:tc>
        <w:tc>
          <w:tcPr>
            <w:tcW w:w="2819" w:type="dxa"/>
            <w:vAlign w:val="center"/>
          </w:tcPr>
          <w:p w14:paraId="1AAA6B32">
            <w:pPr>
              <w:jc w:val="center"/>
              <w:rPr>
                <w:rFonts w:hint="eastAsia" w:ascii="Arial" w:hAnsi="Arial" w:eastAsia="仿宋_GB2312" w:cs="Arial"/>
                <w:color w:val="0D0D0D" w:themeColor="text1" w:themeTint="F2"/>
                <w:szCs w:val="21"/>
                <w:lang w:eastAsia="zh-CN"/>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定额业扩增容费35</w:t>
            </w:r>
            <w:r>
              <w:rPr>
                <w:rFonts w:hint="eastAsia" w:ascii="Arial" w:hAnsi="Arial" w:eastAsia="仿宋_GB2312" w:cs="Arial"/>
                <w:color w:val="0D0D0D" w:themeColor="text1" w:themeTint="F2"/>
                <w:szCs w:val="21"/>
                <w:lang w:eastAsia="zh-CN"/>
                <w14:textFill>
                  <w14:solidFill>
                    <w14:schemeClr w14:val="tx1">
                      <w14:lumMod w14:val="95000"/>
                      <w14:lumOff w14:val="5000"/>
                    </w14:schemeClr>
                  </w14:solidFill>
                </w14:textFill>
              </w:rPr>
              <w:t>kV</w:t>
            </w:r>
          </w:p>
        </w:tc>
        <w:tc>
          <w:tcPr>
            <w:tcW w:w="811" w:type="dxa"/>
            <w:vAlign w:val="center"/>
          </w:tcPr>
          <w:p w14:paraId="16DF1C42">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hint="eastAsia" w:ascii="Arial" w:hAnsi="Arial" w:eastAsia="仿宋_GB2312" w:cs="Arial"/>
                <w:color w:val="0D0D0D" w:themeColor="text1" w:themeTint="F2"/>
                <w:szCs w:val="21"/>
                <w:lang w:val="en-US" w:eastAsia="zh-CN"/>
                <w14:textFill>
                  <w14:solidFill>
                    <w14:schemeClr w14:val="tx1">
                      <w14:lumMod w14:val="95000"/>
                      <w14:lumOff w14:val="5000"/>
                    </w14:schemeClr>
                  </w14:solidFill>
                </w14:textFill>
              </w:rPr>
              <w:t>k</w:t>
            </w:r>
            <w:r>
              <w:rPr>
                <w:rFonts w:hint="eastAsia" w:ascii="Arial" w:hAnsi="Arial" w:eastAsia="仿宋_GB2312" w:cs="Arial"/>
                <w:color w:val="0D0D0D" w:themeColor="text1" w:themeTint="F2"/>
                <w:szCs w:val="21"/>
                <w:lang w:eastAsia="zh-CN"/>
                <w14:textFill>
                  <w14:solidFill>
                    <w14:schemeClr w14:val="tx1">
                      <w14:lumMod w14:val="95000"/>
                      <w14:lumOff w14:val="5000"/>
                    </w14:schemeClr>
                  </w14:solidFill>
                </w14:textFill>
              </w:rPr>
              <w:t>V</w:t>
            </w:r>
            <w:r>
              <w:rPr>
                <w:rFonts w:ascii="Arial" w:hAnsi="Arial" w:eastAsia="仿宋_GB2312" w:cs="Arial"/>
                <w:color w:val="0D0D0D" w:themeColor="text1" w:themeTint="F2"/>
                <w:szCs w:val="21"/>
                <w14:textFill>
                  <w14:solidFill>
                    <w14:schemeClr w14:val="tx1">
                      <w14:lumMod w14:val="95000"/>
                      <w14:lumOff w14:val="5000"/>
                    </w14:schemeClr>
                  </w14:solidFill>
                </w14:textFill>
              </w:rPr>
              <w:t>A</w:t>
            </w:r>
          </w:p>
        </w:tc>
        <w:tc>
          <w:tcPr>
            <w:tcW w:w="1148" w:type="dxa"/>
            <w:vAlign w:val="center"/>
          </w:tcPr>
          <w:p w14:paraId="084BC135">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hint="eastAsia" w:ascii="Arial" w:hAnsi="Arial" w:eastAsia="仿宋_GB2312" w:cs="Arial"/>
                <w:color w:val="0D0D0D" w:themeColor="text1" w:themeTint="F2"/>
                <w:szCs w:val="21"/>
                <w14:textFill>
                  <w14:solidFill>
                    <w14:schemeClr w14:val="tx1">
                      <w14:lumMod w14:val="95000"/>
                      <w14:lumOff w14:val="5000"/>
                    </w14:schemeClr>
                  </w14:solidFill>
                </w14:textFill>
              </w:rPr>
              <w:t>955</w:t>
            </w:r>
          </w:p>
        </w:tc>
        <w:tc>
          <w:tcPr>
            <w:tcW w:w="1493" w:type="dxa"/>
            <w:gridSpan w:val="2"/>
            <w:vMerge w:val="restart"/>
            <w:vAlign w:val="center"/>
          </w:tcPr>
          <w:p w14:paraId="73E93E3B">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2012.9.1-2016.2.29</w:t>
            </w:r>
          </w:p>
        </w:tc>
      </w:tr>
      <w:tr w14:paraId="6CF7CD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879" w:type="dxa"/>
            <w:vMerge w:val="continue"/>
            <w:vAlign w:val="center"/>
          </w:tcPr>
          <w:p w14:paraId="7569ADB8">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c>
          <w:tcPr>
            <w:tcW w:w="672" w:type="dxa"/>
            <w:vAlign w:val="center"/>
          </w:tcPr>
          <w:p w14:paraId="723A5EB5">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33</w:t>
            </w:r>
          </w:p>
        </w:tc>
        <w:tc>
          <w:tcPr>
            <w:tcW w:w="2819" w:type="dxa"/>
            <w:vAlign w:val="center"/>
          </w:tcPr>
          <w:p w14:paraId="44503120">
            <w:pPr>
              <w:jc w:val="center"/>
              <w:rPr>
                <w:rFonts w:hint="eastAsia" w:ascii="Arial" w:hAnsi="Arial" w:eastAsia="仿宋_GB2312" w:cs="Arial"/>
                <w:color w:val="0D0D0D" w:themeColor="text1" w:themeTint="F2"/>
                <w:szCs w:val="21"/>
                <w:lang w:eastAsia="zh-CN"/>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定额业扩增容费10</w:t>
            </w:r>
            <w:r>
              <w:rPr>
                <w:rFonts w:hint="eastAsia" w:ascii="Arial" w:hAnsi="Arial" w:eastAsia="仿宋_GB2312" w:cs="Arial"/>
                <w:color w:val="0D0D0D" w:themeColor="text1" w:themeTint="F2"/>
                <w:szCs w:val="21"/>
                <w:lang w:eastAsia="zh-CN"/>
                <w14:textFill>
                  <w14:solidFill>
                    <w14:schemeClr w14:val="tx1">
                      <w14:lumMod w14:val="95000"/>
                      <w14:lumOff w14:val="5000"/>
                    </w14:schemeClr>
                  </w14:solidFill>
                </w14:textFill>
              </w:rPr>
              <w:t>kV</w:t>
            </w:r>
          </w:p>
        </w:tc>
        <w:tc>
          <w:tcPr>
            <w:tcW w:w="811" w:type="dxa"/>
            <w:vAlign w:val="center"/>
          </w:tcPr>
          <w:p w14:paraId="53797DB4">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hint="eastAsia" w:ascii="Arial" w:hAnsi="Arial" w:eastAsia="仿宋_GB2312" w:cs="Arial"/>
                <w:color w:val="0D0D0D" w:themeColor="text1" w:themeTint="F2"/>
                <w:szCs w:val="21"/>
                <w:lang w:eastAsia="zh-CN"/>
                <w14:textFill>
                  <w14:solidFill>
                    <w14:schemeClr w14:val="tx1">
                      <w14:lumMod w14:val="95000"/>
                      <w14:lumOff w14:val="5000"/>
                    </w14:schemeClr>
                  </w14:solidFill>
                </w14:textFill>
              </w:rPr>
              <w:t>kV</w:t>
            </w:r>
            <w:r>
              <w:rPr>
                <w:rFonts w:ascii="Arial" w:hAnsi="Arial" w:eastAsia="仿宋_GB2312" w:cs="Arial"/>
                <w:color w:val="0D0D0D" w:themeColor="text1" w:themeTint="F2"/>
                <w:szCs w:val="21"/>
                <w14:textFill>
                  <w14:solidFill>
                    <w14:schemeClr w14:val="tx1">
                      <w14:lumMod w14:val="95000"/>
                      <w14:lumOff w14:val="5000"/>
                    </w14:schemeClr>
                  </w14:solidFill>
                </w14:textFill>
              </w:rPr>
              <w:t>A</w:t>
            </w:r>
          </w:p>
        </w:tc>
        <w:tc>
          <w:tcPr>
            <w:tcW w:w="1148" w:type="dxa"/>
            <w:vAlign w:val="center"/>
          </w:tcPr>
          <w:p w14:paraId="76D83D80">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hint="eastAsia" w:ascii="Arial" w:hAnsi="Arial" w:eastAsia="仿宋_GB2312" w:cs="Arial"/>
                <w:color w:val="0D0D0D" w:themeColor="text1" w:themeTint="F2"/>
                <w:szCs w:val="21"/>
                <w14:textFill>
                  <w14:solidFill>
                    <w14:schemeClr w14:val="tx1">
                      <w14:lumMod w14:val="95000"/>
                      <w14:lumOff w14:val="5000"/>
                    </w14:schemeClr>
                  </w14:solidFill>
                </w14:textFill>
              </w:rPr>
              <w:t>1130</w:t>
            </w:r>
          </w:p>
        </w:tc>
        <w:tc>
          <w:tcPr>
            <w:tcW w:w="1493" w:type="dxa"/>
            <w:gridSpan w:val="2"/>
            <w:vMerge w:val="continue"/>
            <w:vAlign w:val="center"/>
          </w:tcPr>
          <w:p w14:paraId="33C56E6A">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r>
      <w:tr w14:paraId="394079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879" w:type="dxa"/>
            <w:vMerge w:val="continue"/>
            <w:vAlign w:val="center"/>
          </w:tcPr>
          <w:p w14:paraId="79897400">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c>
          <w:tcPr>
            <w:tcW w:w="672" w:type="dxa"/>
            <w:vAlign w:val="center"/>
          </w:tcPr>
          <w:p w14:paraId="293411EC">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34</w:t>
            </w:r>
          </w:p>
        </w:tc>
        <w:tc>
          <w:tcPr>
            <w:tcW w:w="2819" w:type="dxa"/>
            <w:vAlign w:val="center"/>
          </w:tcPr>
          <w:p w14:paraId="4DA05031">
            <w:pPr>
              <w:jc w:val="center"/>
              <w:rPr>
                <w:rFonts w:hint="eastAsia" w:ascii="Arial" w:hAnsi="Arial" w:eastAsia="仿宋_GB2312" w:cs="Arial"/>
                <w:color w:val="0D0D0D" w:themeColor="text1" w:themeTint="F2"/>
                <w:szCs w:val="21"/>
                <w:lang w:eastAsia="zh-CN"/>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定额业扩增容费35</w:t>
            </w:r>
            <w:r>
              <w:rPr>
                <w:rFonts w:hint="eastAsia" w:ascii="Arial" w:hAnsi="Arial" w:eastAsia="仿宋_GB2312" w:cs="Arial"/>
                <w:color w:val="0D0D0D" w:themeColor="text1" w:themeTint="F2"/>
                <w:szCs w:val="21"/>
                <w:lang w:eastAsia="zh-CN"/>
                <w14:textFill>
                  <w14:solidFill>
                    <w14:schemeClr w14:val="tx1">
                      <w14:lumMod w14:val="95000"/>
                      <w14:lumOff w14:val="5000"/>
                    </w14:schemeClr>
                  </w14:solidFill>
                </w14:textFill>
              </w:rPr>
              <w:t>kV</w:t>
            </w:r>
          </w:p>
        </w:tc>
        <w:tc>
          <w:tcPr>
            <w:tcW w:w="811" w:type="dxa"/>
            <w:vAlign w:val="center"/>
          </w:tcPr>
          <w:p w14:paraId="1A315041">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hint="eastAsia" w:ascii="Arial" w:hAnsi="Arial" w:eastAsia="仿宋_GB2312" w:cs="Arial"/>
                <w:color w:val="0D0D0D" w:themeColor="text1" w:themeTint="F2"/>
                <w:szCs w:val="21"/>
                <w:lang w:eastAsia="zh-CN"/>
                <w14:textFill>
                  <w14:solidFill>
                    <w14:schemeClr w14:val="tx1">
                      <w14:lumMod w14:val="95000"/>
                      <w14:lumOff w14:val="5000"/>
                    </w14:schemeClr>
                  </w14:solidFill>
                </w14:textFill>
              </w:rPr>
              <w:t>kV</w:t>
            </w:r>
            <w:r>
              <w:rPr>
                <w:rFonts w:ascii="Arial" w:hAnsi="Arial" w:eastAsia="仿宋_GB2312" w:cs="Arial"/>
                <w:color w:val="0D0D0D" w:themeColor="text1" w:themeTint="F2"/>
                <w:szCs w:val="21"/>
                <w14:textFill>
                  <w14:solidFill>
                    <w14:schemeClr w14:val="tx1">
                      <w14:lumMod w14:val="95000"/>
                      <w14:lumOff w14:val="5000"/>
                    </w14:schemeClr>
                  </w14:solidFill>
                </w14:textFill>
              </w:rPr>
              <w:t>A</w:t>
            </w:r>
          </w:p>
        </w:tc>
        <w:tc>
          <w:tcPr>
            <w:tcW w:w="1148" w:type="dxa"/>
            <w:vAlign w:val="center"/>
          </w:tcPr>
          <w:p w14:paraId="70E08907">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hint="eastAsia" w:ascii="Arial" w:hAnsi="Arial" w:eastAsia="仿宋_GB2312" w:cs="Arial"/>
                <w:color w:val="0D0D0D" w:themeColor="text1" w:themeTint="F2"/>
                <w:szCs w:val="21"/>
                <w14:textFill>
                  <w14:solidFill>
                    <w14:schemeClr w14:val="tx1">
                      <w14:lumMod w14:val="95000"/>
                      <w14:lumOff w14:val="5000"/>
                    </w14:schemeClr>
                  </w14:solidFill>
                </w14:textFill>
              </w:rPr>
              <w:t>850</w:t>
            </w:r>
          </w:p>
        </w:tc>
        <w:tc>
          <w:tcPr>
            <w:tcW w:w="1493" w:type="dxa"/>
            <w:gridSpan w:val="2"/>
            <w:vMerge w:val="restart"/>
            <w:vAlign w:val="center"/>
          </w:tcPr>
          <w:p w14:paraId="21B8BB58">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2016.3.1至今</w:t>
            </w:r>
          </w:p>
        </w:tc>
      </w:tr>
      <w:tr w14:paraId="565E83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879" w:type="dxa"/>
            <w:vMerge w:val="continue"/>
            <w:vAlign w:val="center"/>
          </w:tcPr>
          <w:p w14:paraId="79793410">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c>
          <w:tcPr>
            <w:tcW w:w="672" w:type="dxa"/>
            <w:vAlign w:val="center"/>
          </w:tcPr>
          <w:p w14:paraId="39CF4E83">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35</w:t>
            </w:r>
          </w:p>
        </w:tc>
        <w:tc>
          <w:tcPr>
            <w:tcW w:w="2819" w:type="dxa"/>
            <w:vAlign w:val="center"/>
          </w:tcPr>
          <w:p w14:paraId="6103C570">
            <w:pPr>
              <w:jc w:val="center"/>
              <w:rPr>
                <w:rFonts w:hint="eastAsia" w:ascii="Arial" w:hAnsi="Arial" w:eastAsia="仿宋_GB2312" w:cs="Arial"/>
                <w:color w:val="0D0D0D" w:themeColor="text1" w:themeTint="F2"/>
                <w:szCs w:val="21"/>
                <w:lang w:eastAsia="zh-CN"/>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定额业扩增容费10</w:t>
            </w:r>
            <w:r>
              <w:rPr>
                <w:rFonts w:hint="eastAsia" w:ascii="Arial" w:hAnsi="Arial" w:eastAsia="仿宋_GB2312" w:cs="Arial"/>
                <w:color w:val="0D0D0D" w:themeColor="text1" w:themeTint="F2"/>
                <w:szCs w:val="21"/>
                <w:lang w:eastAsia="zh-CN"/>
                <w14:textFill>
                  <w14:solidFill>
                    <w14:schemeClr w14:val="tx1">
                      <w14:lumMod w14:val="95000"/>
                      <w14:lumOff w14:val="5000"/>
                    </w14:schemeClr>
                  </w14:solidFill>
                </w14:textFill>
              </w:rPr>
              <w:t>kV</w:t>
            </w:r>
          </w:p>
        </w:tc>
        <w:tc>
          <w:tcPr>
            <w:tcW w:w="811" w:type="dxa"/>
            <w:vAlign w:val="center"/>
          </w:tcPr>
          <w:p w14:paraId="68BA4F53">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hint="eastAsia" w:ascii="Arial" w:hAnsi="Arial" w:eastAsia="仿宋_GB2312" w:cs="Arial"/>
                <w:color w:val="0D0D0D" w:themeColor="text1" w:themeTint="F2"/>
                <w:szCs w:val="21"/>
                <w:lang w:eastAsia="zh-CN"/>
                <w14:textFill>
                  <w14:solidFill>
                    <w14:schemeClr w14:val="tx1">
                      <w14:lumMod w14:val="95000"/>
                      <w14:lumOff w14:val="5000"/>
                    </w14:schemeClr>
                  </w14:solidFill>
                </w14:textFill>
              </w:rPr>
              <w:t>kV</w:t>
            </w:r>
            <w:r>
              <w:rPr>
                <w:rFonts w:ascii="Arial" w:hAnsi="Arial" w:eastAsia="仿宋_GB2312" w:cs="Arial"/>
                <w:color w:val="0D0D0D" w:themeColor="text1" w:themeTint="F2"/>
                <w:szCs w:val="21"/>
                <w14:textFill>
                  <w14:solidFill>
                    <w14:schemeClr w14:val="tx1">
                      <w14:lumMod w14:val="95000"/>
                      <w14:lumOff w14:val="5000"/>
                    </w14:schemeClr>
                  </w14:solidFill>
                </w14:textFill>
              </w:rPr>
              <w:t>A</w:t>
            </w:r>
          </w:p>
        </w:tc>
        <w:tc>
          <w:tcPr>
            <w:tcW w:w="1148" w:type="dxa"/>
            <w:vAlign w:val="center"/>
          </w:tcPr>
          <w:p w14:paraId="4E8203BC">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hint="eastAsia" w:ascii="Arial" w:hAnsi="Arial" w:eastAsia="仿宋_GB2312" w:cs="Arial"/>
                <w:color w:val="0D0D0D" w:themeColor="text1" w:themeTint="F2"/>
                <w:szCs w:val="21"/>
                <w14:textFill>
                  <w14:solidFill>
                    <w14:schemeClr w14:val="tx1">
                      <w14:lumMod w14:val="95000"/>
                      <w14:lumOff w14:val="5000"/>
                    </w14:schemeClr>
                  </w14:solidFill>
                </w14:textFill>
              </w:rPr>
              <w:t>1006</w:t>
            </w:r>
          </w:p>
        </w:tc>
        <w:tc>
          <w:tcPr>
            <w:tcW w:w="1493" w:type="dxa"/>
            <w:gridSpan w:val="2"/>
            <w:vMerge w:val="continue"/>
            <w:vAlign w:val="center"/>
          </w:tcPr>
          <w:p w14:paraId="6DEEF076">
            <w:pPr>
              <w:jc w:val="center"/>
              <w:rPr>
                <w:rFonts w:ascii="Arial" w:hAnsi="Arial" w:eastAsia="仿宋_GB2312" w:cs="Arial"/>
                <w:color w:val="0D0D0D" w:themeColor="text1" w:themeTint="F2"/>
                <w:szCs w:val="21"/>
                <w:highlight w:val="yellow"/>
                <w14:textFill>
                  <w14:solidFill>
                    <w14:schemeClr w14:val="tx1">
                      <w14:lumMod w14:val="95000"/>
                      <w14:lumOff w14:val="5000"/>
                    </w14:schemeClr>
                  </w14:solidFill>
                </w14:textFill>
              </w:rPr>
            </w:pPr>
          </w:p>
        </w:tc>
      </w:tr>
    </w:tbl>
    <w:p w14:paraId="050671C7">
      <w:pPr>
        <w:ind w:firstLine="560" w:firstLineChars="200"/>
        <w:rPr>
          <w:rFonts w:ascii="Arial" w:hAnsi="Arial" w:eastAsia="仿宋_GB2312" w:cs="Arial"/>
          <w:color w:val="0D0D0D" w:themeColor="text1" w:themeTint="F2"/>
          <w:sz w:val="28"/>
          <w:szCs w:val="28"/>
          <w14:textFill>
            <w14:solidFill>
              <w14:schemeClr w14:val="tx1">
                <w14:lumMod w14:val="95000"/>
                <w14:lumOff w14:val="5000"/>
              </w14:schemeClr>
            </w14:solidFill>
          </w14:textFill>
        </w:rPr>
      </w:pPr>
      <w:r>
        <w:rPr>
          <w:rFonts w:ascii="Arial" w:hAnsi="Arial" w:eastAsia="仿宋_GB2312" w:cs="Arial"/>
          <w:color w:val="0D0D0D" w:themeColor="text1" w:themeTint="F2"/>
          <w:sz w:val="28"/>
          <w:szCs w:val="28"/>
          <w14:textFill>
            <w14:solidFill>
              <w14:schemeClr w14:val="tx1">
                <w14:lumMod w14:val="95000"/>
                <w14:lumOff w14:val="5000"/>
              </w14:schemeClr>
            </w14:solidFill>
          </w14:textFill>
        </w:rPr>
        <w:br w:type="page"/>
      </w:r>
    </w:p>
    <w:p w14:paraId="63478AF9">
      <w:pPr>
        <w:jc w:val="left"/>
        <w:rPr>
          <w:rFonts w:ascii="Arial" w:hAnsi="Arial" w:eastAsia="仿宋_GB2312" w:cs="Arial"/>
          <w:color w:val="0D0D0D" w:themeColor="text1" w:themeTint="F2"/>
          <w:szCs w:val="21"/>
          <w14:textFill>
            <w14:solidFill>
              <w14:schemeClr w14:val="tx1">
                <w14:lumMod w14:val="95000"/>
                <w14:lumOff w14:val="5000"/>
              </w14:schemeClr>
            </w14:solidFill>
          </w14:textFill>
        </w:rPr>
      </w:pPr>
    </w:p>
    <w:p w14:paraId="4AAB6EB0">
      <w:pPr>
        <w:pStyle w:val="14"/>
        <w:rPr>
          <w:rFonts w:ascii="Arial" w:cs="Arial"/>
          <w:color w:val="0D0D0D" w:themeColor="text1" w:themeTint="F2"/>
          <w:sz w:val="36"/>
          <w:szCs w:val="44"/>
          <w14:textFill>
            <w14:solidFill>
              <w14:schemeClr w14:val="tx1">
                <w14:lumMod w14:val="95000"/>
                <w14:lumOff w14:val="5000"/>
              </w14:schemeClr>
            </w14:solidFill>
          </w14:textFill>
        </w:rPr>
      </w:pPr>
      <w:bookmarkStart w:id="2" w:name="_Toc454968942"/>
      <w:bookmarkStart w:id="3" w:name="_Toc139965093"/>
      <w:r>
        <w:rPr>
          <w:rFonts w:hint="eastAsia" w:ascii="Arial" w:cs="Arial"/>
          <w:color w:val="0D0D0D" w:themeColor="text1" w:themeTint="F2"/>
          <w:sz w:val="36"/>
          <w:szCs w:val="44"/>
          <w14:textFill>
            <w14:solidFill>
              <w14:schemeClr w14:val="tx1">
                <w14:lumMod w14:val="95000"/>
                <w14:lumOff w14:val="5000"/>
              </w14:schemeClr>
            </w14:solidFill>
          </w14:textFill>
        </w:rPr>
        <w:t>二、</w:t>
      </w:r>
      <w:r>
        <w:rPr>
          <w:rFonts w:ascii="Arial" w:cs="Arial"/>
          <w:color w:val="0D0D0D" w:themeColor="text1" w:themeTint="F2"/>
          <w:sz w:val="36"/>
          <w:szCs w:val="44"/>
          <w14:textFill>
            <w14:solidFill>
              <w14:schemeClr w14:val="tx1">
                <w14:lumMod w14:val="95000"/>
                <w14:lumOff w14:val="5000"/>
              </w14:schemeClr>
            </w14:solidFill>
          </w14:textFill>
        </w:rPr>
        <w:t>农田水利基础设施</w:t>
      </w:r>
      <w:bookmarkEnd w:id="2"/>
      <w:bookmarkEnd w:id="3"/>
    </w:p>
    <w:p w14:paraId="2DC235EC">
      <w:pPr>
        <w:jc w:val="left"/>
        <w:rPr>
          <w:rFonts w:ascii="Arial" w:hAnsi="Arial" w:eastAsia="仿宋_GB2312" w:cs="Arial"/>
          <w:color w:val="0D0D0D" w:themeColor="text1" w:themeTint="F2"/>
          <w:szCs w:val="21"/>
          <w14:textFill>
            <w14:solidFill>
              <w14:schemeClr w14:val="tx1">
                <w14:lumMod w14:val="95000"/>
                <w14:lumOff w14:val="5000"/>
              </w14:schemeClr>
            </w14:solidFill>
          </w14:textFill>
        </w:rPr>
      </w:pPr>
    </w:p>
    <w:p w14:paraId="0E9B6C5D">
      <w:pPr>
        <w:jc w:val="center"/>
        <w:rPr>
          <w:rFonts w:ascii="Arial" w:hAnsi="Arial" w:eastAsia="仿宋_GB2312" w:cs="Arial"/>
          <w:b/>
          <w:color w:val="0D0D0D" w:themeColor="text1" w:themeTint="F2"/>
          <w:sz w:val="28"/>
          <w:szCs w:val="28"/>
          <w14:textFill>
            <w14:solidFill>
              <w14:schemeClr w14:val="tx1">
                <w14:lumMod w14:val="95000"/>
                <w14:lumOff w14:val="5000"/>
              </w14:schemeClr>
            </w14:solidFill>
          </w14:textFill>
        </w:rPr>
      </w:pPr>
      <w:r>
        <w:rPr>
          <w:rFonts w:ascii="Arial" w:hAnsi="Arial" w:eastAsia="仿宋_GB2312" w:cs="Arial"/>
          <w:b/>
          <w:color w:val="0D0D0D" w:themeColor="text1" w:themeTint="F2"/>
          <w:sz w:val="28"/>
          <w:szCs w:val="28"/>
          <w14:textFill>
            <w14:solidFill>
              <w14:schemeClr w14:val="tx1">
                <w14:lumMod w14:val="95000"/>
                <w14:lumOff w14:val="5000"/>
              </w14:schemeClr>
            </w14:solidFill>
          </w14:textFill>
        </w:rPr>
        <w:t>农田水利基础设施补偿标准说明</w:t>
      </w:r>
    </w:p>
    <w:p w14:paraId="7B98E627">
      <w:pPr>
        <w:spacing w:line="500" w:lineRule="exact"/>
        <w:ind w:firstLine="560" w:firstLineChars="200"/>
        <w:rPr>
          <w:rFonts w:ascii="Arial" w:hAnsi="Arial" w:eastAsia="仿宋_GB2312" w:cs="Arial"/>
          <w:color w:val="0D0D0D" w:themeColor="text1" w:themeTint="F2"/>
          <w:sz w:val="28"/>
          <w:szCs w:val="28"/>
          <w14:textFill>
            <w14:solidFill>
              <w14:schemeClr w14:val="tx1">
                <w14:lumMod w14:val="95000"/>
                <w14:lumOff w14:val="5000"/>
              </w14:schemeClr>
            </w14:solidFill>
          </w14:textFill>
        </w:rPr>
      </w:pPr>
      <w:r>
        <w:rPr>
          <w:rFonts w:ascii="Arial" w:hAnsi="Arial" w:eastAsia="仿宋_GB2312" w:cs="Arial"/>
          <w:color w:val="0D0D0D" w:themeColor="text1" w:themeTint="F2"/>
          <w:sz w:val="28"/>
          <w:szCs w:val="28"/>
          <w14:textFill>
            <w14:solidFill>
              <w14:schemeClr w14:val="tx1">
                <w14:lumMod w14:val="95000"/>
                <w14:lumOff w14:val="5000"/>
              </w14:schemeClr>
            </w14:solidFill>
          </w14:textFill>
        </w:rPr>
        <w:t>1</w:t>
      </w:r>
      <w:r>
        <w:rPr>
          <w:rFonts w:hint="eastAsia" w:ascii="仿宋_GB2312" w:eastAsia="仿宋_GB2312" w:cs="宋体" w:hAnsiTheme="minorEastAsia"/>
          <w:color w:val="0D0D0D" w:themeColor="text1" w:themeTint="F2"/>
          <w:sz w:val="28"/>
          <w:szCs w:val="28"/>
          <w14:textFill>
            <w14:solidFill>
              <w14:schemeClr w14:val="tx1">
                <w14:lumMod w14:val="95000"/>
                <w14:lumOff w14:val="5000"/>
              </w14:schemeClr>
            </w14:solidFill>
          </w14:textFill>
        </w:rPr>
        <w:t>．</w:t>
      </w:r>
      <w:r>
        <w:rPr>
          <w:rFonts w:ascii="Arial" w:hAnsi="Arial" w:eastAsia="仿宋_GB2312" w:cs="Arial"/>
          <w:color w:val="0D0D0D" w:themeColor="text1" w:themeTint="F2"/>
          <w:sz w:val="28"/>
          <w:szCs w:val="28"/>
          <w14:textFill>
            <w14:solidFill>
              <w14:schemeClr w14:val="tx1">
                <w14:lumMod w14:val="95000"/>
                <w14:lumOff w14:val="5000"/>
              </w14:schemeClr>
            </w14:solidFill>
          </w14:textFill>
        </w:rPr>
        <w:t>河道综合补偿费只考虑施工开挖土方工程量，未计因水系调整的费用</w:t>
      </w:r>
      <w:r>
        <w:rPr>
          <w:rFonts w:hint="eastAsia" w:ascii="Arial" w:hAnsi="Arial" w:eastAsia="仿宋_GB2312" w:cs="Arial"/>
          <w:color w:val="0D0D0D" w:themeColor="text1" w:themeTint="F2"/>
          <w:sz w:val="28"/>
          <w:szCs w:val="28"/>
          <w14:textFill>
            <w14:solidFill>
              <w14:schemeClr w14:val="tx1">
                <w14:lumMod w14:val="95000"/>
                <w14:lumOff w14:val="5000"/>
              </w14:schemeClr>
            </w14:solidFill>
          </w14:textFill>
        </w:rPr>
        <w:t>。</w:t>
      </w:r>
    </w:p>
    <w:p w14:paraId="5981E90D">
      <w:pPr>
        <w:spacing w:line="500" w:lineRule="exact"/>
        <w:ind w:firstLine="560" w:firstLineChars="200"/>
        <w:rPr>
          <w:rFonts w:hint="eastAsia" w:ascii="Arial" w:hAnsi="Arial" w:eastAsia="仿宋_GB2312" w:cs="Arial"/>
          <w:color w:val="0D0D0D" w:themeColor="text1" w:themeTint="F2"/>
          <w:sz w:val="28"/>
          <w:szCs w:val="28"/>
          <w14:textFill>
            <w14:solidFill>
              <w14:schemeClr w14:val="tx1">
                <w14:lumMod w14:val="95000"/>
                <w14:lumOff w14:val="5000"/>
              </w14:schemeClr>
            </w14:solidFill>
          </w14:textFill>
        </w:rPr>
      </w:pPr>
      <w:r>
        <w:rPr>
          <w:rFonts w:hint="eastAsia" w:ascii="Arial" w:hAnsi="Arial" w:eastAsia="仿宋_GB2312" w:cs="Arial"/>
          <w:color w:val="0D0D0D" w:themeColor="text1" w:themeTint="F2"/>
          <w:sz w:val="28"/>
          <w:szCs w:val="28"/>
          <w:lang w:val="en-US" w:eastAsia="zh-CN"/>
          <w14:textFill>
            <w14:solidFill>
              <w14:schemeClr w14:val="tx1">
                <w14:lumMod w14:val="95000"/>
                <w14:lumOff w14:val="5000"/>
              </w14:schemeClr>
            </w14:solidFill>
          </w14:textFill>
        </w:rPr>
        <w:t>2</w:t>
      </w:r>
      <w:r>
        <w:rPr>
          <w:rFonts w:hint="eastAsia" w:ascii="仿宋_GB2312" w:eastAsia="仿宋_GB2312" w:cs="宋体" w:hAnsiTheme="minorEastAsia"/>
          <w:color w:val="0D0D0D" w:themeColor="text1" w:themeTint="F2"/>
          <w:sz w:val="28"/>
          <w:szCs w:val="28"/>
          <w14:textFill>
            <w14:solidFill>
              <w14:schemeClr w14:val="tx1">
                <w14:lumMod w14:val="95000"/>
                <w14:lumOff w14:val="5000"/>
              </w14:schemeClr>
            </w14:solidFill>
          </w14:textFill>
        </w:rPr>
        <w:t>．</w:t>
      </w:r>
      <w:r>
        <w:rPr>
          <w:rFonts w:ascii="Arial" w:hAnsi="Arial" w:eastAsia="仿宋_GB2312" w:cs="Arial"/>
          <w:color w:val="0D0D0D" w:themeColor="text1" w:themeTint="F2"/>
          <w:sz w:val="28"/>
          <w:szCs w:val="28"/>
          <w14:textFill>
            <w14:solidFill>
              <w14:schemeClr w14:val="tx1">
                <w14:lumMod w14:val="95000"/>
                <w14:lumOff w14:val="5000"/>
              </w14:schemeClr>
            </w14:solidFill>
          </w14:textFill>
        </w:rPr>
        <w:t>喷、灌、排泵站未考虑</w:t>
      </w:r>
      <w:r>
        <w:rPr>
          <w:rFonts w:hint="eastAsia" w:ascii="Arial" w:hAnsi="Arial" w:eastAsia="仿宋_GB2312" w:cs="Arial"/>
          <w:color w:val="0D0D0D" w:themeColor="text1" w:themeTint="F2"/>
          <w:sz w:val="28"/>
          <w:szCs w:val="28"/>
          <w:lang w:val="en-US" w:eastAsia="zh-CN"/>
          <w14:textFill>
            <w14:solidFill>
              <w14:schemeClr w14:val="tx1">
                <w14:lumMod w14:val="95000"/>
                <w14:lumOff w14:val="5000"/>
              </w14:schemeClr>
            </w14:solidFill>
          </w14:textFill>
        </w:rPr>
        <w:t>外部</w:t>
      </w:r>
      <w:r>
        <w:rPr>
          <w:rFonts w:ascii="Arial" w:hAnsi="Arial" w:eastAsia="仿宋_GB2312" w:cs="Arial"/>
          <w:color w:val="0D0D0D" w:themeColor="text1" w:themeTint="F2"/>
          <w:sz w:val="28"/>
          <w:szCs w:val="28"/>
          <w14:textFill>
            <w14:solidFill>
              <w14:schemeClr w14:val="tx1">
                <w14:lumMod w14:val="95000"/>
                <w14:lumOff w14:val="5000"/>
              </w14:schemeClr>
            </w14:solidFill>
          </w14:textFill>
        </w:rPr>
        <w:t>接电、征收费用</w:t>
      </w:r>
      <w:r>
        <w:rPr>
          <w:rFonts w:hint="eastAsia" w:ascii="Arial" w:hAnsi="Arial" w:eastAsia="仿宋_GB2312" w:cs="Arial"/>
          <w:color w:val="0D0D0D" w:themeColor="text1" w:themeTint="F2"/>
          <w:sz w:val="28"/>
          <w:szCs w:val="28"/>
          <w14:textFill>
            <w14:solidFill>
              <w14:schemeClr w14:val="tx1">
                <w14:lumMod w14:val="95000"/>
                <w14:lumOff w14:val="5000"/>
              </w14:schemeClr>
            </w14:solidFill>
          </w14:textFill>
        </w:rPr>
        <w:t>。</w:t>
      </w:r>
    </w:p>
    <w:p w14:paraId="717CAE44">
      <w:pPr>
        <w:spacing w:line="500" w:lineRule="exact"/>
        <w:ind w:firstLine="560" w:firstLineChars="200"/>
        <w:rPr>
          <w:rFonts w:hint="eastAsia" w:ascii="Arial" w:hAnsi="Arial" w:eastAsia="仿宋_GB2312" w:cs="Arial"/>
          <w:color w:val="0D0D0D" w:themeColor="text1" w:themeTint="F2"/>
          <w:sz w:val="28"/>
          <w:szCs w:val="28"/>
          <w:lang w:val="en-US" w:eastAsia="zh-CN"/>
          <w14:textFill>
            <w14:solidFill>
              <w14:schemeClr w14:val="tx1">
                <w14:lumMod w14:val="95000"/>
                <w14:lumOff w14:val="5000"/>
              </w14:schemeClr>
            </w14:solidFill>
          </w14:textFill>
        </w:rPr>
      </w:pPr>
      <w:r>
        <w:rPr>
          <w:rFonts w:hint="eastAsia" w:ascii="Arial" w:hAnsi="Arial" w:eastAsia="仿宋_GB2312" w:cs="Arial"/>
          <w:color w:val="0D0D0D" w:themeColor="text1" w:themeTint="F2"/>
          <w:sz w:val="28"/>
          <w:szCs w:val="28"/>
          <w:lang w:val="en-US" w:eastAsia="zh-CN"/>
          <w14:textFill>
            <w14:solidFill>
              <w14:schemeClr w14:val="tx1">
                <w14:lumMod w14:val="95000"/>
                <w14:lumOff w14:val="5000"/>
              </w14:schemeClr>
            </w14:solidFill>
          </w14:textFill>
        </w:rPr>
        <w:t>3</w:t>
      </w:r>
      <w:r>
        <w:rPr>
          <w:rFonts w:hint="eastAsia" w:ascii="仿宋_GB2312" w:eastAsia="仿宋_GB2312" w:cs="宋体" w:hAnsiTheme="minorEastAsia"/>
          <w:color w:val="0D0D0D" w:themeColor="text1" w:themeTint="F2"/>
          <w:sz w:val="28"/>
          <w:szCs w:val="28"/>
          <w14:textFill>
            <w14:solidFill>
              <w14:schemeClr w14:val="tx1">
                <w14:lumMod w14:val="95000"/>
                <w14:lumOff w14:val="5000"/>
              </w14:schemeClr>
            </w14:solidFill>
          </w14:textFill>
        </w:rPr>
        <w:t>．</w:t>
      </w:r>
      <w:r>
        <w:rPr>
          <w:rFonts w:hint="eastAsia" w:ascii="Arial" w:hAnsi="Arial" w:eastAsia="仿宋_GB2312" w:cs="Arial"/>
          <w:color w:val="0D0D0D" w:themeColor="text1" w:themeTint="F2"/>
          <w:sz w:val="28"/>
          <w:szCs w:val="28"/>
          <w:lang w:val="en-US" w:eastAsia="zh-CN"/>
          <w14:textFill>
            <w14:solidFill>
              <w14:schemeClr w14:val="tx1">
                <w14:lumMod w14:val="95000"/>
                <w14:lumOff w14:val="5000"/>
              </w14:schemeClr>
            </w14:solidFill>
          </w14:textFill>
        </w:rPr>
        <w:t>泵站及管理用房包含泵、流道、机组、管理用房（40平方米以内）</w:t>
      </w:r>
      <w:r>
        <w:rPr>
          <w:rFonts w:hint="eastAsia" w:ascii="Arial" w:hAnsi="Arial" w:eastAsia="仿宋_GB2312" w:cs="Arial"/>
          <w:color w:val="0D0D0D" w:themeColor="text1" w:themeTint="F2"/>
          <w:sz w:val="28"/>
          <w:szCs w:val="28"/>
          <w:lang w:eastAsia="zh-CN"/>
          <w14:textFill>
            <w14:solidFill>
              <w14:schemeClr w14:val="tx1">
                <w14:lumMod w14:val="95000"/>
                <w14:lumOff w14:val="5000"/>
              </w14:schemeClr>
            </w14:solidFill>
          </w14:textFill>
        </w:rPr>
        <w:t>。</w:t>
      </w:r>
      <w:bookmarkStart w:id="33" w:name="_GoBack"/>
      <w:bookmarkEnd w:id="33"/>
    </w:p>
    <w:p w14:paraId="1A30C321">
      <w:pPr>
        <w:spacing w:line="500" w:lineRule="exact"/>
        <w:ind w:firstLine="560" w:firstLineChars="200"/>
        <w:rPr>
          <w:rFonts w:ascii="Arial" w:hAnsi="Arial" w:eastAsia="仿宋_GB2312" w:cs="Arial"/>
          <w:color w:val="0D0D0D" w:themeColor="text1" w:themeTint="F2"/>
          <w:sz w:val="28"/>
          <w:szCs w:val="28"/>
          <w14:textFill>
            <w14:solidFill>
              <w14:schemeClr w14:val="tx1">
                <w14:lumMod w14:val="95000"/>
                <w14:lumOff w14:val="5000"/>
              </w14:schemeClr>
            </w14:solidFill>
          </w14:textFill>
        </w:rPr>
      </w:pPr>
    </w:p>
    <w:p w14:paraId="5BBA85D4">
      <w:pPr>
        <w:ind w:firstLine="482" w:firstLineChars="200"/>
        <w:jc w:val="center"/>
        <w:rPr>
          <w:rFonts w:ascii="Arial" w:hAnsi="Arial" w:eastAsia="仿宋_GB2312" w:cs="Arial"/>
          <w:b/>
          <w:color w:val="0D0D0D" w:themeColor="text1" w:themeTint="F2"/>
          <w:sz w:val="24"/>
          <w14:textFill>
            <w14:solidFill>
              <w14:schemeClr w14:val="tx1">
                <w14:lumMod w14:val="95000"/>
                <w14:lumOff w14:val="5000"/>
              </w14:schemeClr>
            </w14:solidFill>
          </w14:textFill>
        </w:rPr>
      </w:pPr>
      <w:r>
        <w:rPr>
          <w:rFonts w:ascii="Arial" w:hAnsi="Arial" w:eastAsia="仿宋_GB2312" w:cs="Arial"/>
          <w:b/>
          <w:color w:val="0D0D0D" w:themeColor="text1" w:themeTint="F2"/>
          <w:sz w:val="24"/>
          <w14:textFill>
            <w14:solidFill>
              <w14:schemeClr w14:val="tx1">
                <w14:lumMod w14:val="95000"/>
                <w14:lumOff w14:val="5000"/>
              </w14:schemeClr>
            </w14:solidFill>
          </w14:textFill>
        </w:rPr>
        <w:t>农田水利基础设施补偿标准</w:t>
      </w:r>
    </w:p>
    <w:p w14:paraId="1DAD02BD">
      <w:pPr>
        <w:ind w:right="240"/>
        <w:jc w:val="right"/>
        <w:rPr>
          <w:rFonts w:ascii="Arial" w:hAnsi="Arial" w:eastAsia="仿宋_GB2312" w:cs="Arial"/>
          <w:color w:val="0D0D0D" w:themeColor="text1" w:themeTint="F2"/>
          <w:sz w:val="24"/>
          <w14:textFill>
            <w14:solidFill>
              <w14:schemeClr w14:val="tx1">
                <w14:lumMod w14:val="95000"/>
                <w14:lumOff w14:val="5000"/>
              </w14:schemeClr>
            </w14:solidFill>
          </w14:textFill>
        </w:rPr>
      </w:pPr>
      <w:r>
        <w:rPr>
          <w:rFonts w:ascii="Arial" w:hAnsi="Arial" w:eastAsia="仿宋_GB2312" w:cs="Arial"/>
          <w:color w:val="0D0D0D" w:themeColor="text1" w:themeTint="F2"/>
          <w:sz w:val="24"/>
          <w14:textFill>
            <w14:solidFill>
              <w14:schemeClr w14:val="tx1">
                <w14:lumMod w14:val="95000"/>
                <w14:lumOff w14:val="5000"/>
              </w14:schemeClr>
            </w14:solidFill>
          </w14:textFill>
        </w:rPr>
        <w:t>金额单位：元</w:t>
      </w:r>
    </w:p>
    <w:tbl>
      <w:tblPr>
        <w:tblStyle w:val="16"/>
        <w:tblW w:w="4955"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5"/>
        <w:gridCol w:w="634"/>
        <w:gridCol w:w="2077"/>
        <w:gridCol w:w="843"/>
        <w:gridCol w:w="928"/>
        <w:gridCol w:w="2417"/>
      </w:tblGrid>
      <w:tr w14:paraId="5459D0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trPr>
        <w:tc>
          <w:tcPr>
            <w:tcW w:w="846" w:type="dxa"/>
            <w:vMerge w:val="restart"/>
            <w:shd w:val="clear" w:color="auto" w:fill="FFFFFF"/>
            <w:noWrap/>
            <w:vAlign w:val="center"/>
          </w:tcPr>
          <w:p w14:paraId="2B0DD238">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b/>
                <w:bCs/>
                <w:color w:val="0D0D0D" w:themeColor="text1" w:themeTint="F2"/>
                <w:szCs w:val="21"/>
                <w14:textFill>
                  <w14:solidFill>
                    <w14:schemeClr w14:val="tx1">
                      <w14:lumMod w14:val="95000"/>
                      <w14:lumOff w14:val="5000"/>
                    </w14:schemeClr>
                  </w14:solidFill>
                </w14:textFill>
              </w:rPr>
            </w:pPr>
            <w:r>
              <w:rPr>
                <w:rFonts w:ascii="Arial" w:hAnsi="Arial" w:eastAsia="仿宋_GB2312" w:cs="Arial"/>
                <w:b/>
                <w:bCs/>
                <w:color w:val="0D0D0D" w:themeColor="text1" w:themeTint="F2"/>
                <w:kern w:val="0"/>
                <w:szCs w:val="21"/>
                <w:lang w:bidi="ar"/>
                <w14:textFill>
                  <w14:solidFill>
                    <w14:schemeClr w14:val="tx1">
                      <w14:lumMod w14:val="95000"/>
                      <w14:lumOff w14:val="5000"/>
                    </w14:schemeClr>
                  </w14:solidFill>
                </w14:textFill>
              </w:rPr>
              <w:t>类别</w:t>
            </w:r>
          </w:p>
        </w:tc>
        <w:tc>
          <w:tcPr>
            <w:tcW w:w="635" w:type="dxa"/>
            <w:vMerge w:val="restart"/>
            <w:noWrap/>
            <w:vAlign w:val="center"/>
          </w:tcPr>
          <w:p w14:paraId="0D87D03E">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b/>
                <w:bCs/>
                <w:color w:val="0D0D0D" w:themeColor="text1" w:themeTint="F2"/>
                <w:szCs w:val="21"/>
                <w14:textFill>
                  <w14:solidFill>
                    <w14:schemeClr w14:val="tx1">
                      <w14:lumMod w14:val="95000"/>
                      <w14:lumOff w14:val="5000"/>
                    </w14:schemeClr>
                  </w14:solidFill>
                </w14:textFill>
              </w:rPr>
            </w:pPr>
            <w:r>
              <w:rPr>
                <w:rFonts w:ascii="Arial" w:hAnsi="Arial" w:eastAsia="仿宋_GB2312" w:cs="Arial"/>
                <w:b/>
                <w:bCs/>
                <w:color w:val="0D0D0D" w:themeColor="text1" w:themeTint="F2"/>
                <w:kern w:val="0"/>
                <w:szCs w:val="21"/>
                <w:lang w:bidi="ar"/>
                <w14:textFill>
                  <w14:solidFill>
                    <w14:schemeClr w14:val="tx1">
                      <w14:lumMod w14:val="95000"/>
                      <w14:lumOff w14:val="5000"/>
                    </w14:schemeClr>
                  </w14:solidFill>
                </w14:textFill>
              </w:rPr>
              <w:t>序号</w:t>
            </w:r>
          </w:p>
        </w:tc>
        <w:tc>
          <w:tcPr>
            <w:tcW w:w="2080" w:type="dxa"/>
            <w:vMerge w:val="restart"/>
            <w:noWrap/>
            <w:vAlign w:val="center"/>
          </w:tcPr>
          <w:p w14:paraId="52E9B758">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b/>
                <w:bCs/>
                <w:color w:val="0D0D0D" w:themeColor="text1" w:themeTint="F2"/>
                <w:szCs w:val="21"/>
                <w14:textFill>
                  <w14:solidFill>
                    <w14:schemeClr w14:val="tx1">
                      <w14:lumMod w14:val="95000"/>
                      <w14:lumOff w14:val="5000"/>
                    </w14:schemeClr>
                  </w14:solidFill>
                </w14:textFill>
              </w:rPr>
            </w:pPr>
            <w:r>
              <w:rPr>
                <w:rFonts w:ascii="Arial" w:hAnsi="Arial" w:eastAsia="仿宋_GB2312" w:cs="Arial"/>
                <w:b/>
                <w:bCs/>
                <w:color w:val="0D0D0D" w:themeColor="text1" w:themeTint="F2"/>
                <w:kern w:val="0"/>
                <w:szCs w:val="21"/>
                <w:lang w:bidi="ar"/>
                <w14:textFill>
                  <w14:solidFill>
                    <w14:schemeClr w14:val="tx1">
                      <w14:lumMod w14:val="95000"/>
                      <w14:lumOff w14:val="5000"/>
                    </w14:schemeClr>
                  </w14:solidFill>
                </w14:textFill>
              </w:rPr>
              <w:t>规格</w:t>
            </w:r>
          </w:p>
        </w:tc>
        <w:tc>
          <w:tcPr>
            <w:tcW w:w="844" w:type="dxa"/>
            <w:vMerge w:val="restart"/>
            <w:noWrap/>
            <w:vAlign w:val="center"/>
          </w:tcPr>
          <w:p w14:paraId="53A96AF2">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b/>
                <w:bCs/>
                <w:color w:val="0D0D0D" w:themeColor="text1" w:themeTint="F2"/>
                <w:szCs w:val="21"/>
                <w14:textFill>
                  <w14:solidFill>
                    <w14:schemeClr w14:val="tx1">
                      <w14:lumMod w14:val="95000"/>
                      <w14:lumOff w14:val="5000"/>
                    </w14:schemeClr>
                  </w14:solidFill>
                </w14:textFill>
              </w:rPr>
            </w:pPr>
            <w:r>
              <w:rPr>
                <w:rFonts w:ascii="Arial" w:hAnsi="Arial" w:eastAsia="仿宋_GB2312" w:cs="Arial"/>
                <w:b/>
                <w:bCs/>
                <w:color w:val="0D0D0D" w:themeColor="text1" w:themeTint="F2"/>
                <w:kern w:val="0"/>
                <w:szCs w:val="21"/>
                <w:lang w:bidi="ar"/>
                <w14:textFill>
                  <w14:solidFill>
                    <w14:schemeClr w14:val="tx1">
                      <w14:lumMod w14:val="95000"/>
                      <w14:lumOff w14:val="5000"/>
                    </w14:schemeClr>
                  </w14:solidFill>
                </w14:textFill>
              </w:rPr>
              <w:t>单位</w:t>
            </w:r>
          </w:p>
        </w:tc>
        <w:tc>
          <w:tcPr>
            <w:tcW w:w="929" w:type="dxa"/>
            <w:vMerge w:val="restart"/>
            <w:vAlign w:val="center"/>
          </w:tcPr>
          <w:p w14:paraId="06AEF0E4">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b/>
                <w:bCs/>
                <w:color w:val="0D0D0D" w:themeColor="text1" w:themeTint="F2"/>
                <w:kern w:val="0"/>
                <w:szCs w:val="21"/>
                <w:lang w:bidi="ar"/>
                <w14:textFill>
                  <w14:solidFill>
                    <w14:schemeClr w14:val="tx1">
                      <w14:lumMod w14:val="95000"/>
                      <w14:lumOff w14:val="5000"/>
                    </w14:schemeClr>
                  </w14:solidFill>
                </w14:textFill>
              </w:rPr>
            </w:pPr>
            <w:r>
              <w:rPr>
                <w:rFonts w:ascii="Arial" w:hAnsi="Arial" w:eastAsia="仿宋_GB2312" w:cs="Arial"/>
                <w:b/>
                <w:bCs/>
                <w:color w:val="0D0D0D" w:themeColor="text1" w:themeTint="F2"/>
                <w:kern w:val="0"/>
                <w:szCs w:val="21"/>
                <w:lang w:bidi="ar"/>
                <w14:textFill>
                  <w14:solidFill>
                    <w14:schemeClr w14:val="tx1">
                      <w14:lumMod w14:val="95000"/>
                      <w14:lumOff w14:val="5000"/>
                    </w14:schemeClr>
                  </w14:solidFill>
                </w14:textFill>
              </w:rPr>
              <w:t>补偿</w:t>
            </w:r>
          </w:p>
          <w:p w14:paraId="29B444FB">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b/>
                <w:bCs/>
                <w:color w:val="0D0D0D" w:themeColor="text1" w:themeTint="F2"/>
                <w:kern w:val="0"/>
                <w:szCs w:val="21"/>
                <w:lang w:bidi="ar"/>
                <w14:textFill>
                  <w14:solidFill>
                    <w14:schemeClr w14:val="tx1">
                      <w14:lumMod w14:val="95000"/>
                      <w14:lumOff w14:val="5000"/>
                    </w14:schemeClr>
                  </w14:solidFill>
                </w14:textFill>
              </w:rPr>
            </w:pPr>
            <w:r>
              <w:rPr>
                <w:rFonts w:ascii="Arial" w:hAnsi="Arial" w:eastAsia="仿宋_GB2312" w:cs="Arial"/>
                <w:b/>
                <w:bCs/>
                <w:color w:val="0D0D0D" w:themeColor="text1" w:themeTint="F2"/>
                <w:kern w:val="0"/>
                <w:szCs w:val="21"/>
                <w:lang w:bidi="ar"/>
                <w14:textFill>
                  <w14:solidFill>
                    <w14:schemeClr w14:val="tx1">
                      <w14:lumMod w14:val="95000"/>
                      <w14:lumOff w14:val="5000"/>
                    </w14:schemeClr>
                  </w14:solidFill>
                </w14:textFill>
              </w:rPr>
              <w:t>单价</w:t>
            </w:r>
          </w:p>
        </w:tc>
        <w:tc>
          <w:tcPr>
            <w:tcW w:w="2420" w:type="dxa"/>
            <w:vMerge w:val="restart"/>
            <w:vAlign w:val="center"/>
          </w:tcPr>
          <w:p w14:paraId="5EE9818C">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b/>
                <w:bCs/>
                <w:color w:val="0D0D0D" w:themeColor="text1" w:themeTint="F2"/>
                <w:kern w:val="0"/>
                <w:szCs w:val="21"/>
                <w:lang w:bidi="ar"/>
                <w14:textFill>
                  <w14:solidFill>
                    <w14:schemeClr w14:val="tx1">
                      <w14:lumMod w14:val="95000"/>
                      <w14:lumOff w14:val="5000"/>
                    </w14:schemeClr>
                  </w14:solidFill>
                </w14:textFill>
              </w:rPr>
            </w:pPr>
            <w:r>
              <w:rPr>
                <w:rFonts w:ascii="Arial" w:hAnsi="Arial" w:eastAsia="仿宋_GB2312" w:cs="Arial"/>
                <w:b/>
                <w:bCs/>
                <w:color w:val="0D0D0D" w:themeColor="text1" w:themeTint="F2"/>
                <w:kern w:val="0"/>
                <w:szCs w:val="21"/>
                <w:lang w:bidi="ar"/>
                <w14:textFill>
                  <w14:solidFill>
                    <w14:schemeClr w14:val="tx1">
                      <w14:lumMod w14:val="95000"/>
                      <w14:lumOff w14:val="5000"/>
                    </w14:schemeClr>
                  </w14:solidFill>
                </w14:textFill>
              </w:rPr>
              <w:t>备注</w:t>
            </w:r>
          </w:p>
        </w:tc>
      </w:tr>
      <w:tr w14:paraId="58BE97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trPr>
        <w:tc>
          <w:tcPr>
            <w:tcW w:w="846" w:type="dxa"/>
            <w:vMerge w:val="continue"/>
            <w:shd w:val="clear" w:color="auto" w:fill="FFFFFF"/>
            <w:noWrap/>
            <w:vAlign w:val="center"/>
          </w:tcPr>
          <w:p w14:paraId="17948837">
            <w:pPr>
              <w:keepNext w:val="0"/>
              <w:keepLines w:val="0"/>
              <w:pageBreakBefore w:val="0"/>
              <w:kinsoku/>
              <w:wordWrap/>
              <w:overflowPunct/>
              <w:topLinePunct w:val="0"/>
              <w:autoSpaceDE/>
              <w:autoSpaceDN/>
              <w:bidi w:val="0"/>
              <w:adjustRightInd/>
              <w:snapToGrid/>
              <w:spacing w:line="240" w:lineRule="exact"/>
              <w:jc w:val="center"/>
              <w:rPr>
                <w:rFonts w:ascii="Arial" w:hAnsi="Arial" w:eastAsia="仿宋_GB2312" w:cs="Arial"/>
                <w:b/>
                <w:bCs/>
                <w:color w:val="0D0D0D" w:themeColor="text1" w:themeTint="F2"/>
                <w:szCs w:val="21"/>
                <w14:textFill>
                  <w14:solidFill>
                    <w14:schemeClr w14:val="tx1">
                      <w14:lumMod w14:val="95000"/>
                      <w14:lumOff w14:val="5000"/>
                    </w14:schemeClr>
                  </w14:solidFill>
                </w14:textFill>
              </w:rPr>
            </w:pPr>
          </w:p>
        </w:tc>
        <w:tc>
          <w:tcPr>
            <w:tcW w:w="635" w:type="dxa"/>
            <w:vMerge w:val="continue"/>
            <w:noWrap/>
            <w:vAlign w:val="center"/>
          </w:tcPr>
          <w:p w14:paraId="1C862752">
            <w:pPr>
              <w:keepNext w:val="0"/>
              <w:keepLines w:val="0"/>
              <w:pageBreakBefore w:val="0"/>
              <w:kinsoku/>
              <w:wordWrap/>
              <w:overflowPunct/>
              <w:topLinePunct w:val="0"/>
              <w:autoSpaceDE/>
              <w:autoSpaceDN/>
              <w:bidi w:val="0"/>
              <w:adjustRightInd/>
              <w:snapToGrid/>
              <w:spacing w:line="240" w:lineRule="exact"/>
              <w:jc w:val="center"/>
              <w:rPr>
                <w:rFonts w:ascii="Arial" w:hAnsi="Arial" w:eastAsia="仿宋_GB2312" w:cs="Arial"/>
                <w:b/>
                <w:bCs/>
                <w:color w:val="0D0D0D" w:themeColor="text1" w:themeTint="F2"/>
                <w:szCs w:val="21"/>
                <w14:textFill>
                  <w14:solidFill>
                    <w14:schemeClr w14:val="tx1">
                      <w14:lumMod w14:val="95000"/>
                      <w14:lumOff w14:val="5000"/>
                    </w14:schemeClr>
                  </w14:solidFill>
                </w14:textFill>
              </w:rPr>
            </w:pPr>
          </w:p>
        </w:tc>
        <w:tc>
          <w:tcPr>
            <w:tcW w:w="2080" w:type="dxa"/>
            <w:vMerge w:val="continue"/>
            <w:noWrap/>
            <w:vAlign w:val="center"/>
          </w:tcPr>
          <w:p w14:paraId="0272A486">
            <w:pPr>
              <w:keepNext w:val="0"/>
              <w:keepLines w:val="0"/>
              <w:pageBreakBefore w:val="0"/>
              <w:kinsoku/>
              <w:wordWrap/>
              <w:overflowPunct/>
              <w:topLinePunct w:val="0"/>
              <w:autoSpaceDE/>
              <w:autoSpaceDN/>
              <w:bidi w:val="0"/>
              <w:adjustRightInd/>
              <w:snapToGrid/>
              <w:spacing w:line="240" w:lineRule="exact"/>
              <w:jc w:val="center"/>
              <w:rPr>
                <w:rFonts w:ascii="Arial" w:hAnsi="Arial" w:eastAsia="仿宋_GB2312" w:cs="Arial"/>
                <w:b/>
                <w:bCs/>
                <w:color w:val="0D0D0D" w:themeColor="text1" w:themeTint="F2"/>
                <w:szCs w:val="21"/>
                <w14:textFill>
                  <w14:solidFill>
                    <w14:schemeClr w14:val="tx1">
                      <w14:lumMod w14:val="95000"/>
                      <w14:lumOff w14:val="5000"/>
                    </w14:schemeClr>
                  </w14:solidFill>
                </w14:textFill>
              </w:rPr>
            </w:pPr>
          </w:p>
        </w:tc>
        <w:tc>
          <w:tcPr>
            <w:tcW w:w="844" w:type="dxa"/>
            <w:vMerge w:val="continue"/>
            <w:noWrap/>
            <w:vAlign w:val="center"/>
          </w:tcPr>
          <w:p w14:paraId="4EBDB95D">
            <w:pPr>
              <w:keepNext w:val="0"/>
              <w:keepLines w:val="0"/>
              <w:pageBreakBefore w:val="0"/>
              <w:kinsoku/>
              <w:wordWrap/>
              <w:overflowPunct/>
              <w:topLinePunct w:val="0"/>
              <w:autoSpaceDE/>
              <w:autoSpaceDN/>
              <w:bidi w:val="0"/>
              <w:adjustRightInd/>
              <w:snapToGrid/>
              <w:spacing w:line="240" w:lineRule="exact"/>
              <w:jc w:val="center"/>
              <w:rPr>
                <w:rFonts w:ascii="Arial" w:hAnsi="Arial" w:eastAsia="仿宋_GB2312" w:cs="Arial"/>
                <w:b/>
                <w:bCs/>
                <w:color w:val="0D0D0D" w:themeColor="text1" w:themeTint="F2"/>
                <w:szCs w:val="21"/>
                <w14:textFill>
                  <w14:solidFill>
                    <w14:schemeClr w14:val="tx1">
                      <w14:lumMod w14:val="95000"/>
                      <w14:lumOff w14:val="5000"/>
                    </w14:schemeClr>
                  </w14:solidFill>
                </w14:textFill>
              </w:rPr>
            </w:pPr>
          </w:p>
        </w:tc>
        <w:tc>
          <w:tcPr>
            <w:tcW w:w="929" w:type="dxa"/>
            <w:vMerge w:val="continue"/>
            <w:vAlign w:val="center"/>
          </w:tcPr>
          <w:p w14:paraId="79A364C5">
            <w:pPr>
              <w:keepNext w:val="0"/>
              <w:keepLines w:val="0"/>
              <w:pageBreakBefore w:val="0"/>
              <w:kinsoku/>
              <w:wordWrap/>
              <w:overflowPunct/>
              <w:topLinePunct w:val="0"/>
              <w:autoSpaceDE/>
              <w:autoSpaceDN/>
              <w:bidi w:val="0"/>
              <w:adjustRightInd/>
              <w:snapToGrid/>
              <w:spacing w:line="240" w:lineRule="exact"/>
              <w:jc w:val="center"/>
              <w:rPr>
                <w:rFonts w:ascii="Arial" w:hAnsi="Arial" w:eastAsia="仿宋_GB2312" w:cs="Arial"/>
                <w:b/>
                <w:bCs/>
                <w:color w:val="0D0D0D" w:themeColor="text1" w:themeTint="F2"/>
                <w:szCs w:val="21"/>
                <w14:textFill>
                  <w14:solidFill>
                    <w14:schemeClr w14:val="tx1">
                      <w14:lumMod w14:val="95000"/>
                      <w14:lumOff w14:val="5000"/>
                    </w14:schemeClr>
                  </w14:solidFill>
                </w14:textFill>
              </w:rPr>
            </w:pPr>
          </w:p>
        </w:tc>
        <w:tc>
          <w:tcPr>
            <w:tcW w:w="2420" w:type="dxa"/>
            <w:vMerge w:val="continue"/>
            <w:vAlign w:val="center"/>
          </w:tcPr>
          <w:p w14:paraId="72AAB01B">
            <w:pPr>
              <w:keepNext w:val="0"/>
              <w:keepLines w:val="0"/>
              <w:pageBreakBefore w:val="0"/>
              <w:kinsoku/>
              <w:wordWrap/>
              <w:overflowPunct/>
              <w:topLinePunct w:val="0"/>
              <w:autoSpaceDE/>
              <w:autoSpaceDN/>
              <w:bidi w:val="0"/>
              <w:adjustRightInd/>
              <w:snapToGrid/>
              <w:spacing w:line="240" w:lineRule="exact"/>
              <w:jc w:val="center"/>
              <w:rPr>
                <w:rFonts w:ascii="Arial" w:hAnsi="Arial" w:eastAsia="仿宋_GB2312" w:cs="Arial"/>
                <w:b/>
                <w:bCs/>
                <w:color w:val="0D0D0D" w:themeColor="text1" w:themeTint="F2"/>
                <w:szCs w:val="21"/>
                <w14:textFill>
                  <w14:solidFill>
                    <w14:schemeClr w14:val="tx1">
                      <w14:lumMod w14:val="95000"/>
                      <w14:lumOff w14:val="5000"/>
                    </w14:schemeClr>
                  </w14:solidFill>
                </w14:textFill>
              </w:rPr>
            </w:pPr>
          </w:p>
        </w:tc>
      </w:tr>
      <w:tr w14:paraId="7154E2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46" w:type="dxa"/>
            <w:vMerge w:val="restart"/>
            <w:shd w:val="clear" w:color="auto" w:fill="FFFFFF"/>
            <w:noWrap/>
            <w:textDirection w:val="tbRlV"/>
            <w:vAlign w:val="center"/>
          </w:tcPr>
          <w:p w14:paraId="0170AF78">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灌溉泵站</w:t>
            </w:r>
          </w:p>
        </w:tc>
        <w:tc>
          <w:tcPr>
            <w:tcW w:w="635" w:type="dxa"/>
            <w:noWrap/>
            <w:vAlign w:val="center"/>
          </w:tcPr>
          <w:p w14:paraId="5E49B1B7">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1</w:t>
            </w:r>
          </w:p>
        </w:tc>
        <w:tc>
          <w:tcPr>
            <w:tcW w:w="2080" w:type="dxa"/>
            <w:noWrap/>
            <w:vAlign w:val="center"/>
          </w:tcPr>
          <w:p w14:paraId="68E8560B">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Style w:val="57"/>
                <w:rFonts w:ascii="Arial" w:hAnsi="Arial" w:eastAsia="仿宋_GB2312" w:cs="Arial"/>
                <w:color w:val="0D0D0D" w:themeColor="text1" w:themeTint="F2"/>
                <w:lang w:bidi="ar"/>
                <w14:textFill>
                  <w14:solidFill>
                    <w14:schemeClr w14:val="tx1">
                      <w14:lumMod w14:val="95000"/>
                      <w14:lumOff w14:val="5000"/>
                    </w14:schemeClr>
                  </w14:solidFill>
                </w14:textFill>
              </w:rPr>
              <w:t>水泵</w:t>
            </w: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250ZLB</w:t>
            </w:r>
          </w:p>
        </w:tc>
        <w:tc>
          <w:tcPr>
            <w:tcW w:w="844" w:type="dxa"/>
            <w:noWrap/>
            <w:vAlign w:val="center"/>
          </w:tcPr>
          <w:p w14:paraId="429D7152">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台</w:t>
            </w:r>
          </w:p>
        </w:tc>
        <w:tc>
          <w:tcPr>
            <w:tcW w:w="929" w:type="dxa"/>
            <w:noWrap/>
            <w:vAlign w:val="center"/>
          </w:tcPr>
          <w:p w14:paraId="043B7D24">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28500</w:t>
            </w:r>
          </w:p>
        </w:tc>
        <w:tc>
          <w:tcPr>
            <w:tcW w:w="2420" w:type="dxa"/>
            <w:vMerge w:val="restart"/>
            <w:vAlign w:val="center"/>
          </w:tcPr>
          <w:p w14:paraId="5F85933E">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不含泵站管理用房</w:t>
            </w:r>
          </w:p>
        </w:tc>
      </w:tr>
      <w:tr w14:paraId="4A9EEB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46" w:type="dxa"/>
            <w:vMerge w:val="continue"/>
            <w:shd w:val="clear" w:color="auto" w:fill="FFFFFF"/>
            <w:noWrap/>
            <w:textDirection w:val="tbRlV"/>
            <w:vAlign w:val="center"/>
          </w:tcPr>
          <w:p w14:paraId="2F7196BE">
            <w:pPr>
              <w:keepNext w:val="0"/>
              <w:keepLines w:val="0"/>
              <w:pageBreakBefore w:val="0"/>
              <w:kinsoku/>
              <w:wordWrap/>
              <w:overflowPunct/>
              <w:topLinePunct w:val="0"/>
              <w:autoSpaceDE/>
              <w:autoSpaceDN/>
              <w:bidi w:val="0"/>
              <w:adjustRightInd/>
              <w:snapToGrid/>
              <w:spacing w:line="240" w:lineRule="exact"/>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c>
          <w:tcPr>
            <w:tcW w:w="635" w:type="dxa"/>
            <w:noWrap/>
            <w:vAlign w:val="center"/>
          </w:tcPr>
          <w:p w14:paraId="07F36444">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2</w:t>
            </w:r>
          </w:p>
        </w:tc>
        <w:tc>
          <w:tcPr>
            <w:tcW w:w="2080" w:type="dxa"/>
            <w:noWrap/>
            <w:vAlign w:val="center"/>
          </w:tcPr>
          <w:p w14:paraId="7C284069">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Style w:val="57"/>
                <w:rFonts w:ascii="Arial" w:hAnsi="Arial" w:eastAsia="仿宋_GB2312" w:cs="Arial"/>
                <w:color w:val="0D0D0D" w:themeColor="text1" w:themeTint="F2"/>
                <w:lang w:bidi="ar"/>
                <w14:textFill>
                  <w14:solidFill>
                    <w14:schemeClr w14:val="tx1">
                      <w14:lumMod w14:val="95000"/>
                      <w14:lumOff w14:val="5000"/>
                    </w14:schemeClr>
                  </w14:solidFill>
                </w14:textFill>
              </w:rPr>
              <w:t>水泵</w:t>
            </w: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300ZLB</w:t>
            </w:r>
          </w:p>
        </w:tc>
        <w:tc>
          <w:tcPr>
            <w:tcW w:w="844" w:type="dxa"/>
            <w:noWrap/>
            <w:vAlign w:val="center"/>
          </w:tcPr>
          <w:p w14:paraId="20CBB5FF">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台</w:t>
            </w:r>
          </w:p>
        </w:tc>
        <w:tc>
          <w:tcPr>
            <w:tcW w:w="929" w:type="dxa"/>
            <w:noWrap/>
            <w:vAlign w:val="center"/>
          </w:tcPr>
          <w:p w14:paraId="4DA97240">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32500</w:t>
            </w:r>
          </w:p>
        </w:tc>
        <w:tc>
          <w:tcPr>
            <w:tcW w:w="2420" w:type="dxa"/>
            <w:vMerge w:val="continue"/>
            <w:vAlign w:val="center"/>
          </w:tcPr>
          <w:p w14:paraId="6EB4BB92">
            <w:pPr>
              <w:keepNext w:val="0"/>
              <w:keepLines w:val="0"/>
              <w:pageBreakBefore w:val="0"/>
              <w:kinsoku/>
              <w:wordWrap/>
              <w:overflowPunct/>
              <w:topLinePunct w:val="0"/>
              <w:autoSpaceDE/>
              <w:autoSpaceDN/>
              <w:bidi w:val="0"/>
              <w:adjustRightInd/>
              <w:snapToGrid/>
              <w:spacing w:line="240" w:lineRule="exact"/>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r>
      <w:tr w14:paraId="2C364D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46" w:type="dxa"/>
            <w:vMerge w:val="continue"/>
            <w:shd w:val="clear" w:color="auto" w:fill="FFFFFF"/>
            <w:noWrap/>
            <w:textDirection w:val="tbRlV"/>
            <w:vAlign w:val="center"/>
          </w:tcPr>
          <w:p w14:paraId="7AF3C720">
            <w:pPr>
              <w:keepNext w:val="0"/>
              <w:keepLines w:val="0"/>
              <w:pageBreakBefore w:val="0"/>
              <w:kinsoku/>
              <w:wordWrap/>
              <w:overflowPunct/>
              <w:topLinePunct w:val="0"/>
              <w:autoSpaceDE/>
              <w:autoSpaceDN/>
              <w:bidi w:val="0"/>
              <w:adjustRightInd/>
              <w:snapToGrid/>
              <w:spacing w:line="240" w:lineRule="exact"/>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c>
          <w:tcPr>
            <w:tcW w:w="635" w:type="dxa"/>
            <w:noWrap/>
            <w:vAlign w:val="center"/>
          </w:tcPr>
          <w:p w14:paraId="476B27B6">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3</w:t>
            </w:r>
          </w:p>
        </w:tc>
        <w:tc>
          <w:tcPr>
            <w:tcW w:w="2080" w:type="dxa"/>
            <w:noWrap/>
            <w:vAlign w:val="center"/>
          </w:tcPr>
          <w:p w14:paraId="6D97F59C">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Style w:val="57"/>
                <w:rFonts w:ascii="Arial" w:hAnsi="Arial" w:eastAsia="仿宋_GB2312" w:cs="Arial"/>
                <w:color w:val="0D0D0D" w:themeColor="text1" w:themeTint="F2"/>
                <w:lang w:bidi="ar"/>
                <w14:textFill>
                  <w14:solidFill>
                    <w14:schemeClr w14:val="tx1">
                      <w14:lumMod w14:val="95000"/>
                      <w14:lumOff w14:val="5000"/>
                    </w14:schemeClr>
                  </w14:solidFill>
                </w14:textFill>
              </w:rPr>
              <w:t>水泵</w:t>
            </w: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350ZLB</w:t>
            </w:r>
          </w:p>
        </w:tc>
        <w:tc>
          <w:tcPr>
            <w:tcW w:w="844" w:type="dxa"/>
            <w:noWrap/>
            <w:vAlign w:val="center"/>
          </w:tcPr>
          <w:p w14:paraId="39EFD172">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台</w:t>
            </w:r>
          </w:p>
        </w:tc>
        <w:tc>
          <w:tcPr>
            <w:tcW w:w="929" w:type="dxa"/>
            <w:noWrap/>
            <w:vAlign w:val="center"/>
          </w:tcPr>
          <w:p w14:paraId="48CAECDD">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33567</w:t>
            </w:r>
          </w:p>
        </w:tc>
        <w:tc>
          <w:tcPr>
            <w:tcW w:w="2420" w:type="dxa"/>
            <w:vMerge w:val="continue"/>
            <w:vAlign w:val="center"/>
          </w:tcPr>
          <w:p w14:paraId="0E98C19F">
            <w:pPr>
              <w:keepNext w:val="0"/>
              <w:keepLines w:val="0"/>
              <w:pageBreakBefore w:val="0"/>
              <w:kinsoku/>
              <w:wordWrap/>
              <w:overflowPunct/>
              <w:topLinePunct w:val="0"/>
              <w:autoSpaceDE/>
              <w:autoSpaceDN/>
              <w:bidi w:val="0"/>
              <w:adjustRightInd/>
              <w:snapToGrid/>
              <w:spacing w:line="240" w:lineRule="exact"/>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r>
      <w:tr w14:paraId="07D2AD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46" w:type="dxa"/>
            <w:vMerge w:val="continue"/>
            <w:shd w:val="clear" w:color="auto" w:fill="FFFFFF"/>
            <w:noWrap/>
            <w:textDirection w:val="tbRlV"/>
            <w:vAlign w:val="center"/>
          </w:tcPr>
          <w:p w14:paraId="5DC3FEAE">
            <w:pPr>
              <w:keepNext w:val="0"/>
              <w:keepLines w:val="0"/>
              <w:pageBreakBefore w:val="0"/>
              <w:kinsoku/>
              <w:wordWrap/>
              <w:overflowPunct/>
              <w:topLinePunct w:val="0"/>
              <w:autoSpaceDE/>
              <w:autoSpaceDN/>
              <w:bidi w:val="0"/>
              <w:adjustRightInd/>
              <w:snapToGrid/>
              <w:spacing w:line="240" w:lineRule="exact"/>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c>
          <w:tcPr>
            <w:tcW w:w="635" w:type="dxa"/>
            <w:noWrap/>
            <w:vAlign w:val="center"/>
          </w:tcPr>
          <w:p w14:paraId="06B7EA00">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4</w:t>
            </w:r>
          </w:p>
        </w:tc>
        <w:tc>
          <w:tcPr>
            <w:tcW w:w="2080" w:type="dxa"/>
            <w:noWrap/>
            <w:vAlign w:val="center"/>
          </w:tcPr>
          <w:p w14:paraId="273C2FE6">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highlight w:val="none"/>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highlight w:val="none"/>
                <w:lang w:bidi="ar"/>
                <w14:textFill>
                  <w14:solidFill>
                    <w14:schemeClr w14:val="tx1">
                      <w14:lumMod w14:val="95000"/>
                      <w14:lumOff w14:val="5000"/>
                    </w14:schemeClr>
                  </w14:solidFill>
                </w14:textFill>
              </w:rPr>
              <w:t>双泵泵站含管理用房含进水流道2米</w:t>
            </w:r>
          </w:p>
        </w:tc>
        <w:tc>
          <w:tcPr>
            <w:tcW w:w="844" w:type="dxa"/>
            <w:noWrap/>
            <w:vAlign w:val="center"/>
          </w:tcPr>
          <w:p w14:paraId="7F46ABFD">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座</w:t>
            </w:r>
          </w:p>
        </w:tc>
        <w:tc>
          <w:tcPr>
            <w:tcW w:w="929" w:type="dxa"/>
            <w:noWrap/>
            <w:vAlign w:val="center"/>
          </w:tcPr>
          <w:p w14:paraId="1D923A03">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hint="eastAsia"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446360</w:t>
            </w:r>
          </w:p>
        </w:tc>
        <w:tc>
          <w:tcPr>
            <w:tcW w:w="2420" w:type="dxa"/>
            <w:vAlign w:val="center"/>
          </w:tcPr>
          <w:p w14:paraId="290D9446">
            <w:pPr>
              <w:keepNext w:val="0"/>
              <w:keepLines w:val="0"/>
              <w:pageBreakBefore w:val="0"/>
              <w:kinsoku/>
              <w:wordWrap/>
              <w:overflowPunct/>
              <w:topLinePunct w:val="0"/>
              <w:autoSpaceDE/>
              <w:autoSpaceDN/>
              <w:bidi w:val="0"/>
              <w:adjustRightInd/>
              <w:snapToGrid/>
              <w:spacing w:line="240" w:lineRule="exact"/>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r>
      <w:tr w14:paraId="1D14AB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46" w:type="dxa"/>
            <w:vMerge w:val="continue"/>
            <w:shd w:val="clear" w:color="auto" w:fill="FFFFFF"/>
            <w:noWrap/>
            <w:textDirection w:val="tbRlV"/>
            <w:vAlign w:val="center"/>
          </w:tcPr>
          <w:p w14:paraId="6005228F">
            <w:pPr>
              <w:keepNext w:val="0"/>
              <w:keepLines w:val="0"/>
              <w:pageBreakBefore w:val="0"/>
              <w:kinsoku/>
              <w:wordWrap/>
              <w:overflowPunct/>
              <w:topLinePunct w:val="0"/>
              <w:autoSpaceDE/>
              <w:autoSpaceDN/>
              <w:bidi w:val="0"/>
              <w:adjustRightInd/>
              <w:snapToGrid/>
              <w:spacing w:line="240" w:lineRule="exact"/>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c>
          <w:tcPr>
            <w:tcW w:w="635" w:type="dxa"/>
            <w:noWrap/>
            <w:vAlign w:val="center"/>
          </w:tcPr>
          <w:p w14:paraId="5E3E20FF">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5</w:t>
            </w:r>
          </w:p>
        </w:tc>
        <w:tc>
          <w:tcPr>
            <w:tcW w:w="2080" w:type="dxa"/>
            <w:noWrap/>
            <w:vAlign w:val="center"/>
          </w:tcPr>
          <w:p w14:paraId="01E0C58E">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highlight w:val="none"/>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highlight w:val="none"/>
                <w:lang w:bidi="ar"/>
                <w14:textFill>
                  <w14:solidFill>
                    <w14:schemeClr w14:val="tx1">
                      <w14:lumMod w14:val="95000"/>
                      <w14:lumOff w14:val="5000"/>
                    </w14:schemeClr>
                  </w14:solidFill>
                </w14:textFill>
              </w:rPr>
              <w:t>单泵泵站含管理用房含进水流道5米</w:t>
            </w:r>
          </w:p>
        </w:tc>
        <w:tc>
          <w:tcPr>
            <w:tcW w:w="844" w:type="dxa"/>
            <w:noWrap/>
            <w:vAlign w:val="center"/>
          </w:tcPr>
          <w:p w14:paraId="3EA83490">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座</w:t>
            </w:r>
          </w:p>
        </w:tc>
        <w:tc>
          <w:tcPr>
            <w:tcW w:w="929" w:type="dxa"/>
            <w:noWrap/>
            <w:vAlign w:val="center"/>
          </w:tcPr>
          <w:p w14:paraId="792081D4">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hint="eastAsia"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352777</w:t>
            </w:r>
          </w:p>
        </w:tc>
        <w:tc>
          <w:tcPr>
            <w:tcW w:w="2420" w:type="dxa"/>
            <w:vAlign w:val="center"/>
          </w:tcPr>
          <w:p w14:paraId="19929234">
            <w:pPr>
              <w:keepNext w:val="0"/>
              <w:keepLines w:val="0"/>
              <w:pageBreakBefore w:val="0"/>
              <w:kinsoku/>
              <w:wordWrap/>
              <w:overflowPunct/>
              <w:topLinePunct w:val="0"/>
              <w:autoSpaceDE/>
              <w:autoSpaceDN/>
              <w:bidi w:val="0"/>
              <w:adjustRightInd/>
              <w:snapToGrid/>
              <w:spacing w:line="240" w:lineRule="exact"/>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r>
      <w:tr w14:paraId="0D0FD9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46" w:type="dxa"/>
            <w:vMerge w:val="continue"/>
            <w:shd w:val="clear" w:color="auto" w:fill="FFFFFF"/>
            <w:noWrap/>
            <w:textDirection w:val="tbRlV"/>
            <w:vAlign w:val="center"/>
          </w:tcPr>
          <w:p w14:paraId="54C9BB37">
            <w:pPr>
              <w:keepNext w:val="0"/>
              <w:keepLines w:val="0"/>
              <w:pageBreakBefore w:val="0"/>
              <w:kinsoku/>
              <w:wordWrap/>
              <w:overflowPunct/>
              <w:topLinePunct w:val="0"/>
              <w:autoSpaceDE/>
              <w:autoSpaceDN/>
              <w:bidi w:val="0"/>
              <w:adjustRightInd/>
              <w:snapToGrid/>
              <w:spacing w:line="240" w:lineRule="exact"/>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c>
          <w:tcPr>
            <w:tcW w:w="635" w:type="dxa"/>
            <w:noWrap/>
            <w:vAlign w:val="center"/>
          </w:tcPr>
          <w:p w14:paraId="05EA0834">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pPr>
            <w:r>
              <w:rPr>
                <w:rFonts w:hint="eastAsia"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6</w:t>
            </w:r>
          </w:p>
        </w:tc>
        <w:tc>
          <w:tcPr>
            <w:tcW w:w="2080" w:type="dxa"/>
            <w:noWrap/>
            <w:vAlign w:val="center"/>
          </w:tcPr>
          <w:p w14:paraId="47CDA7D2">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kern w:val="0"/>
                <w:szCs w:val="21"/>
                <w:highlight w:val="yellow"/>
                <w:lang w:bidi="ar"/>
                <w14:textFill>
                  <w14:solidFill>
                    <w14:schemeClr w14:val="tx1">
                      <w14:lumMod w14:val="95000"/>
                      <w14:lumOff w14:val="5000"/>
                    </w14:schemeClr>
                  </w14:solidFill>
                </w14:textFill>
              </w:rPr>
            </w:pPr>
            <w:r>
              <w:rPr>
                <w:rFonts w:hint="eastAsia" w:ascii="Arial" w:hAnsi="Arial" w:eastAsia="仿宋_GB2312" w:cs="Arial"/>
                <w:color w:val="0D0D0D" w:themeColor="text1" w:themeTint="F2"/>
                <w:kern w:val="0"/>
                <w:szCs w:val="21"/>
                <w:highlight w:val="none"/>
                <w:lang w:bidi="ar"/>
                <w14:textFill>
                  <w14:solidFill>
                    <w14:schemeClr w14:val="tx1">
                      <w14:lumMod w14:val="95000"/>
                      <w14:lumOff w14:val="5000"/>
                    </w14:schemeClr>
                  </w14:solidFill>
                </w14:textFill>
              </w:rPr>
              <w:t>泵房</w:t>
            </w:r>
            <w:r>
              <w:rPr>
                <w:rFonts w:ascii="Arial" w:hAnsi="Arial" w:eastAsia="仿宋_GB2312" w:cs="Arial"/>
                <w:color w:val="0D0D0D" w:themeColor="text1" w:themeTint="F2"/>
                <w:kern w:val="0"/>
                <w:szCs w:val="21"/>
                <w:highlight w:val="none"/>
                <w:lang w:bidi="ar"/>
                <w14:textFill>
                  <w14:solidFill>
                    <w14:schemeClr w14:val="tx1">
                      <w14:lumMod w14:val="95000"/>
                      <w14:lumOff w14:val="5000"/>
                    </w14:schemeClr>
                  </w14:solidFill>
                </w14:textFill>
              </w:rPr>
              <w:t>配电柜、控制柜及电线</w:t>
            </w:r>
          </w:p>
        </w:tc>
        <w:tc>
          <w:tcPr>
            <w:tcW w:w="844" w:type="dxa"/>
            <w:noWrap/>
            <w:vAlign w:val="center"/>
          </w:tcPr>
          <w:p w14:paraId="61819D0A">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pPr>
            <w:r>
              <w:rPr>
                <w:rFonts w:hint="eastAsia"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项</w:t>
            </w:r>
          </w:p>
        </w:tc>
        <w:tc>
          <w:tcPr>
            <w:tcW w:w="929" w:type="dxa"/>
            <w:noWrap/>
            <w:vAlign w:val="center"/>
          </w:tcPr>
          <w:p w14:paraId="1FF96BFD">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pPr>
            <w:r>
              <w:rPr>
                <w:rFonts w:hint="eastAsia"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22500</w:t>
            </w:r>
          </w:p>
        </w:tc>
        <w:tc>
          <w:tcPr>
            <w:tcW w:w="2420" w:type="dxa"/>
            <w:vAlign w:val="center"/>
          </w:tcPr>
          <w:p w14:paraId="41AFE15E">
            <w:pPr>
              <w:keepNext w:val="0"/>
              <w:keepLines w:val="0"/>
              <w:pageBreakBefore w:val="0"/>
              <w:kinsoku/>
              <w:wordWrap/>
              <w:overflowPunct/>
              <w:topLinePunct w:val="0"/>
              <w:autoSpaceDE/>
              <w:autoSpaceDN/>
              <w:bidi w:val="0"/>
              <w:adjustRightInd/>
              <w:snapToGrid/>
              <w:spacing w:line="240" w:lineRule="exact"/>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r>
      <w:tr w14:paraId="50FFCE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46" w:type="dxa"/>
            <w:shd w:val="clear" w:color="auto" w:fill="FFFFFF"/>
            <w:vAlign w:val="center"/>
          </w:tcPr>
          <w:p w14:paraId="7678648D">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bookmarkStart w:id="4" w:name="_Hlk236567341"/>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河道综合补偿费</w:t>
            </w:r>
          </w:p>
        </w:tc>
        <w:tc>
          <w:tcPr>
            <w:tcW w:w="635" w:type="dxa"/>
            <w:noWrap/>
            <w:vAlign w:val="center"/>
          </w:tcPr>
          <w:p w14:paraId="5C75A8CE">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1</w:t>
            </w:r>
          </w:p>
        </w:tc>
        <w:tc>
          <w:tcPr>
            <w:tcW w:w="2080" w:type="dxa"/>
            <w:noWrap/>
            <w:vAlign w:val="center"/>
          </w:tcPr>
          <w:p w14:paraId="641F3B1E">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乡级以上</w:t>
            </w:r>
          </w:p>
        </w:tc>
        <w:tc>
          <w:tcPr>
            <w:tcW w:w="844" w:type="dxa"/>
            <w:noWrap/>
            <w:vAlign w:val="center"/>
          </w:tcPr>
          <w:p w14:paraId="6699A4E3">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立方米</w:t>
            </w:r>
          </w:p>
        </w:tc>
        <w:tc>
          <w:tcPr>
            <w:tcW w:w="929" w:type="dxa"/>
            <w:noWrap/>
            <w:vAlign w:val="center"/>
          </w:tcPr>
          <w:p w14:paraId="3802CE03">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30</w:t>
            </w:r>
          </w:p>
        </w:tc>
        <w:tc>
          <w:tcPr>
            <w:tcW w:w="2420" w:type="dxa"/>
            <w:vAlign w:val="center"/>
          </w:tcPr>
          <w:p w14:paraId="1BBF1375">
            <w:pPr>
              <w:keepNext w:val="0"/>
              <w:keepLines w:val="0"/>
              <w:pageBreakBefore w:val="0"/>
              <w:kinsoku/>
              <w:wordWrap/>
              <w:overflowPunct/>
              <w:topLinePunct w:val="0"/>
              <w:autoSpaceDE/>
              <w:autoSpaceDN/>
              <w:bidi w:val="0"/>
              <w:adjustRightInd/>
              <w:snapToGrid/>
              <w:spacing w:line="240" w:lineRule="exact"/>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r>
      <w:bookmarkEnd w:id="4"/>
      <w:tr w14:paraId="7F50C9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46" w:type="dxa"/>
            <w:vMerge w:val="restart"/>
            <w:shd w:val="clear" w:color="auto" w:fill="FFFFFF"/>
            <w:noWrap/>
            <w:textDirection w:val="tbRlV"/>
            <w:vAlign w:val="center"/>
          </w:tcPr>
          <w:p w14:paraId="6A4905D9">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渠道</w:t>
            </w:r>
          </w:p>
        </w:tc>
        <w:tc>
          <w:tcPr>
            <w:tcW w:w="635" w:type="dxa"/>
            <w:noWrap/>
            <w:vAlign w:val="center"/>
          </w:tcPr>
          <w:p w14:paraId="778DE4D7">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1</w:t>
            </w:r>
          </w:p>
        </w:tc>
        <w:tc>
          <w:tcPr>
            <w:tcW w:w="2080" w:type="dxa"/>
            <w:noWrap/>
            <w:vAlign w:val="center"/>
          </w:tcPr>
          <w:p w14:paraId="3490695C">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土渠</w:t>
            </w:r>
          </w:p>
        </w:tc>
        <w:tc>
          <w:tcPr>
            <w:tcW w:w="844" w:type="dxa"/>
            <w:noWrap/>
            <w:vAlign w:val="center"/>
          </w:tcPr>
          <w:p w14:paraId="7C171FD5">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米</w:t>
            </w:r>
          </w:p>
        </w:tc>
        <w:tc>
          <w:tcPr>
            <w:tcW w:w="929" w:type="dxa"/>
            <w:noWrap/>
            <w:vAlign w:val="center"/>
          </w:tcPr>
          <w:p w14:paraId="517D2DD0">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25</w:t>
            </w:r>
          </w:p>
        </w:tc>
        <w:tc>
          <w:tcPr>
            <w:tcW w:w="2420" w:type="dxa"/>
            <w:vAlign w:val="center"/>
          </w:tcPr>
          <w:p w14:paraId="2BB090A2">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截面为</w:t>
            </w:r>
            <w:r>
              <w:rPr>
                <w:rStyle w:val="58"/>
                <w:rFonts w:eastAsia="仿宋_GB2312"/>
                <w:color w:val="0D0D0D" w:themeColor="text1" w:themeTint="F2"/>
                <w:lang w:bidi="ar"/>
                <w14:textFill>
                  <w14:solidFill>
                    <w14:schemeClr w14:val="tx1">
                      <w14:lumMod w14:val="95000"/>
                      <w14:lumOff w14:val="5000"/>
                    </w14:schemeClr>
                  </w14:solidFill>
                </w14:textFill>
              </w:rPr>
              <w:t>0.4</w:t>
            </w: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米</w:t>
            </w:r>
            <w:r>
              <w:rPr>
                <w:rStyle w:val="58"/>
                <w:rFonts w:eastAsia="仿宋_GB2312"/>
                <w:color w:val="0D0D0D" w:themeColor="text1" w:themeTint="F2"/>
                <w:lang w:bidi="ar"/>
                <w14:textFill>
                  <w14:solidFill>
                    <w14:schemeClr w14:val="tx1">
                      <w14:lumMod w14:val="95000"/>
                      <w14:lumOff w14:val="5000"/>
                    </w14:schemeClr>
                  </w14:solidFill>
                </w14:textFill>
              </w:rPr>
              <w:t>×0.4</w:t>
            </w: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米</w:t>
            </w:r>
          </w:p>
        </w:tc>
      </w:tr>
      <w:tr w14:paraId="03C1C7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46" w:type="dxa"/>
            <w:vMerge w:val="continue"/>
            <w:shd w:val="clear" w:color="auto" w:fill="FFFFFF"/>
            <w:noWrap/>
            <w:textDirection w:val="tbRlV"/>
            <w:vAlign w:val="center"/>
          </w:tcPr>
          <w:p w14:paraId="12A34967">
            <w:pPr>
              <w:keepNext w:val="0"/>
              <w:keepLines w:val="0"/>
              <w:pageBreakBefore w:val="0"/>
              <w:kinsoku/>
              <w:wordWrap/>
              <w:overflowPunct/>
              <w:topLinePunct w:val="0"/>
              <w:autoSpaceDE/>
              <w:autoSpaceDN/>
              <w:bidi w:val="0"/>
              <w:adjustRightInd/>
              <w:snapToGrid/>
              <w:spacing w:line="240" w:lineRule="exact"/>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c>
          <w:tcPr>
            <w:tcW w:w="635" w:type="dxa"/>
            <w:noWrap/>
            <w:vAlign w:val="center"/>
          </w:tcPr>
          <w:p w14:paraId="5196A809">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2</w:t>
            </w:r>
          </w:p>
        </w:tc>
        <w:tc>
          <w:tcPr>
            <w:tcW w:w="2080" w:type="dxa"/>
            <w:noWrap/>
            <w:vAlign w:val="center"/>
          </w:tcPr>
          <w:p w14:paraId="75B047AF">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1米水泥预制板</w:t>
            </w:r>
          </w:p>
        </w:tc>
        <w:tc>
          <w:tcPr>
            <w:tcW w:w="844" w:type="dxa"/>
            <w:noWrap/>
            <w:vAlign w:val="center"/>
          </w:tcPr>
          <w:p w14:paraId="38E7DE6D">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米</w:t>
            </w:r>
          </w:p>
        </w:tc>
        <w:tc>
          <w:tcPr>
            <w:tcW w:w="929" w:type="dxa"/>
            <w:noWrap/>
            <w:vAlign w:val="center"/>
          </w:tcPr>
          <w:p w14:paraId="6177CD30">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362</w:t>
            </w:r>
          </w:p>
        </w:tc>
        <w:tc>
          <w:tcPr>
            <w:tcW w:w="2420" w:type="dxa"/>
            <w:vAlign w:val="center"/>
          </w:tcPr>
          <w:p w14:paraId="362B84B1">
            <w:pPr>
              <w:keepNext w:val="0"/>
              <w:keepLines w:val="0"/>
              <w:pageBreakBefore w:val="0"/>
              <w:kinsoku/>
              <w:wordWrap/>
              <w:overflowPunct/>
              <w:topLinePunct w:val="0"/>
              <w:autoSpaceDE/>
              <w:autoSpaceDN/>
              <w:bidi w:val="0"/>
              <w:adjustRightInd/>
              <w:snapToGrid/>
              <w:spacing w:line="240" w:lineRule="exact"/>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r>
      <w:tr w14:paraId="4FBDD4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46" w:type="dxa"/>
            <w:vMerge w:val="continue"/>
            <w:shd w:val="clear" w:color="auto" w:fill="FFFFFF"/>
            <w:noWrap/>
            <w:textDirection w:val="tbRlV"/>
            <w:vAlign w:val="center"/>
          </w:tcPr>
          <w:p w14:paraId="265A1BF4">
            <w:pPr>
              <w:keepNext w:val="0"/>
              <w:keepLines w:val="0"/>
              <w:pageBreakBefore w:val="0"/>
              <w:kinsoku/>
              <w:wordWrap/>
              <w:overflowPunct/>
              <w:topLinePunct w:val="0"/>
              <w:autoSpaceDE/>
              <w:autoSpaceDN/>
              <w:bidi w:val="0"/>
              <w:adjustRightInd/>
              <w:snapToGrid/>
              <w:spacing w:line="240" w:lineRule="exact"/>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c>
          <w:tcPr>
            <w:tcW w:w="635" w:type="dxa"/>
            <w:noWrap/>
            <w:vAlign w:val="center"/>
          </w:tcPr>
          <w:p w14:paraId="33B77506">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3</w:t>
            </w:r>
          </w:p>
        </w:tc>
        <w:tc>
          <w:tcPr>
            <w:tcW w:w="2080" w:type="dxa"/>
            <w:noWrap/>
            <w:vAlign w:val="center"/>
          </w:tcPr>
          <w:p w14:paraId="4589C9FB">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石板砌</w:t>
            </w:r>
          </w:p>
        </w:tc>
        <w:tc>
          <w:tcPr>
            <w:tcW w:w="844" w:type="dxa"/>
            <w:noWrap/>
            <w:vAlign w:val="center"/>
          </w:tcPr>
          <w:p w14:paraId="70C6C8FA">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米</w:t>
            </w:r>
          </w:p>
        </w:tc>
        <w:tc>
          <w:tcPr>
            <w:tcW w:w="929" w:type="dxa"/>
            <w:noWrap/>
            <w:vAlign w:val="center"/>
          </w:tcPr>
          <w:p w14:paraId="16C81209">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538</w:t>
            </w:r>
          </w:p>
        </w:tc>
        <w:tc>
          <w:tcPr>
            <w:tcW w:w="2420" w:type="dxa"/>
            <w:vAlign w:val="center"/>
          </w:tcPr>
          <w:p w14:paraId="570FC8D9">
            <w:pPr>
              <w:keepNext w:val="0"/>
              <w:keepLines w:val="0"/>
              <w:pageBreakBefore w:val="0"/>
              <w:kinsoku/>
              <w:wordWrap/>
              <w:overflowPunct/>
              <w:topLinePunct w:val="0"/>
              <w:autoSpaceDE/>
              <w:autoSpaceDN/>
              <w:bidi w:val="0"/>
              <w:adjustRightInd/>
              <w:snapToGrid/>
              <w:spacing w:line="240" w:lineRule="exact"/>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r>
      <w:tr w14:paraId="5E85C6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46" w:type="dxa"/>
            <w:vMerge w:val="continue"/>
            <w:shd w:val="clear" w:color="auto" w:fill="FFFFFF"/>
            <w:noWrap/>
            <w:textDirection w:val="tbRlV"/>
            <w:vAlign w:val="center"/>
          </w:tcPr>
          <w:p w14:paraId="05DB30BF">
            <w:pPr>
              <w:keepNext w:val="0"/>
              <w:keepLines w:val="0"/>
              <w:pageBreakBefore w:val="0"/>
              <w:kinsoku/>
              <w:wordWrap/>
              <w:overflowPunct/>
              <w:topLinePunct w:val="0"/>
              <w:autoSpaceDE/>
              <w:autoSpaceDN/>
              <w:bidi w:val="0"/>
              <w:adjustRightInd/>
              <w:snapToGrid/>
              <w:spacing w:line="240" w:lineRule="exact"/>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c>
          <w:tcPr>
            <w:tcW w:w="635" w:type="dxa"/>
            <w:noWrap/>
            <w:vAlign w:val="center"/>
          </w:tcPr>
          <w:p w14:paraId="5D4D1492">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4</w:t>
            </w:r>
          </w:p>
        </w:tc>
        <w:tc>
          <w:tcPr>
            <w:tcW w:w="2080" w:type="dxa"/>
            <w:noWrap/>
            <w:vAlign w:val="center"/>
          </w:tcPr>
          <w:p w14:paraId="34E07634">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砖砌明沟</w:t>
            </w:r>
          </w:p>
        </w:tc>
        <w:tc>
          <w:tcPr>
            <w:tcW w:w="844" w:type="dxa"/>
            <w:noWrap/>
            <w:vAlign w:val="center"/>
          </w:tcPr>
          <w:p w14:paraId="658458F5">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米</w:t>
            </w:r>
          </w:p>
        </w:tc>
        <w:tc>
          <w:tcPr>
            <w:tcW w:w="929" w:type="dxa"/>
            <w:noWrap/>
            <w:vAlign w:val="center"/>
          </w:tcPr>
          <w:p w14:paraId="6BAA21CB">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275</w:t>
            </w:r>
          </w:p>
        </w:tc>
        <w:tc>
          <w:tcPr>
            <w:tcW w:w="2420" w:type="dxa"/>
            <w:vAlign w:val="center"/>
          </w:tcPr>
          <w:p w14:paraId="4FAE2525">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截面为</w:t>
            </w:r>
            <w:r>
              <w:rPr>
                <w:rStyle w:val="58"/>
                <w:rFonts w:eastAsia="仿宋_GB2312"/>
                <w:color w:val="0D0D0D" w:themeColor="text1" w:themeTint="F2"/>
                <w:lang w:bidi="ar"/>
                <w14:textFill>
                  <w14:solidFill>
                    <w14:schemeClr w14:val="tx1">
                      <w14:lumMod w14:val="95000"/>
                      <w14:lumOff w14:val="5000"/>
                    </w14:schemeClr>
                  </w14:solidFill>
                </w14:textFill>
              </w:rPr>
              <w:t>0.4</w:t>
            </w: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米</w:t>
            </w:r>
            <w:r>
              <w:rPr>
                <w:rStyle w:val="58"/>
                <w:rFonts w:eastAsia="仿宋_GB2312"/>
                <w:color w:val="0D0D0D" w:themeColor="text1" w:themeTint="F2"/>
                <w:lang w:bidi="ar"/>
                <w14:textFill>
                  <w14:solidFill>
                    <w14:schemeClr w14:val="tx1">
                      <w14:lumMod w14:val="95000"/>
                      <w14:lumOff w14:val="5000"/>
                    </w14:schemeClr>
                  </w14:solidFill>
                </w14:textFill>
              </w:rPr>
              <w:t>×0.4</w:t>
            </w: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米</w:t>
            </w:r>
          </w:p>
        </w:tc>
      </w:tr>
      <w:tr w14:paraId="3AFD8F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46" w:type="dxa"/>
            <w:vMerge w:val="continue"/>
            <w:shd w:val="clear" w:color="auto" w:fill="FFFFFF"/>
            <w:noWrap/>
            <w:textDirection w:val="tbRlV"/>
            <w:vAlign w:val="center"/>
          </w:tcPr>
          <w:p w14:paraId="4B4D5AA2">
            <w:pPr>
              <w:keepNext w:val="0"/>
              <w:keepLines w:val="0"/>
              <w:pageBreakBefore w:val="0"/>
              <w:kinsoku/>
              <w:wordWrap/>
              <w:overflowPunct/>
              <w:topLinePunct w:val="0"/>
              <w:autoSpaceDE/>
              <w:autoSpaceDN/>
              <w:bidi w:val="0"/>
              <w:adjustRightInd/>
              <w:snapToGrid/>
              <w:spacing w:line="240" w:lineRule="exact"/>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c>
          <w:tcPr>
            <w:tcW w:w="635" w:type="dxa"/>
            <w:noWrap/>
            <w:vAlign w:val="center"/>
          </w:tcPr>
          <w:p w14:paraId="5C111870">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5</w:t>
            </w:r>
          </w:p>
        </w:tc>
        <w:tc>
          <w:tcPr>
            <w:tcW w:w="2080" w:type="dxa"/>
            <w:noWrap/>
            <w:vAlign w:val="center"/>
          </w:tcPr>
          <w:p w14:paraId="00C6425B">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过沟板</w:t>
            </w:r>
          </w:p>
        </w:tc>
        <w:tc>
          <w:tcPr>
            <w:tcW w:w="844" w:type="dxa"/>
            <w:noWrap/>
            <w:vAlign w:val="center"/>
          </w:tcPr>
          <w:p w14:paraId="31FA5D1A">
            <w:pPr>
              <w:keepNext w:val="0"/>
              <w:keepLines w:val="0"/>
              <w:pageBreakBefore w:val="0"/>
              <w:kinsoku/>
              <w:wordWrap/>
              <w:overflowPunct/>
              <w:topLinePunct w:val="0"/>
              <w:autoSpaceDE/>
              <w:autoSpaceDN/>
              <w:bidi w:val="0"/>
              <w:adjustRightInd/>
              <w:snapToGrid/>
              <w:spacing w:line="240" w:lineRule="exact"/>
              <w:jc w:val="center"/>
              <w:rPr>
                <w:rFonts w:hint="eastAsia" w:ascii="Arial" w:hAnsi="Arial" w:eastAsia="仿宋_GB2312" w:cs="Arial"/>
                <w:color w:val="0D0D0D" w:themeColor="text1" w:themeTint="F2"/>
                <w:szCs w:val="21"/>
                <w:lang w:val="en-US" w:eastAsia="zh-CN"/>
                <w14:textFill>
                  <w14:solidFill>
                    <w14:schemeClr w14:val="tx1">
                      <w14:lumMod w14:val="95000"/>
                      <w14:lumOff w14:val="5000"/>
                    </w14:schemeClr>
                  </w14:solidFill>
                </w14:textFill>
              </w:rPr>
            </w:pPr>
            <w:r>
              <w:rPr>
                <w:rFonts w:hint="eastAsia" w:ascii="Arial" w:hAnsi="Arial" w:eastAsia="仿宋_GB2312" w:cs="Arial"/>
                <w:color w:val="0D0D0D" w:themeColor="text1" w:themeTint="F2"/>
                <w:szCs w:val="21"/>
                <w:lang w:val="en-US" w:eastAsia="zh-CN"/>
                <w14:textFill>
                  <w14:solidFill>
                    <w14:schemeClr w14:val="tx1">
                      <w14:lumMod w14:val="95000"/>
                      <w14:lumOff w14:val="5000"/>
                    </w14:schemeClr>
                  </w14:solidFill>
                </w14:textFill>
              </w:rPr>
              <w:t>块</w:t>
            </w:r>
          </w:p>
        </w:tc>
        <w:tc>
          <w:tcPr>
            <w:tcW w:w="929" w:type="dxa"/>
            <w:noWrap/>
            <w:vAlign w:val="center"/>
          </w:tcPr>
          <w:p w14:paraId="4D85360F">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70</w:t>
            </w:r>
          </w:p>
        </w:tc>
        <w:tc>
          <w:tcPr>
            <w:tcW w:w="2420" w:type="dxa"/>
            <w:vAlign w:val="center"/>
          </w:tcPr>
          <w:p w14:paraId="7301536B">
            <w:pPr>
              <w:keepNext w:val="0"/>
              <w:keepLines w:val="0"/>
              <w:pageBreakBefore w:val="0"/>
              <w:kinsoku/>
              <w:wordWrap/>
              <w:overflowPunct/>
              <w:topLinePunct w:val="0"/>
              <w:autoSpaceDE/>
              <w:autoSpaceDN/>
              <w:bidi w:val="0"/>
              <w:adjustRightInd/>
              <w:snapToGrid/>
              <w:spacing w:line="240" w:lineRule="exact"/>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r>
      <w:tr w14:paraId="6FE832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46" w:type="dxa"/>
            <w:vMerge w:val="continue"/>
            <w:shd w:val="clear" w:color="auto" w:fill="FFFFFF"/>
            <w:noWrap/>
            <w:textDirection w:val="tbRlV"/>
            <w:vAlign w:val="center"/>
          </w:tcPr>
          <w:p w14:paraId="66C614B1">
            <w:pPr>
              <w:keepNext w:val="0"/>
              <w:keepLines w:val="0"/>
              <w:pageBreakBefore w:val="0"/>
              <w:kinsoku/>
              <w:wordWrap/>
              <w:overflowPunct/>
              <w:topLinePunct w:val="0"/>
              <w:autoSpaceDE/>
              <w:autoSpaceDN/>
              <w:bidi w:val="0"/>
              <w:adjustRightInd/>
              <w:snapToGrid/>
              <w:spacing w:line="240" w:lineRule="exact"/>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c>
          <w:tcPr>
            <w:tcW w:w="635" w:type="dxa"/>
            <w:noWrap/>
            <w:vAlign w:val="center"/>
          </w:tcPr>
          <w:p w14:paraId="72921D59">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6</w:t>
            </w:r>
          </w:p>
        </w:tc>
        <w:tc>
          <w:tcPr>
            <w:tcW w:w="2080" w:type="dxa"/>
            <w:noWrap/>
            <w:vAlign w:val="center"/>
          </w:tcPr>
          <w:p w14:paraId="73D5FE91">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田间排水口</w:t>
            </w:r>
          </w:p>
        </w:tc>
        <w:tc>
          <w:tcPr>
            <w:tcW w:w="844" w:type="dxa"/>
            <w:noWrap/>
            <w:vAlign w:val="center"/>
          </w:tcPr>
          <w:p w14:paraId="1760DB07">
            <w:pPr>
              <w:keepNext w:val="0"/>
              <w:keepLines w:val="0"/>
              <w:pageBreakBefore w:val="0"/>
              <w:kinsoku/>
              <w:wordWrap/>
              <w:overflowPunct/>
              <w:topLinePunct w:val="0"/>
              <w:autoSpaceDE/>
              <w:autoSpaceDN/>
              <w:bidi w:val="0"/>
              <w:adjustRightInd/>
              <w:snapToGrid/>
              <w:spacing w:line="240" w:lineRule="exact"/>
              <w:jc w:val="center"/>
              <w:rPr>
                <w:rFonts w:hint="eastAsia" w:ascii="Arial" w:hAnsi="Arial" w:eastAsia="仿宋_GB2312" w:cs="Arial"/>
                <w:color w:val="0D0D0D" w:themeColor="text1" w:themeTint="F2"/>
                <w:szCs w:val="21"/>
                <w:lang w:val="en-US" w:eastAsia="zh-CN"/>
                <w14:textFill>
                  <w14:solidFill>
                    <w14:schemeClr w14:val="tx1">
                      <w14:lumMod w14:val="95000"/>
                      <w14:lumOff w14:val="5000"/>
                    </w14:schemeClr>
                  </w14:solidFill>
                </w14:textFill>
              </w:rPr>
            </w:pPr>
            <w:r>
              <w:rPr>
                <w:rFonts w:hint="eastAsia" w:ascii="Arial" w:hAnsi="Arial" w:eastAsia="仿宋_GB2312" w:cs="Arial"/>
                <w:color w:val="0D0D0D" w:themeColor="text1" w:themeTint="F2"/>
                <w:szCs w:val="21"/>
                <w:lang w:val="en-US" w:eastAsia="zh-CN"/>
                <w14:textFill>
                  <w14:solidFill>
                    <w14:schemeClr w14:val="tx1">
                      <w14:lumMod w14:val="95000"/>
                      <w14:lumOff w14:val="5000"/>
                    </w14:schemeClr>
                  </w14:solidFill>
                </w14:textFill>
              </w:rPr>
              <w:t>座</w:t>
            </w:r>
          </w:p>
        </w:tc>
        <w:tc>
          <w:tcPr>
            <w:tcW w:w="929" w:type="dxa"/>
            <w:noWrap/>
            <w:vAlign w:val="center"/>
          </w:tcPr>
          <w:p w14:paraId="67394D78">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304</w:t>
            </w:r>
          </w:p>
        </w:tc>
        <w:tc>
          <w:tcPr>
            <w:tcW w:w="2420" w:type="dxa"/>
            <w:vAlign w:val="center"/>
          </w:tcPr>
          <w:p w14:paraId="2E494A83">
            <w:pPr>
              <w:keepNext w:val="0"/>
              <w:keepLines w:val="0"/>
              <w:pageBreakBefore w:val="0"/>
              <w:kinsoku/>
              <w:wordWrap/>
              <w:overflowPunct/>
              <w:topLinePunct w:val="0"/>
              <w:autoSpaceDE/>
              <w:autoSpaceDN/>
              <w:bidi w:val="0"/>
              <w:adjustRightInd/>
              <w:snapToGrid/>
              <w:spacing w:line="240" w:lineRule="exact"/>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r>
      <w:tr w14:paraId="172CDB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46" w:type="dxa"/>
            <w:vMerge w:val="continue"/>
            <w:shd w:val="clear" w:color="auto" w:fill="FFFFFF"/>
            <w:noWrap/>
            <w:textDirection w:val="tbRlV"/>
            <w:vAlign w:val="center"/>
          </w:tcPr>
          <w:p w14:paraId="5A01CB1E">
            <w:pPr>
              <w:keepNext w:val="0"/>
              <w:keepLines w:val="0"/>
              <w:pageBreakBefore w:val="0"/>
              <w:kinsoku/>
              <w:wordWrap/>
              <w:overflowPunct/>
              <w:topLinePunct w:val="0"/>
              <w:autoSpaceDE/>
              <w:autoSpaceDN/>
              <w:bidi w:val="0"/>
              <w:adjustRightInd/>
              <w:snapToGrid/>
              <w:spacing w:line="240" w:lineRule="exact"/>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c>
          <w:tcPr>
            <w:tcW w:w="635" w:type="dxa"/>
            <w:noWrap/>
            <w:vAlign w:val="center"/>
          </w:tcPr>
          <w:p w14:paraId="5B14D58F">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7</w:t>
            </w:r>
          </w:p>
        </w:tc>
        <w:tc>
          <w:tcPr>
            <w:tcW w:w="2080" w:type="dxa"/>
            <w:noWrap/>
            <w:vAlign w:val="center"/>
          </w:tcPr>
          <w:p w14:paraId="49BB47D7">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排水沟入河口</w:t>
            </w:r>
          </w:p>
        </w:tc>
        <w:tc>
          <w:tcPr>
            <w:tcW w:w="844" w:type="dxa"/>
            <w:noWrap/>
            <w:vAlign w:val="center"/>
          </w:tcPr>
          <w:p w14:paraId="74BF6379">
            <w:pPr>
              <w:keepNext w:val="0"/>
              <w:keepLines w:val="0"/>
              <w:pageBreakBefore w:val="0"/>
              <w:kinsoku/>
              <w:wordWrap/>
              <w:overflowPunct/>
              <w:topLinePunct w:val="0"/>
              <w:autoSpaceDE/>
              <w:autoSpaceDN/>
              <w:bidi w:val="0"/>
              <w:adjustRightInd/>
              <w:snapToGrid/>
              <w:spacing w:line="240" w:lineRule="exact"/>
              <w:jc w:val="center"/>
              <w:rPr>
                <w:rFonts w:hint="eastAsia" w:ascii="Arial" w:hAnsi="Arial" w:eastAsia="仿宋_GB2312" w:cs="Arial"/>
                <w:color w:val="0D0D0D" w:themeColor="text1" w:themeTint="F2"/>
                <w:szCs w:val="21"/>
                <w:lang w:val="en-US" w:eastAsia="zh-CN"/>
                <w14:textFill>
                  <w14:solidFill>
                    <w14:schemeClr w14:val="tx1">
                      <w14:lumMod w14:val="95000"/>
                      <w14:lumOff w14:val="5000"/>
                    </w14:schemeClr>
                  </w14:solidFill>
                </w14:textFill>
              </w:rPr>
            </w:pPr>
            <w:r>
              <w:rPr>
                <w:rFonts w:hint="eastAsia" w:ascii="Arial" w:hAnsi="Arial" w:eastAsia="仿宋_GB2312" w:cs="Arial"/>
                <w:color w:val="0D0D0D" w:themeColor="text1" w:themeTint="F2"/>
                <w:szCs w:val="21"/>
                <w:lang w:val="en-US" w:eastAsia="zh-CN"/>
                <w14:textFill>
                  <w14:solidFill>
                    <w14:schemeClr w14:val="tx1">
                      <w14:lumMod w14:val="95000"/>
                      <w14:lumOff w14:val="5000"/>
                    </w14:schemeClr>
                  </w14:solidFill>
                </w14:textFill>
              </w:rPr>
              <w:t>座</w:t>
            </w:r>
          </w:p>
        </w:tc>
        <w:tc>
          <w:tcPr>
            <w:tcW w:w="929" w:type="dxa"/>
            <w:noWrap/>
            <w:vAlign w:val="center"/>
          </w:tcPr>
          <w:p w14:paraId="2B1229BB">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3329</w:t>
            </w:r>
          </w:p>
        </w:tc>
        <w:tc>
          <w:tcPr>
            <w:tcW w:w="2420" w:type="dxa"/>
            <w:vAlign w:val="center"/>
          </w:tcPr>
          <w:p w14:paraId="4E6EA1AD">
            <w:pPr>
              <w:keepNext w:val="0"/>
              <w:keepLines w:val="0"/>
              <w:pageBreakBefore w:val="0"/>
              <w:kinsoku/>
              <w:wordWrap/>
              <w:overflowPunct/>
              <w:topLinePunct w:val="0"/>
              <w:autoSpaceDE/>
              <w:autoSpaceDN/>
              <w:bidi w:val="0"/>
              <w:adjustRightInd/>
              <w:snapToGrid/>
              <w:spacing w:line="240" w:lineRule="exact"/>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r>
      <w:tr w14:paraId="078453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46" w:type="dxa"/>
            <w:vMerge w:val="restart"/>
            <w:shd w:val="clear" w:color="auto" w:fill="FFFFFF"/>
            <w:noWrap/>
            <w:textDirection w:val="tbRlV"/>
            <w:vAlign w:val="center"/>
          </w:tcPr>
          <w:p w14:paraId="75C9FC3B">
            <w:pPr>
              <w:keepNext w:val="0"/>
              <w:keepLines w:val="0"/>
              <w:pageBreakBefore w:val="0"/>
              <w:kinsoku/>
              <w:wordWrap/>
              <w:overflowPunct/>
              <w:topLinePunct w:val="0"/>
              <w:autoSpaceDE/>
              <w:autoSpaceDN/>
              <w:bidi w:val="0"/>
              <w:adjustRightInd/>
              <w:snapToGrid/>
              <w:spacing w:line="240" w:lineRule="exact"/>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渠道</w:t>
            </w:r>
          </w:p>
        </w:tc>
        <w:tc>
          <w:tcPr>
            <w:tcW w:w="635" w:type="dxa"/>
            <w:noWrap/>
            <w:vAlign w:val="center"/>
          </w:tcPr>
          <w:p w14:paraId="6481BAF6">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8</w:t>
            </w:r>
          </w:p>
        </w:tc>
        <w:tc>
          <w:tcPr>
            <w:tcW w:w="2080" w:type="dxa"/>
            <w:noWrap/>
            <w:vAlign w:val="center"/>
          </w:tcPr>
          <w:p w14:paraId="2856FD8F">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直径150mm混凝土地下渠道</w:t>
            </w:r>
          </w:p>
        </w:tc>
        <w:tc>
          <w:tcPr>
            <w:tcW w:w="844" w:type="dxa"/>
            <w:noWrap/>
            <w:vAlign w:val="center"/>
          </w:tcPr>
          <w:p w14:paraId="3CD6CFBC">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米</w:t>
            </w:r>
          </w:p>
        </w:tc>
        <w:tc>
          <w:tcPr>
            <w:tcW w:w="929" w:type="dxa"/>
            <w:noWrap/>
            <w:vAlign w:val="center"/>
          </w:tcPr>
          <w:p w14:paraId="603C46C2">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203</w:t>
            </w:r>
          </w:p>
        </w:tc>
        <w:tc>
          <w:tcPr>
            <w:tcW w:w="2420" w:type="dxa"/>
            <w:vAlign w:val="center"/>
          </w:tcPr>
          <w:p w14:paraId="4BF446C9">
            <w:pPr>
              <w:keepNext w:val="0"/>
              <w:keepLines w:val="0"/>
              <w:pageBreakBefore w:val="0"/>
              <w:kinsoku/>
              <w:wordWrap/>
              <w:overflowPunct/>
              <w:topLinePunct w:val="0"/>
              <w:autoSpaceDE/>
              <w:autoSpaceDN/>
              <w:bidi w:val="0"/>
              <w:adjustRightInd/>
              <w:snapToGrid/>
              <w:spacing w:line="240" w:lineRule="exact"/>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r>
      <w:tr w14:paraId="48EDE7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46" w:type="dxa"/>
            <w:vMerge w:val="continue"/>
            <w:shd w:val="clear" w:color="auto" w:fill="FFFFFF"/>
            <w:noWrap/>
            <w:textDirection w:val="tbRlV"/>
            <w:vAlign w:val="center"/>
          </w:tcPr>
          <w:p w14:paraId="6F7EF627">
            <w:pPr>
              <w:keepNext w:val="0"/>
              <w:keepLines w:val="0"/>
              <w:pageBreakBefore w:val="0"/>
              <w:kinsoku/>
              <w:wordWrap/>
              <w:overflowPunct/>
              <w:topLinePunct w:val="0"/>
              <w:autoSpaceDE/>
              <w:autoSpaceDN/>
              <w:bidi w:val="0"/>
              <w:adjustRightInd/>
              <w:snapToGrid/>
              <w:spacing w:line="240" w:lineRule="exact"/>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c>
          <w:tcPr>
            <w:tcW w:w="635" w:type="dxa"/>
            <w:noWrap/>
            <w:vAlign w:val="center"/>
          </w:tcPr>
          <w:p w14:paraId="77F947C3">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9</w:t>
            </w:r>
          </w:p>
        </w:tc>
        <w:tc>
          <w:tcPr>
            <w:tcW w:w="2080" w:type="dxa"/>
            <w:noWrap/>
            <w:vAlign w:val="center"/>
          </w:tcPr>
          <w:p w14:paraId="43351043">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直径300mm混凝土地下渠道</w:t>
            </w:r>
          </w:p>
        </w:tc>
        <w:tc>
          <w:tcPr>
            <w:tcW w:w="844" w:type="dxa"/>
            <w:noWrap/>
            <w:vAlign w:val="center"/>
          </w:tcPr>
          <w:p w14:paraId="30D8FEED">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米</w:t>
            </w:r>
          </w:p>
        </w:tc>
        <w:tc>
          <w:tcPr>
            <w:tcW w:w="929" w:type="dxa"/>
            <w:noWrap/>
            <w:vAlign w:val="center"/>
          </w:tcPr>
          <w:p w14:paraId="7194ECD1">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382</w:t>
            </w:r>
          </w:p>
        </w:tc>
        <w:tc>
          <w:tcPr>
            <w:tcW w:w="2420" w:type="dxa"/>
            <w:vAlign w:val="center"/>
          </w:tcPr>
          <w:p w14:paraId="3B41CF63">
            <w:pPr>
              <w:keepNext w:val="0"/>
              <w:keepLines w:val="0"/>
              <w:pageBreakBefore w:val="0"/>
              <w:kinsoku/>
              <w:wordWrap/>
              <w:overflowPunct/>
              <w:topLinePunct w:val="0"/>
              <w:autoSpaceDE/>
              <w:autoSpaceDN/>
              <w:bidi w:val="0"/>
              <w:adjustRightInd/>
              <w:snapToGrid/>
              <w:spacing w:line="240" w:lineRule="exact"/>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r>
      <w:tr w14:paraId="1BCD69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46" w:type="dxa"/>
            <w:vMerge w:val="continue"/>
            <w:shd w:val="clear" w:color="auto" w:fill="FFFFFF"/>
            <w:noWrap/>
            <w:textDirection w:val="tbRlV"/>
            <w:vAlign w:val="center"/>
          </w:tcPr>
          <w:p w14:paraId="06B26E07">
            <w:pPr>
              <w:keepNext w:val="0"/>
              <w:keepLines w:val="0"/>
              <w:pageBreakBefore w:val="0"/>
              <w:kinsoku/>
              <w:wordWrap/>
              <w:overflowPunct/>
              <w:topLinePunct w:val="0"/>
              <w:autoSpaceDE/>
              <w:autoSpaceDN/>
              <w:bidi w:val="0"/>
              <w:adjustRightInd/>
              <w:snapToGrid/>
              <w:spacing w:line="240" w:lineRule="exact"/>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c>
          <w:tcPr>
            <w:tcW w:w="635" w:type="dxa"/>
            <w:noWrap/>
            <w:vAlign w:val="center"/>
          </w:tcPr>
          <w:p w14:paraId="6CA839CB">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10</w:t>
            </w:r>
          </w:p>
        </w:tc>
        <w:tc>
          <w:tcPr>
            <w:tcW w:w="2080" w:type="dxa"/>
            <w:noWrap/>
            <w:vAlign w:val="center"/>
          </w:tcPr>
          <w:p w14:paraId="0EDA5ECE">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直径450mm混凝土地下渠道</w:t>
            </w:r>
          </w:p>
        </w:tc>
        <w:tc>
          <w:tcPr>
            <w:tcW w:w="844" w:type="dxa"/>
            <w:noWrap/>
            <w:vAlign w:val="center"/>
          </w:tcPr>
          <w:p w14:paraId="473CAF25">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米</w:t>
            </w:r>
          </w:p>
        </w:tc>
        <w:tc>
          <w:tcPr>
            <w:tcW w:w="929" w:type="dxa"/>
            <w:noWrap/>
            <w:vAlign w:val="center"/>
          </w:tcPr>
          <w:p w14:paraId="097D6394">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515</w:t>
            </w:r>
          </w:p>
        </w:tc>
        <w:tc>
          <w:tcPr>
            <w:tcW w:w="2420" w:type="dxa"/>
            <w:vAlign w:val="center"/>
          </w:tcPr>
          <w:p w14:paraId="040D4942">
            <w:pPr>
              <w:keepNext w:val="0"/>
              <w:keepLines w:val="0"/>
              <w:pageBreakBefore w:val="0"/>
              <w:kinsoku/>
              <w:wordWrap/>
              <w:overflowPunct/>
              <w:topLinePunct w:val="0"/>
              <w:autoSpaceDE/>
              <w:autoSpaceDN/>
              <w:bidi w:val="0"/>
              <w:adjustRightInd/>
              <w:snapToGrid/>
              <w:spacing w:line="240" w:lineRule="exact"/>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r>
      <w:tr w14:paraId="69DA1C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46" w:type="dxa"/>
            <w:vMerge w:val="continue"/>
            <w:shd w:val="clear" w:color="auto" w:fill="FFFFFF"/>
            <w:noWrap/>
            <w:textDirection w:val="tbRlV"/>
            <w:vAlign w:val="center"/>
          </w:tcPr>
          <w:p w14:paraId="1C2C73E0">
            <w:pPr>
              <w:keepNext w:val="0"/>
              <w:keepLines w:val="0"/>
              <w:pageBreakBefore w:val="0"/>
              <w:kinsoku/>
              <w:wordWrap/>
              <w:overflowPunct/>
              <w:topLinePunct w:val="0"/>
              <w:autoSpaceDE/>
              <w:autoSpaceDN/>
              <w:bidi w:val="0"/>
              <w:adjustRightInd/>
              <w:snapToGrid/>
              <w:spacing w:line="240" w:lineRule="exact"/>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c>
          <w:tcPr>
            <w:tcW w:w="635" w:type="dxa"/>
            <w:noWrap/>
            <w:vAlign w:val="center"/>
          </w:tcPr>
          <w:p w14:paraId="755CD722">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11</w:t>
            </w:r>
          </w:p>
        </w:tc>
        <w:tc>
          <w:tcPr>
            <w:tcW w:w="2080" w:type="dxa"/>
            <w:noWrap/>
            <w:vAlign w:val="center"/>
          </w:tcPr>
          <w:p w14:paraId="27E08D9F">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直径600mm混凝土地下渠道</w:t>
            </w:r>
          </w:p>
        </w:tc>
        <w:tc>
          <w:tcPr>
            <w:tcW w:w="844" w:type="dxa"/>
            <w:noWrap/>
            <w:vAlign w:val="center"/>
          </w:tcPr>
          <w:p w14:paraId="793DC668">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米</w:t>
            </w:r>
          </w:p>
        </w:tc>
        <w:tc>
          <w:tcPr>
            <w:tcW w:w="929" w:type="dxa"/>
            <w:noWrap/>
            <w:vAlign w:val="center"/>
          </w:tcPr>
          <w:p w14:paraId="1F7272EB">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766</w:t>
            </w:r>
          </w:p>
        </w:tc>
        <w:tc>
          <w:tcPr>
            <w:tcW w:w="2420" w:type="dxa"/>
            <w:vAlign w:val="center"/>
          </w:tcPr>
          <w:p w14:paraId="5736EC7C">
            <w:pPr>
              <w:keepNext w:val="0"/>
              <w:keepLines w:val="0"/>
              <w:pageBreakBefore w:val="0"/>
              <w:kinsoku/>
              <w:wordWrap/>
              <w:overflowPunct/>
              <w:topLinePunct w:val="0"/>
              <w:autoSpaceDE/>
              <w:autoSpaceDN/>
              <w:bidi w:val="0"/>
              <w:adjustRightInd/>
              <w:snapToGrid/>
              <w:spacing w:line="240" w:lineRule="exact"/>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r>
      <w:tr w14:paraId="2D7E01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46" w:type="dxa"/>
            <w:vMerge w:val="continue"/>
            <w:shd w:val="clear" w:color="auto" w:fill="FFFFFF"/>
            <w:noWrap/>
            <w:textDirection w:val="tbRlV"/>
            <w:vAlign w:val="center"/>
          </w:tcPr>
          <w:p w14:paraId="665A1C61">
            <w:pPr>
              <w:keepNext w:val="0"/>
              <w:keepLines w:val="0"/>
              <w:pageBreakBefore w:val="0"/>
              <w:kinsoku/>
              <w:wordWrap/>
              <w:overflowPunct/>
              <w:topLinePunct w:val="0"/>
              <w:autoSpaceDE/>
              <w:autoSpaceDN/>
              <w:bidi w:val="0"/>
              <w:adjustRightInd/>
              <w:snapToGrid/>
              <w:spacing w:line="240" w:lineRule="exact"/>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c>
          <w:tcPr>
            <w:tcW w:w="635" w:type="dxa"/>
            <w:noWrap/>
            <w:vAlign w:val="center"/>
          </w:tcPr>
          <w:p w14:paraId="5D4C7C95">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12</w:t>
            </w:r>
          </w:p>
        </w:tc>
        <w:tc>
          <w:tcPr>
            <w:tcW w:w="2080" w:type="dxa"/>
            <w:noWrap/>
            <w:vAlign w:val="center"/>
          </w:tcPr>
          <w:p w14:paraId="6BE46770">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直径800mm混凝土地下渠道</w:t>
            </w:r>
          </w:p>
        </w:tc>
        <w:tc>
          <w:tcPr>
            <w:tcW w:w="844" w:type="dxa"/>
            <w:noWrap/>
            <w:vAlign w:val="center"/>
          </w:tcPr>
          <w:p w14:paraId="7643215E">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米</w:t>
            </w:r>
          </w:p>
        </w:tc>
        <w:tc>
          <w:tcPr>
            <w:tcW w:w="929" w:type="dxa"/>
            <w:noWrap/>
            <w:vAlign w:val="center"/>
          </w:tcPr>
          <w:p w14:paraId="677BDA16">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1000</w:t>
            </w:r>
          </w:p>
        </w:tc>
        <w:tc>
          <w:tcPr>
            <w:tcW w:w="2420" w:type="dxa"/>
            <w:vAlign w:val="center"/>
          </w:tcPr>
          <w:p w14:paraId="223491B9">
            <w:pPr>
              <w:keepNext w:val="0"/>
              <w:keepLines w:val="0"/>
              <w:pageBreakBefore w:val="0"/>
              <w:kinsoku/>
              <w:wordWrap/>
              <w:overflowPunct/>
              <w:topLinePunct w:val="0"/>
              <w:autoSpaceDE/>
              <w:autoSpaceDN/>
              <w:bidi w:val="0"/>
              <w:adjustRightInd/>
              <w:snapToGrid/>
              <w:spacing w:line="240" w:lineRule="exact"/>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r>
      <w:tr w14:paraId="787574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46" w:type="dxa"/>
            <w:vMerge w:val="continue"/>
            <w:shd w:val="clear" w:color="auto" w:fill="FFFFFF"/>
            <w:noWrap/>
            <w:textDirection w:val="tbRlV"/>
            <w:vAlign w:val="center"/>
          </w:tcPr>
          <w:p w14:paraId="035B66D3">
            <w:pPr>
              <w:keepNext w:val="0"/>
              <w:keepLines w:val="0"/>
              <w:pageBreakBefore w:val="0"/>
              <w:kinsoku/>
              <w:wordWrap/>
              <w:overflowPunct/>
              <w:topLinePunct w:val="0"/>
              <w:autoSpaceDE/>
              <w:autoSpaceDN/>
              <w:bidi w:val="0"/>
              <w:adjustRightInd/>
              <w:snapToGrid/>
              <w:spacing w:line="240" w:lineRule="exact"/>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c>
          <w:tcPr>
            <w:tcW w:w="635" w:type="dxa"/>
            <w:noWrap/>
            <w:vAlign w:val="center"/>
          </w:tcPr>
          <w:p w14:paraId="57C1188E">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13</w:t>
            </w:r>
          </w:p>
        </w:tc>
        <w:tc>
          <w:tcPr>
            <w:tcW w:w="2080" w:type="dxa"/>
            <w:noWrap/>
            <w:vAlign w:val="center"/>
          </w:tcPr>
          <w:p w14:paraId="2C33AB91">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直径1000mm混凝土地下渠道</w:t>
            </w:r>
          </w:p>
        </w:tc>
        <w:tc>
          <w:tcPr>
            <w:tcW w:w="844" w:type="dxa"/>
            <w:noWrap/>
            <w:vAlign w:val="center"/>
          </w:tcPr>
          <w:p w14:paraId="78AFEFFE">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米</w:t>
            </w:r>
          </w:p>
        </w:tc>
        <w:tc>
          <w:tcPr>
            <w:tcW w:w="929" w:type="dxa"/>
            <w:noWrap/>
            <w:vAlign w:val="center"/>
          </w:tcPr>
          <w:p w14:paraId="35023D59">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1284</w:t>
            </w:r>
          </w:p>
        </w:tc>
        <w:tc>
          <w:tcPr>
            <w:tcW w:w="2420" w:type="dxa"/>
            <w:vAlign w:val="center"/>
          </w:tcPr>
          <w:p w14:paraId="75DFED8B">
            <w:pPr>
              <w:keepNext w:val="0"/>
              <w:keepLines w:val="0"/>
              <w:pageBreakBefore w:val="0"/>
              <w:kinsoku/>
              <w:wordWrap/>
              <w:overflowPunct/>
              <w:topLinePunct w:val="0"/>
              <w:autoSpaceDE/>
              <w:autoSpaceDN/>
              <w:bidi w:val="0"/>
              <w:adjustRightInd/>
              <w:snapToGrid/>
              <w:spacing w:line="240" w:lineRule="exact"/>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r>
      <w:tr w14:paraId="27B203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46" w:type="dxa"/>
            <w:vMerge w:val="continue"/>
            <w:shd w:val="clear" w:color="auto" w:fill="FFFFFF"/>
            <w:noWrap/>
            <w:textDirection w:val="tbRlV"/>
            <w:vAlign w:val="center"/>
          </w:tcPr>
          <w:p w14:paraId="4452EF15">
            <w:pPr>
              <w:keepNext w:val="0"/>
              <w:keepLines w:val="0"/>
              <w:pageBreakBefore w:val="0"/>
              <w:kinsoku/>
              <w:wordWrap/>
              <w:overflowPunct/>
              <w:topLinePunct w:val="0"/>
              <w:autoSpaceDE/>
              <w:autoSpaceDN/>
              <w:bidi w:val="0"/>
              <w:adjustRightInd/>
              <w:snapToGrid/>
              <w:spacing w:line="240" w:lineRule="exact"/>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c>
          <w:tcPr>
            <w:tcW w:w="635" w:type="dxa"/>
            <w:noWrap/>
            <w:vAlign w:val="center"/>
          </w:tcPr>
          <w:p w14:paraId="287F052F">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14</w:t>
            </w:r>
          </w:p>
        </w:tc>
        <w:tc>
          <w:tcPr>
            <w:tcW w:w="2080" w:type="dxa"/>
            <w:noWrap/>
            <w:vAlign w:val="center"/>
          </w:tcPr>
          <w:p w14:paraId="7C846F9D">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610-U型混凝土渠道</w:t>
            </w:r>
          </w:p>
        </w:tc>
        <w:tc>
          <w:tcPr>
            <w:tcW w:w="844" w:type="dxa"/>
            <w:noWrap/>
            <w:vAlign w:val="center"/>
          </w:tcPr>
          <w:p w14:paraId="53B5E7D2">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米</w:t>
            </w:r>
          </w:p>
        </w:tc>
        <w:tc>
          <w:tcPr>
            <w:tcW w:w="929" w:type="dxa"/>
            <w:noWrap/>
            <w:vAlign w:val="center"/>
          </w:tcPr>
          <w:p w14:paraId="15701637">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75</w:t>
            </w:r>
          </w:p>
        </w:tc>
        <w:tc>
          <w:tcPr>
            <w:tcW w:w="2420" w:type="dxa"/>
            <w:vAlign w:val="center"/>
          </w:tcPr>
          <w:p w14:paraId="75D0B98A">
            <w:pPr>
              <w:keepNext w:val="0"/>
              <w:keepLines w:val="0"/>
              <w:pageBreakBefore w:val="0"/>
              <w:kinsoku/>
              <w:wordWrap/>
              <w:overflowPunct/>
              <w:topLinePunct w:val="0"/>
              <w:autoSpaceDE/>
              <w:autoSpaceDN/>
              <w:bidi w:val="0"/>
              <w:adjustRightInd/>
              <w:snapToGrid/>
              <w:spacing w:line="240" w:lineRule="exact"/>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r>
      <w:tr w14:paraId="5FE473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46" w:type="dxa"/>
            <w:vMerge w:val="continue"/>
            <w:shd w:val="clear" w:color="auto" w:fill="FFFFFF"/>
            <w:noWrap/>
            <w:textDirection w:val="tbRlV"/>
            <w:vAlign w:val="center"/>
          </w:tcPr>
          <w:p w14:paraId="66E5B5A2">
            <w:pPr>
              <w:keepNext w:val="0"/>
              <w:keepLines w:val="0"/>
              <w:pageBreakBefore w:val="0"/>
              <w:kinsoku/>
              <w:wordWrap/>
              <w:overflowPunct/>
              <w:topLinePunct w:val="0"/>
              <w:autoSpaceDE/>
              <w:autoSpaceDN/>
              <w:bidi w:val="0"/>
              <w:adjustRightInd/>
              <w:snapToGrid/>
              <w:spacing w:line="240" w:lineRule="exact"/>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c>
          <w:tcPr>
            <w:tcW w:w="635" w:type="dxa"/>
            <w:noWrap/>
            <w:vAlign w:val="center"/>
          </w:tcPr>
          <w:p w14:paraId="67905A0F">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15</w:t>
            </w:r>
          </w:p>
        </w:tc>
        <w:tc>
          <w:tcPr>
            <w:tcW w:w="2080" w:type="dxa"/>
            <w:noWrap/>
            <w:vAlign w:val="center"/>
          </w:tcPr>
          <w:p w14:paraId="16A5D750">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900-U型混凝土渠道</w:t>
            </w:r>
          </w:p>
        </w:tc>
        <w:tc>
          <w:tcPr>
            <w:tcW w:w="844" w:type="dxa"/>
            <w:noWrap/>
            <w:vAlign w:val="center"/>
          </w:tcPr>
          <w:p w14:paraId="00DA1BDE">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米</w:t>
            </w:r>
          </w:p>
        </w:tc>
        <w:tc>
          <w:tcPr>
            <w:tcW w:w="929" w:type="dxa"/>
            <w:noWrap/>
            <w:vAlign w:val="center"/>
          </w:tcPr>
          <w:p w14:paraId="5B313FF7">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115</w:t>
            </w:r>
          </w:p>
        </w:tc>
        <w:tc>
          <w:tcPr>
            <w:tcW w:w="2420" w:type="dxa"/>
            <w:vAlign w:val="center"/>
          </w:tcPr>
          <w:p w14:paraId="2B73CC02">
            <w:pPr>
              <w:keepNext w:val="0"/>
              <w:keepLines w:val="0"/>
              <w:pageBreakBefore w:val="0"/>
              <w:kinsoku/>
              <w:wordWrap/>
              <w:overflowPunct/>
              <w:topLinePunct w:val="0"/>
              <w:autoSpaceDE/>
              <w:autoSpaceDN/>
              <w:bidi w:val="0"/>
              <w:adjustRightInd/>
              <w:snapToGrid/>
              <w:spacing w:line="240" w:lineRule="exact"/>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r>
      <w:tr w14:paraId="09A64A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46" w:type="dxa"/>
            <w:vMerge w:val="continue"/>
            <w:shd w:val="clear" w:color="auto" w:fill="FFFFFF"/>
            <w:noWrap/>
            <w:textDirection w:val="tbRlV"/>
            <w:vAlign w:val="center"/>
          </w:tcPr>
          <w:p w14:paraId="582C5F83">
            <w:pPr>
              <w:keepNext w:val="0"/>
              <w:keepLines w:val="0"/>
              <w:pageBreakBefore w:val="0"/>
              <w:kinsoku/>
              <w:wordWrap/>
              <w:overflowPunct/>
              <w:topLinePunct w:val="0"/>
              <w:autoSpaceDE/>
              <w:autoSpaceDN/>
              <w:bidi w:val="0"/>
              <w:adjustRightInd/>
              <w:snapToGrid/>
              <w:spacing w:line="240" w:lineRule="exact"/>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c>
          <w:tcPr>
            <w:tcW w:w="635" w:type="dxa"/>
            <w:noWrap/>
            <w:vAlign w:val="center"/>
          </w:tcPr>
          <w:p w14:paraId="33D0B583">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16</w:t>
            </w:r>
          </w:p>
        </w:tc>
        <w:tc>
          <w:tcPr>
            <w:tcW w:w="2080" w:type="dxa"/>
            <w:noWrap/>
            <w:vAlign w:val="center"/>
          </w:tcPr>
          <w:p w14:paraId="0BFDB0E8">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950-U型混凝土渠道</w:t>
            </w:r>
          </w:p>
        </w:tc>
        <w:tc>
          <w:tcPr>
            <w:tcW w:w="844" w:type="dxa"/>
            <w:noWrap/>
            <w:vAlign w:val="center"/>
          </w:tcPr>
          <w:p w14:paraId="4AEA0ACA">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米</w:t>
            </w:r>
          </w:p>
        </w:tc>
        <w:tc>
          <w:tcPr>
            <w:tcW w:w="929" w:type="dxa"/>
            <w:noWrap/>
            <w:vAlign w:val="center"/>
          </w:tcPr>
          <w:p w14:paraId="38AC61B3">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120</w:t>
            </w:r>
          </w:p>
        </w:tc>
        <w:tc>
          <w:tcPr>
            <w:tcW w:w="2420" w:type="dxa"/>
            <w:vAlign w:val="center"/>
          </w:tcPr>
          <w:p w14:paraId="3C03ADB5">
            <w:pPr>
              <w:keepNext w:val="0"/>
              <w:keepLines w:val="0"/>
              <w:pageBreakBefore w:val="0"/>
              <w:kinsoku/>
              <w:wordWrap/>
              <w:overflowPunct/>
              <w:topLinePunct w:val="0"/>
              <w:autoSpaceDE/>
              <w:autoSpaceDN/>
              <w:bidi w:val="0"/>
              <w:adjustRightInd/>
              <w:snapToGrid/>
              <w:spacing w:line="240" w:lineRule="exact"/>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r>
      <w:tr w14:paraId="422BCE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46" w:type="dxa"/>
            <w:vMerge w:val="continue"/>
            <w:shd w:val="clear" w:color="auto" w:fill="FFFFFF"/>
            <w:noWrap/>
            <w:textDirection w:val="tbRlV"/>
            <w:vAlign w:val="center"/>
          </w:tcPr>
          <w:p w14:paraId="27D842AC">
            <w:pPr>
              <w:keepNext w:val="0"/>
              <w:keepLines w:val="0"/>
              <w:pageBreakBefore w:val="0"/>
              <w:kinsoku/>
              <w:wordWrap/>
              <w:overflowPunct/>
              <w:topLinePunct w:val="0"/>
              <w:autoSpaceDE/>
              <w:autoSpaceDN/>
              <w:bidi w:val="0"/>
              <w:adjustRightInd/>
              <w:snapToGrid/>
              <w:spacing w:line="240" w:lineRule="exact"/>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c>
          <w:tcPr>
            <w:tcW w:w="635" w:type="dxa"/>
            <w:noWrap/>
            <w:vAlign w:val="center"/>
          </w:tcPr>
          <w:p w14:paraId="5677030C">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17</w:t>
            </w:r>
          </w:p>
        </w:tc>
        <w:tc>
          <w:tcPr>
            <w:tcW w:w="2080" w:type="dxa"/>
            <w:noWrap/>
            <w:vAlign w:val="center"/>
          </w:tcPr>
          <w:p w14:paraId="447837D7">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1200-U型混凝土渠道</w:t>
            </w:r>
          </w:p>
        </w:tc>
        <w:tc>
          <w:tcPr>
            <w:tcW w:w="844" w:type="dxa"/>
            <w:noWrap/>
            <w:vAlign w:val="center"/>
          </w:tcPr>
          <w:p w14:paraId="031A2C20">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米</w:t>
            </w:r>
          </w:p>
        </w:tc>
        <w:tc>
          <w:tcPr>
            <w:tcW w:w="929" w:type="dxa"/>
            <w:noWrap/>
            <w:vAlign w:val="center"/>
          </w:tcPr>
          <w:p w14:paraId="606171F4">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210</w:t>
            </w:r>
          </w:p>
        </w:tc>
        <w:tc>
          <w:tcPr>
            <w:tcW w:w="2420" w:type="dxa"/>
            <w:vAlign w:val="center"/>
          </w:tcPr>
          <w:p w14:paraId="3680F85D">
            <w:pPr>
              <w:keepNext w:val="0"/>
              <w:keepLines w:val="0"/>
              <w:pageBreakBefore w:val="0"/>
              <w:kinsoku/>
              <w:wordWrap/>
              <w:overflowPunct/>
              <w:topLinePunct w:val="0"/>
              <w:autoSpaceDE/>
              <w:autoSpaceDN/>
              <w:bidi w:val="0"/>
              <w:adjustRightInd/>
              <w:snapToGrid/>
              <w:spacing w:line="240" w:lineRule="exact"/>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r>
      <w:tr w14:paraId="2A3630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46" w:type="dxa"/>
            <w:vMerge w:val="continue"/>
            <w:shd w:val="clear" w:color="auto" w:fill="FFFFFF"/>
            <w:noWrap/>
            <w:textDirection w:val="tbRlV"/>
            <w:vAlign w:val="center"/>
          </w:tcPr>
          <w:p w14:paraId="3ABA0CED">
            <w:pPr>
              <w:keepNext w:val="0"/>
              <w:keepLines w:val="0"/>
              <w:pageBreakBefore w:val="0"/>
              <w:kinsoku/>
              <w:wordWrap/>
              <w:overflowPunct/>
              <w:topLinePunct w:val="0"/>
              <w:autoSpaceDE/>
              <w:autoSpaceDN/>
              <w:bidi w:val="0"/>
              <w:adjustRightInd/>
              <w:snapToGrid/>
              <w:spacing w:line="240" w:lineRule="exact"/>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c>
          <w:tcPr>
            <w:tcW w:w="635" w:type="dxa"/>
            <w:noWrap/>
            <w:vAlign w:val="center"/>
          </w:tcPr>
          <w:p w14:paraId="319F15AA">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18</w:t>
            </w:r>
          </w:p>
        </w:tc>
        <w:tc>
          <w:tcPr>
            <w:tcW w:w="2080" w:type="dxa"/>
            <w:noWrap/>
            <w:vAlign w:val="center"/>
          </w:tcPr>
          <w:p w14:paraId="5C37BAD8">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直径</w:t>
            </w:r>
            <w:r>
              <w:rPr>
                <w:rStyle w:val="58"/>
                <w:rFonts w:eastAsia="仿宋_GB2312"/>
                <w:color w:val="0D0D0D" w:themeColor="text1" w:themeTint="F2"/>
                <w:lang w:bidi="ar"/>
                <w14:textFill>
                  <w14:solidFill>
                    <w14:schemeClr w14:val="tx1">
                      <w14:lumMod w14:val="95000"/>
                      <w14:lumOff w14:val="5000"/>
                    </w14:schemeClr>
                  </w14:solidFill>
                </w14:textFill>
              </w:rPr>
              <w:t>150</w:t>
            </w: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mm过路管（瓦筒管）</w:t>
            </w:r>
          </w:p>
        </w:tc>
        <w:tc>
          <w:tcPr>
            <w:tcW w:w="844" w:type="dxa"/>
            <w:noWrap/>
            <w:vAlign w:val="center"/>
          </w:tcPr>
          <w:p w14:paraId="73E6432C">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米</w:t>
            </w:r>
          </w:p>
        </w:tc>
        <w:tc>
          <w:tcPr>
            <w:tcW w:w="929" w:type="dxa"/>
            <w:noWrap/>
            <w:vAlign w:val="center"/>
          </w:tcPr>
          <w:p w14:paraId="5B5D0449">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173</w:t>
            </w:r>
          </w:p>
        </w:tc>
        <w:tc>
          <w:tcPr>
            <w:tcW w:w="2420" w:type="dxa"/>
            <w:vAlign w:val="center"/>
          </w:tcPr>
          <w:p w14:paraId="01195555">
            <w:pPr>
              <w:keepNext w:val="0"/>
              <w:keepLines w:val="0"/>
              <w:pageBreakBefore w:val="0"/>
              <w:kinsoku/>
              <w:wordWrap/>
              <w:overflowPunct/>
              <w:topLinePunct w:val="0"/>
              <w:autoSpaceDE/>
              <w:autoSpaceDN/>
              <w:bidi w:val="0"/>
              <w:adjustRightInd/>
              <w:snapToGrid/>
              <w:spacing w:line="240" w:lineRule="exact"/>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r>
      <w:tr w14:paraId="5E98EA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46" w:type="dxa"/>
            <w:vMerge w:val="continue"/>
            <w:shd w:val="clear" w:color="auto" w:fill="FFFFFF"/>
            <w:noWrap/>
            <w:textDirection w:val="tbRlV"/>
            <w:vAlign w:val="center"/>
          </w:tcPr>
          <w:p w14:paraId="145BE8D3">
            <w:pPr>
              <w:keepNext w:val="0"/>
              <w:keepLines w:val="0"/>
              <w:pageBreakBefore w:val="0"/>
              <w:kinsoku/>
              <w:wordWrap/>
              <w:overflowPunct/>
              <w:topLinePunct w:val="0"/>
              <w:autoSpaceDE/>
              <w:autoSpaceDN/>
              <w:bidi w:val="0"/>
              <w:adjustRightInd/>
              <w:snapToGrid/>
              <w:spacing w:line="240" w:lineRule="exact"/>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c>
          <w:tcPr>
            <w:tcW w:w="635" w:type="dxa"/>
            <w:noWrap/>
            <w:vAlign w:val="center"/>
          </w:tcPr>
          <w:p w14:paraId="35F21FD5">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19</w:t>
            </w:r>
          </w:p>
        </w:tc>
        <w:tc>
          <w:tcPr>
            <w:tcW w:w="2080" w:type="dxa"/>
            <w:noWrap/>
            <w:vAlign w:val="center"/>
          </w:tcPr>
          <w:p w14:paraId="502EFC84">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直径</w:t>
            </w:r>
            <w:r>
              <w:rPr>
                <w:rStyle w:val="58"/>
                <w:rFonts w:eastAsia="仿宋_GB2312"/>
                <w:color w:val="0D0D0D" w:themeColor="text1" w:themeTint="F2"/>
                <w:lang w:bidi="ar"/>
                <w14:textFill>
                  <w14:solidFill>
                    <w14:schemeClr w14:val="tx1">
                      <w14:lumMod w14:val="95000"/>
                      <w14:lumOff w14:val="5000"/>
                    </w14:schemeClr>
                  </w14:solidFill>
                </w14:textFill>
              </w:rPr>
              <w:t>230</w:t>
            </w: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mm过路管（瓦筒管）</w:t>
            </w:r>
          </w:p>
        </w:tc>
        <w:tc>
          <w:tcPr>
            <w:tcW w:w="844" w:type="dxa"/>
            <w:noWrap/>
            <w:vAlign w:val="center"/>
          </w:tcPr>
          <w:p w14:paraId="2BC4FF67">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米</w:t>
            </w:r>
          </w:p>
        </w:tc>
        <w:tc>
          <w:tcPr>
            <w:tcW w:w="929" w:type="dxa"/>
            <w:noWrap/>
            <w:vAlign w:val="center"/>
          </w:tcPr>
          <w:p w14:paraId="4E79EBE1">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183</w:t>
            </w:r>
          </w:p>
        </w:tc>
        <w:tc>
          <w:tcPr>
            <w:tcW w:w="2420" w:type="dxa"/>
            <w:vAlign w:val="center"/>
          </w:tcPr>
          <w:p w14:paraId="41297B05">
            <w:pPr>
              <w:keepNext w:val="0"/>
              <w:keepLines w:val="0"/>
              <w:pageBreakBefore w:val="0"/>
              <w:kinsoku/>
              <w:wordWrap/>
              <w:overflowPunct/>
              <w:topLinePunct w:val="0"/>
              <w:autoSpaceDE/>
              <w:autoSpaceDN/>
              <w:bidi w:val="0"/>
              <w:adjustRightInd/>
              <w:snapToGrid/>
              <w:spacing w:line="240" w:lineRule="exact"/>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r>
      <w:tr w14:paraId="2400CB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46" w:type="dxa"/>
            <w:vMerge w:val="continue"/>
            <w:shd w:val="clear" w:color="auto" w:fill="FFFFFF"/>
            <w:noWrap/>
            <w:textDirection w:val="tbRlV"/>
            <w:vAlign w:val="center"/>
          </w:tcPr>
          <w:p w14:paraId="429EA90F">
            <w:pPr>
              <w:keepNext w:val="0"/>
              <w:keepLines w:val="0"/>
              <w:pageBreakBefore w:val="0"/>
              <w:kinsoku/>
              <w:wordWrap/>
              <w:overflowPunct/>
              <w:topLinePunct w:val="0"/>
              <w:autoSpaceDE/>
              <w:autoSpaceDN/>
              <w:bidi w:val="0"/>
              <w:adjustRightInd/>
              <w:snapToGrid/>
              <w:spacing w:line="240" w:lineRule="exact"/>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c>
          <w:tcPr>
            <w:tcW w:w="635" w:type="dxa"/>
            <w:noWrap/>
            <w:vAlign w:val="center"/>
          </w:tcPr>
          <w:p w14:paraId="5D17DA86">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20</w:t>
            </w:r>
          </w:p>
        </w:tc>
        <w:tc>
          <w:tcPr>
            <w:tcW w:w="2080" w:type="dxa"/>
            <w:noWrap/>
            <w:vAlign w:val="center"/>
          </w:tcPr>
          <w:p w14:paraId="66B0AE6C">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直径</w:t>
            </w:r>
            <w:r>
              <w:rPr>
                <w:rStyle w:val="58"/>
                <w:rFonts w:eastAsia="仿宋_GB2312"/>
                <w:color w:val="0D0D0D" w:themeColor="text1" w:themeTint="F2"/>
                <w:lang w:bidi="ar"/>
                <w14:textFill>
                  <w14:solidFill>
                    <w14:schemeClr w14:val="tx1">
                      <w14:lumMod w14:val="95000"/>
                      <w14:lumOff w14:val="5000"/>
                    </w14:schemeClr>
                  </w14:solidFill>
                </w14:textFill>
              </w:rPr>
              <w:t>300</w:t>
            </w: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mm过路管（瓦筒管）</w:t>
            </w:r>
          </w:p>
        </w:tc>
        <w:tc>
          <w:tcPr>
            <w:tcW w:w="844" w:type="dxa"/>
            <w:noWrap/>
            <w:vAlign w:val="center"/>
          </w:tcPr>
          <w:p w14:paraId="04F215DB">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米</w:t>
            </w:r>
          </w:p>
        </w:tc>
        <w:tc>
          <w:tcPr>
            <w:tcW w:w="929" w:type="dxa"/>
            <w:noWrap/>
            <w:vAlign w:val="center"/>
          </w:tcPr>
          <w:p w14:paraId="26DABCBA">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201</w:t>
            </w:r>
          </w:p>
        </w:tc>
        <w:tc>
          <w:tcPr>
            <w:tcW w:w="2420" w:type="dxa"/>
            <w:vAlign w:val="center"/>
          </w:tcPr>
          <w:p w14:paraId="7890CD3F">
            <w:pPr>
              <w:keepNext w:val="0"/>
              <w:keepLines w:val="0"/>
              <w:pageBreakBefore w:val="0"/>
              <w:kinsoku/>
              <w:wordWrap/>
              <w:overflowPunct/>
              <w:topLinePunct w:val="0"/>
              <w:autoSpaceDE/>
              <w:autoSpaceDN/>
              <w:bidi w:val="0"/>
              <w:adjustRightInd/>
              <w:snapToGrid/>
              <w:spacing w:line="240" w:lineRule="exact"/>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r>
      <w:tr w14:paraId="2F23BC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46" w:type="dxa"/>
            <w:vMerge w:val="continue"/>
            <w:shd w:val="clear" w:color="auto" w:fill="FFFFFF"/>
            <w:noWrap/>
            <w:textDirection w:val="tbRlV"/>
            <w:vAlign w:val="center"/>
          </w:tcPr>
          <w:p w14:paraId="10BD3FE5">
            <w:pPr>
              <w:keepNext w:val="0"/>
              <w:keepLines w:val="0"/>
              <w:pageBreakBefore w:val="0"/>
              <w:kinsoku/>
              <w:wordWrap/>
              <w:overflowPunct/>
              <w:topLinePunct w:val="0"/>
              <w:autoSpaceDE/>
              <w:autoSpaceDN/>
              <w:bidi w:val="0"/>
              <w:adjustRightInd/>
              <w:snapToGrid/>
              <w:spacing w:line="240" w:lineRule="exact"/>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c>
          <w:tcPr>
            <w:tcW w:w="635" w:type="dxa"/>
            <w:noWrap/>
            <w:vAlign w:val="center"/>
          </w:tcPr>
          <w:p w14:paraId="132C6EB2">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21</w:t>
            </w:r>
          </w:p>
        </w:tc>
        <w:tc>
          <w:tcPr>
            <w:tcW w:w="2080" w:type="dxa"/>
            <w:noWrap/>
            <w:vAlign w:val="center"/>
          </w:tcPr>
          <w:p w14:paraId="24F07753">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直径</w:t>
            </w:r>
            <w:r>
              <w:rPr>
                <w:rStyle w:val="58"/>
                <w:rFonts w:eastAsia="仿宋_GB2312"/>
                <w:color w:val="0D0D0D" w:themeColor="text1" w:themeTint="F2"/>
                <w:lang w:bidi="ar"/>
                <w14:textFill>
                  <w14:solidFill>
                    <w14:schemeClr w14:val="tx1">
                      <w14:lumMod w14:val="95000"/>
                      <w14:lumOff w14:val="5000"/>
                    </w14:schemeClr>
                  </w14:solidFill>
                </w14:textFill>
              </w:rPr>
              <w:t>450</w:t>
            </w: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mm过路管（瓦筒管）</w:t>
            </w:r>
          </w:p>
        </w:tc>
        <w:tc>
          <w:tcPr>
            <w:tcW w:w="844" w:type="dxa"/>
            <w:noWrap/>
            <w:vAlign w:val="center"/>
          </w:tcPr>
          <w:p w14:paraId="0225595B">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米</w:t>
            </w:r>
          </w:p>
        </w:tc>
        <w:tc>
          <w:tcPr>
            <w:tcW w:w="929" w:type="dxa"/>
            <w:noWrap/>
            <w:vAlign w:val="center"/>
          </w:tcPr>
          <w:p w14:paraId="3DDCAED8">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303</w:t>
            </w:r>
          </w:p>
        </w:tc>
        <w:tc>
          <w:tcPr>
            <w:tcW w:w="2420" w:type="dxa"/>
            <w:vAlign w:val="center"/>
          </w:tcPr>
          <w:p w14:paraId="5B8BC5A8">
            <w:pPr>
              <w:keepNext w:val="0"/>
              <w:keepLines w:val="0"/>
              <w:pageBreakBefore w:val="0"/>
              <w:kinsoku/>
              <w:wordWrap/>
              <w:overflowPunct/>
              <w:topLinePunct w:val="0"/>
              <w:autoSpaceDE/>
              <w:autoSpaceDN/>
              <w:bidi w:val="0"/>
              <w:adjustRightInd/>
              <w:snapToGrid/>
              <w:spacing w:line="240" w:lineRule="exact"/>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r>
      <w:tr w14:paraId="6804D5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46" w:type="dxa"/>
            <w:vMerge w:val="continue"/>
            <w:shd w:val="clear" w:color="auto" w:fill="FFFFFF"/>
            <w:noWrap/>
            <w:textDirection w:val="tbRlV"/>
            <w:vAlign w:val="center"/>
          </w:tcPr>
          <w:p w14:paraId="14A446D5">
            <w:pPr>
              <w:keepNext w:val="0"/>
              <w:keepLines w:val="0"/>
              <w:pageBreakBefore w:val="0"/>
              <w:kinsoku/>
              <w:wordWrap/>
              <w:overflowPunct/>
              <w:topLinePunct w:val="0"/>
              <w:autoSpaceDE/>
              <w:autoSpaceDN/>
              <w:bidi w:val="0"/>
              <w:adjustRightInd/>
              <w:snapToGrid/>
              <w:spacing w:line="240" w:lineRule="exact"/>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c>
          <w:tcPr>
            <w:tcW w:w="635" w:type="dxa"/>
            <w:noWrap/>
            <w:vAlign w:val="center"/>
          </w:tcPr>
          <w:p w14:paraId="3715DFEA">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22</w:t>
            </w:r>
          </w:p>
        </w:tc>
        <w:tc>
          <w:tcPr>
            <w:tcW w:w="2080" w:type="dxa"/>
            <w:noWrap/>
            <w:vAlign w:val="center"/>
          </w:tcPr>
          <w:p w14:paraId="41DE4118">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直径</w:t>
            </w:r>
            <w:r>
              <w:rPr>
                <w:rStyle w:val="58"/>
                <w:rFonts w:eastAsia="仿宋_GB2312"/>
                <w:color w:val="0D0D0D" w:themeColor="text1" w:themeTint="F2"/>
                <w:lang w:bidi="ar"/>
                <w14:textFill>
                  <w14:solidFill>
                    <w14:schemeClr w14:val="tx1">
                      <w14:lumMod w14:val="95000"/>
                      <w14:lumOff w14:val="5000"/>
                    </w14:schemeClr>
                  </w14:solidFill>
                </w14:textFill>
              </w:rPr>
              <w:t>600</w:t>
            </w: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mm过路管（瓦筒管）</w:t>
            </w:r>
          </w:p>
        </w:tc>
        <w:tc>
          <w:tcPr>
            <w:tcW w:w="844" w:type="dxa"/>
            <w:noWrap/>
            <w:vAlign w:val="center"/>
          </w:tcPr>
          <w:p w14:paraId="11262EC0">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米</w:t>
            </w:r>
          </w:p>
        </w:tc>
        <w:tc>
          <w:tcPr>
            <w:tcW w:w="929" w:type="dxa"/>
            <w:noWrap/>
            <w:vAlign w:val="center"/>
          </w:tcPr>
          <w:p w14:paraId="4630F574">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483</w:t>
            </w:r>
          </w:p>
        </w:tc>
        <w:tc>
          <w:tcPr>
            <w:tcW w:w="2420" w:type="dxa"/>
            <w:vAlign w:val="center"/>
          </w:tcPr>
          <w:p w14:paraId="52EDE0A1">
            <w:pPr>
              <w:keepNext w:val="0"/>
              <w:keepLines w:val="0"/>
              <w:pageBreakBefore w:val="0"/>
              <w:kinsoku/>
              <w:wordWrap/>
              <w:overflowPunct/>
              <w:topLinePunct w:val="0"/>
              <w:autoSpaceDE/>
              <w:autoSpaceDN/>
              <w:bidi w:val="0"/>
              <w:adjustRightInd/>
              <w:snapToGrid/>
              <w:spacing w:line="240" w:lineRule="exact"/>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r>
      <w:tr w14:paraId="13C7AF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46" w:type="dxa"/>
            <w:vMerge w:val="continue"/>
            <w:shd w:val="clear" w:color="auto" w:fill="FFFFFF"/>
            <w:noWrap/>
            <w:textDirection w:val="tbRlV"/>
            <w:vAlign w:val="center"/>
          </w:tcPr>
          <w:p w14:paraId="0863BB25">
            <w:pPr>
              <w:keepNext w:val="0"/>
              <w:keepLines w:val="0"/>
              <w:pageBreakBefore w:val="0"/>
              <w:kinsoku/>
              <w:wordWrap/>
              <w:overflowPunct/>
              <w:topLinePunct w:val="0"/>
              <w:autoSpaceDE/>
              <w:autoSpaceDN/>
              <w:bidi w:val="0"/>
              <w:adjustRightInd/>
              <w:snapToGrid/>
              <w:spacing w:line="240" w:lineRule="exact"/>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c>
          <w:tcPr>
            <w:tcW w:w="635" w:type="dxa"/>
            <w:noWrap/>
            <w:vAlign w:val="center"/>
          </w:tcPr>
          <w:p w14:paraId="5AE3B587">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23</w:t>
            </w:r>
          </w:p>
        </w:tc>
        <w:tc>
          <w:tcPr>
            <w:tcW w:w="2080" w:type="dxa"/>
            <w:noWrap/>
            <w:vAlign w:val="center"/>
          </w:tcPr>
          <w:p w14:paraId="5E4C20FD">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直径</w:t>
            </w:r>
            <w:r>
              <w:rPr>
                <w:rStyle w:val="58"/>
                <w:rFonts w:eastAsia="仿宋_GB2312"/>
                <w:color w:val="0D0D0D" w:themeColor="text1" w:themeTint="F2"/>
                <w:lang w:bidi="ar"/>
                <w14:textFill>
                  <w14:solidFill>
                    <w14:schemeClr w14:val="tx1">
                      <w14:lumMod w14:val="95000"/>
                      <w14:lumOff w14:val="5000"/>
                    </w14:schemeClr>
                  </w14:solidFill>
                </w14:textFill>
              </w:rPr>
              <w:t>800</w:t>
            </w: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mm过路管（瓦筒管）</w:t>
            </w:r>
          </w:p>
        </w:tc>
        <w:tc>
          <w:tcPr>
            <w:tcW w:w="844" w:type="dxa"/>
            <w:noWrap/>
            <w:vAlign w:val="center"/>
          </w:tcPr>
          <w:p w14:paraId="1AE78B0B">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米</w:t>
            </w:r>
          </w:p>
        </w:tc>
        <w:tc>
          <w:tcPr>
            <w:tcW w:w="929" w:type="dxa"/>
            <w:noWrap/>
            <w:vAlign w:val="center"/>
          </w:tcPr>
          <w:p w14:paraId="20A926DE">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663</w:t>
            </w:r>
          </w:p>
        </w:tc>
        <w:tc>
          <w:tcPr>
            <w:tcW w:w="2420" w:type="dxa"/>
            <w:vAlign w:val="center"/>
          </w:tcPr>
          <w:p w14:paraId="624D1236">
            <w:pPr>
              <w:keepNext w:val="0"/>
              <w:keepLines w:val="0"/>
              <w:pageBreakBefore w:val="0"/>
              <w:kinsoku/>
              <w:wordWrap/>
              <w:overflowPunct/>
              <w:topLinePunct w:val="0"/>
              <w:autoSpaceDE/>
              <w:autoSpaceDN/>
              <w:bidi w:val="0"/>
              <w:adjustRightInd/>
              <w:snapToGrid/>
              <w:spacing w:line="240" w:lineRule="exact"/>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r>
      <w:tr w14:paraId="62B531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46" w:type="dxa"/>
            <w:vMerge w:val="restart"/>
            <w:shd w:val="clear" w:color="auto" w:fill="FFFFFF"/>
            <w:noWrap/>
            <w:textDirection w:val="tbRlV"/>
            <w:vAlign w:val="center"/>
          </w:tcPr>
          <w:p w14:paraId="20593ABC">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管道输水</w:t>
            </w:r>
          </w:p>
        </w:tc>
        <w:tc>
          <w:tcPr>
            <w:tcW w:w="635" w:type="dxa"/>
            <w:noWrap/>
            <w:vAlign w:val="center"/>
          </w:tcPr>
          <w:p w14:paraId="1673EA51">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1</w:t>
            </w:r>
          </w:p>
        </w:tc>
        <w:tc>
          <w:tcPr>
            <w:tcW w:w="2080" w:type="dxa"/>
            <w:noWrap/>
            <w:vAlign w:val="center"/>
          </w:tcPr>
          <w:p w14:paraId="337ECD03">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直径3</w:t>
            </w:r>
            <w:r>
              <w:rPr>
                <w:rFonts w:hint="eastAsia"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1</w:t>
            </w: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5-UPVC管埋管</w:t>
            </w:r>
          </w:p>
        </w:tc>
        <w:tc>
          <w:tcPr>
            <w:tcW w:w="844" w:type="dxa"/>
            <w:noWrap/>
            <w:vAlign w:val="center"/>
          </w:tcPr>
          <w:p w14:paraId="0D68CF85">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米</w:t>
            </w:r>
          </w:p>
        </w:tc>
        <w:tc>
          <w:tcPr>
            <w:tcW w:w="929" w:type="dxa"/>
            <w:noWrap/>
            <w:vAlign w:val="center"/>
          </w:tcPr>
          <w:p w14:paraId="3EA80337">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27</w:t>
            </w:r>
            <w:r>
              <w:rPr>
                <w:rFonts w:hint="eastAsia"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1</w:t>
            </w:r>
          </w:p>
        </w:tc>
        <w:tc>
          <w:tcPr>
            <w:tcW w:w="2420" w:type="dxa"/>
            <w:vAlign w:val="center"/>
          </w:tcPr>
          <w:p w14:paraId="65F9FFB8">
            <w:pPr>
              <w:keepNext w:val="0"/>
              <w:keepLines w:val="0"/>
              <w:pageBreakBefore w:val="0"/>
              <w:kinsoku/>
              <w:wordWrap/>
              <w:overflowPunct/>
              <w:topLinePunct w:val="0"/>
              <w:autoSpaceDE/>
              <w:autoSpaceDN/>
              <w:bidi w:val="0"/>
              <w:adjustRightInd/>
              <w:snapToGrid/>
              <w:spacing w:line="240" w:lineRule="exact"/>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r>
      <w:tr w14:paraId="51D33B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46" w:type="dxa"/>
            <w:vMerge w:val="continue"/>
            <w:shd w:val="clear" w:color="auto" w:fill="FFFFFF"/>
            <w:noWrap/>
            <w:textDirection w:val="tbRlV"/>
            <w:vAlign w:val="center"/>
          </w:tcPr>
          <w:p w14:paraId="33BFBEF7">
            <w:pPr>
              <w:keepNext w:val="0"/>
              <w:keepLines w:val="0"/>
              <w:pageBreakBefore w:val="0"/>
              <w:kinsoku/>
              <w:wordWrap/>
              <w:overflowPunct/>
              <w:topLinePunct w:val="0"/>
              <w:autoSpaceDE/>
              <w:autoSpaceDN/>
              <w:bidi w:val="0"/>
              <w:adjustRightInd/>
              <w:snapToGrid/>
              <w:spacing w:line="240" w:lineRule="exact"/>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c>
          <w:tcPr>
            <w:tcW w:w="635" w:type="dxa"/>
            <w:noWrap/>
            <w:vAlign w:val="center"/>
          </w:tcPr>
          <w:p w14:paraId="59A1040F">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2</w:t>
            </w:r>
          </w:p>
        </w:tc>
        <w:tc>
          <w:tcPr>
            <w:tcW w:w="2080" w:type="dxa"/>
            <w:noWrap/>
            <w:vAlign w:val="center"/>
          </w:tcPr>
          <w:p w14:paraId="2A8C49BA">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直径400-UPVC管埋管</w:t>
            </w:r>
          </w:p>
        </w:tc>
        <w:tc>
          <w:tcPr>
            <w:tcW w:w="844" w:type="dxa"/>
            <w:noWrap/>
            <w:vAlign w:val="center"/>
          </w:tcPr>
          <w:p w14:paraId="3DD1763B">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米</w:t>
            </w:r>
          </w:p>
        </w:tc>
        <w:tc>
          <w:tcPr>
            <w:tcW w:w="929" w:type="dxa"/>
            <w:noWrap/>
            <w:vAlign w:val="center"/>
          </w:tcPr>
          <w:p w14:paraId="7BDC92B3">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4</w:t>
            </w:r>
            <w:r>
              <w:rPr>
                <w:rFonts w:hint="eastAsia"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65</w:t>
            </w:r>
          </w:p>
        </w:tc>
        <w:tc>
          <w:tcPr>
            <w:tcW w:w="2420" w:type="dxa"/>
            <w:vAlign w:val="center"/>
          </w:tcPr>
          <w:p w14:paraId="3B019DB1">
            <w:pPr>
              <w:keepNext w:val="0"/>
              <w:keepLines w:val="0"/>
              <w:pageBreakBefore w:val="0"/>
              <w:kinsoku/>
              <w:wordWrap/>
              <w:overflowPunct/>
              <w:topLinePunct w:val="0"/>
              <w:autoSpaceDE/>
              <w:autoSpaceDN/>
              <w:bidi w:val="0"/>
              <w:adjustRightInd/>
              <w:snapToGrid/>
              <w:spacing w:line="240" w:lineRule="exact"/>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r>
      <w:tr w14:paraId="57BBDD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46" w:type="dxa"/>
            <w:vMerge w:val="continue"/>
            <w:shd w:val="clear" w:color="auto" w:fill="FFFFFF"/>
            <w:noWrap/>
            <w:textDirection w:val="tbRlV"/>
            <w:vAlign w:val="center"/>
          </w:tcPr>
          <w:p w14:paraId="4B4285ED">
            <w:pPr>
              <w:keepNext w:val="0"/>
              <w:keepLines w:val="0"/>
              <w:pageBreakBefore w:val="0"/>
              <w:kinsoku/>
              <w:wordWrap/>
              <w:overflowPunct/>
              <w:topLinePunct w:val="0"/>
              <w:autoSpaceDE/>
              <w:autoSpaceDN/>
              <w:bidi w:val="0"/>
              <w:adjustRightInd/>
              <w:snapToGrid/>
              <w:spacing w:line="240" w:lineRule="exact"/>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c>
          <w:tcPr>
            <w:tcW w:w="635" w:type="dxa"/>
            <w:noWrap/>
            <w:vAlign w:val="center"/>
          </w:tcPr>
          <w:p w14:paraId="0A6CE1E0">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3</w:t>
            </w:r>
          </w:p>
        </w:tc>
        <w:tc>
          <w:tcPr>
            <w:tcW w:w="2080" w:type="dxa"/>
            <w:noWrap/>
            <w:vAlign w:val="center"/>
          </w:tcPr>
          <w:p w14:paraId="02C90001">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直径500-UPVC管埋管</w:t>
            </w:r>
          </w:p>
        </w:tc>
        <w:tc>
          <w:tcPr>
            <w:tcW w:w="844" w:type="dxa"/>
            <w:noWrap/>
            <w:vAlign w:val="center"/>
          </w:tcPr>
          <w:p w14:paraId="5BA2C3B0">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米</w:t>
            </w:r>
          </w:p>
        </w:tc>
        <w:tc>
          <w:tcPr>
            <w:tcW w:w="929" w:type="dxa"/>
            <w:noWrap/>
            <w:vAlign w:val="center"/>
          </w:tcPr>
          <w:p w14:paraId="29B68EDB">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688</w:t>
            </w:r>
          </w:p>
        </w:tc>
        <w:tc>
          <w:tcPr>
            <w:tcW w:w="2420" w:type="dxa"/>
            <w:vAlign w:val="center"/>
          </w:tcPr>
          <w:p w14:paraId="2EF19487">
            <w:pPr>
              <w:keepNext w:val="0"/>
              <w:keepLines w:val="0"/>
              <w:pageBreakBefore w:val="0"/>
              <w:kinsoku/>
              <w:wordWrap/>
              <w:overflowPunct/>
              <w:topLinePunct w:val="0"/>
              <w:autoSpaceDE/>
              <w:autoSpaceDN/>
              <w:bidi w:val="0"/>
              <w:adjustRightInd/>
              <w:snapToGrid/>
              <w:spacing w:line="240" w:lineRule="exact"/>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r>
      <w:tr w14:paraId="1F22C1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46" w:type="dxa"/>
            <w:vMerge w:val="continue"/>
            <w:shd w:val="clear" w:color="auto" w:fill="FFFFFF"/>
            <w:noWrap/>
            <w:textDirection w:val="tbRlV"/>
            <w:vAlign w:val="center"/>
          </w:tcPr>
          <w:p w14:paraId="72789003">
            <w:pPr>
              <w:keepNext w:val="0"/>
              <w:keepLines w:val="0"/>
              <w:pageBreakBefore w:val="0"/>
              <w:kinsoku/>
              <w:wordWrap/>
              <w:overflowPunct/>
              <w:topLinePunct w:val="0"/>
              <w:autoSpaceDE/>
              <w:autoSpaceDN/>
              <w:bidi w:val="0"/>
              <w:adjustRightInd/>
              <w:snapToGrid/>
              <w:spacing w:line="240" w:lineRule="exact"/>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c>
          <w:tcPr>
            <w:tcW w:w="635" w:type="dxa"/>
            <w:noWrap/>
            <w:vAlign w:val="center"/>
          </w:tcPr>
          <w:p w14:paraId="2EB36EEB">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4</w:t>
            </w:r>
          </w:p>
        </w:tc>
        <w:tc>
          <w:tcPr>
            <w:tcW w:w="2080" w:type="dxa"/>
            <w:noWrap/>
            <w:vAlign w:val="center"/>
          </w:tcPr>
          <w:p w14:paraId="094CDE5F">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直径630-UPVC管埋管</w:t>
            </w:r>
          </w:p>
        </w:tc>
        <w:tc>
          <w:tcPr>
            <w:tcW w:w="844" w:type="dxa"/>
            <w:noWrap/>
            <w:vAlign w:val="center"/>
          </w:tcPr>
          <w:p w14:paraId="10F7ED8A">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米</w:t>
            </w:r>
          </w:p>
        </w:tc>
        <w:tc>
          <w:tcPr>
            <w:tcW w:w="929" w:type="dxa"/>
            <w:noWrap/>
            <w:vAlign w:val="center"/>
          </w:tcPr>
          <w:p w14:paraId="36FCE537">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10</w:t>
            </w:r>
            <w:r>
              <w:rPr>
                <w:rFonts w:hint="eastAsia"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13</w:t>
            </w:r>
          </w:p>
        </w:tc>
        <w:tc>
          <w:tcPr>
            <w:tcW w:w="2420" w:type="dxa"/>
            <w:vAlign w:val="center"/>
          </w:tcPr>
          <w:p w14:paraId="1ECB6F7E">
            <w:pPr>
              <w:keepNext w:val="0"/>
              <w:keepLines w:val="0"/>
              <w:pageBreakBefore w:val="0"/>
              <w:kinsoku/>
              <w:wordWrap/>
              <w:overflowPunct/>
              <w:topLinePunct w:val="0"/>
              <w:autoSpaceDE/>
              <w:autoSpaceDN/>
              <w:bidi w:val="0"/>
              <w:adjustRightInd/>
              <w:snapToGrid/>
              <w:spacing w:line="240" w:lineRule="exact"/>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r>
      <w:tr w14:paraId="03A013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46" w:type="dxa"/>
            <w:vMerge w:val="continue"/>
            <w:shd w:val="clear" w:color="auto" w:fill="FFFFFF"/>
            <w:noWrap/>
            <w:textDirection w:val="tbRlV"/>
            <w:vAlign w:val="center"/>
          </w:tcPr>
          <w:p w14:paraId="04679A37">
            <w:pPr>
              <w:keepNext w:val="0"/>
              <w:keepLines w:val="0"/>
              <w:pageBreakBefore w:val="0"/>
              <w:kinsoku/>
              <w:wordWrap/>
              <w:overflowPunct/>
              <w:topLinePunct w:val="0"/>
              <w:autoSpaceDE/>
              <w:autoSpaceDN/>
              <w:bidi w:val="0"/>
              <w:adjustRightInd/>
              <w:snapToGrid/>
              <w:spacing w:line="240" w:lineRule="exact"/>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c>
          <w:tcPr>
            <w:tcW w:w="635" w:type="dxa"/>
            <w:noWrap/>
            <w:vAlign w:val="center"/>
          </w:tcPr>
          <w:p w14:paraId="5625EA38">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5</w:t>
            </w:r>
          </w:p>
        </w:tc>
        <w:tc>
          <w:tcPr>
            <w:tcW w:w="2080" w:type="dxa"/>
            <w:noWrap/>
            <w:vAlign w:val="center"/>
          </w:tcPr>
          <w:p w14:paraId="6384718D">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直径800-UPVC管埋管</w:t>
            </w:r>
          </w:p>
        </w:tc>
        <w:tc>
          <w:tcPr>
            <w:tcW w:w="844" w:type="dxa"/>
            <w:noWrap/>
            <w:vAlign w:val="center"/>
          </w:tcPr>
          <w:p w14:paraId="561FF8B2">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米</w:t>
            </w:r>
          </w:p>
        </w:tc>
        <w:tc>
          <w:tcPr>
            <w:tcW w:w="929" w:type="dxa"/>
            <w:noWrap/>
            <w:vAlign w:val="center"/>
          </w:tcPr>
          <w:p w14:paraId="16A4A4C6">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1350</w:t>
            </w:r>
          </w:p>
        </w:tc>
        <w:tc>
          <w:tcPr>
            <w:tcW w:w="2420" w:type="dxa"/>
            <w:vAlign w:val="center"/>
          </w:tcPr>
          <w:p w14:paraId="112A59E1">
            <w:pPr>
              <w:keepNext w:val="0"/>
              <w:keepLines w:val="0"/>
              <w:pageBreakBefore w:val="0"/>
              <w:kinsoku/>
              <w:wordWrap/>
              <w:overflowPunct/>
              <w:topLinePunct w:val="0"/>
              <w:autoSpaceDE/>
              <w:autoSpaceDN/>
              <w:bidi w:val="0"/>
              <w:adjustRightInd/>
              <w:snapToGrid/>
              <w:spacing w:line="240" w:lineRule="exact"/>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r>
      <w:tr w14:paraId="75A0DF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46" w:type="dxa"/>
            <w:vMerge w:val="continue"/>
            <w:shd w:val="clear" w:color="auto" w:fill="FFFFFF"/>
            <w:noWrap/>
            <w:textDirection w:val="tbRlV"/>
            <w:vAlign w:val="center"/>
          </w:tcPr>
          <w:p w14:paraId="4534E63F">
            <w:pPr>
              <w:keepNext w:val="0"/>
              <w:keepLines w:val="0"/>
              <w:pageBreakBefore w:val="0"/>
              <w:kinsoku/>
              <w:wordWrap/>
              <w:overflowPunct/>
              <w:topLinePunct w:val="0"/>
              <w:autoSpaceDE/>
              <w:autoSpaceDN/>
              <w:bidi w:val="0"/>
              <w:adjustRightInd/>
              <w:snapToGrid/>
              <w:spacing w:line="240" w:lineRule="exact"/>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c>
          <w:tcPr>
            <w:tcW w:w="635" w:type="dxa"/>
            <w:noWrap/>
            <w:vAlign w:val="center"/>
          </w:tcPr>
          <w:p w14:paraId="701277DF">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6</w:t>
            </w:r>
          </w:p>
        </w:tc>
        <w:tc>
          <w:tcPr>
            <w:tcW w:w="2080" w:type="dxa"/>
            <w:noWrap/>
            <w:vAlign w:val="center"/>
          </w:tcPr>
          <w:p w14:paraId="6EDCEBBF">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渠道穿路钢套管dn500</w:t>
            </w:r>
          </w:p>
        </w:tc>
        <w:tc>
          <w:tcPr>
            <w:tcW w:w="844" w:type="dxa"/>
            <w:noWrap/>
            <w:vAlign w:val="center"/>
          </w:tcPr>
          <w:p w14:paraId="45FED0CD">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米</w:t>
            </w:r>
          </w:p>
        </w:tc>
        <w:tc>
          <w:tcPr>
            <w:tcW w:w="929" w:type="dxa"/>
            <w:noWrap/>
            <w:vAlign w:val="center"/>
          </w:tcPr>
          <w:p w14:paraId="68FCC2EA">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hint="eastAsia"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1073</w:t>
            </w:r>
          </w:p>
        </w:tc>
        <w:tc>
          <w:tcPr>
            <w:tcW w:w="2420" w:type="dxa"/>
            <w:vAlign w:val="center"/>
          </w:tcPr>
          <w:p w14:paraId="1B52BB23">
            <w:pPr>
              <w:keepNext w:val="0"/>
              <w:keepLines w:val="0"/>
              <w:pageBreakBefore w:val="0"/>
              <w:kinsoku/>
              <w:wordWrap/>
              <w:overflowPunct/>
              <w:topLinePunct w:val="0"/>
              <w:autoSpaceDE/>
              <w:autoSpaceDN/>
              <w:bidi w:val="0"/>
              <w:adjustRightInd/>
              <w:snapToGrid/>
              <w:spacing w:line="240" w:lineRule="exact"/>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r>
      <w:tr w14:paraId="4D7552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46" w:type="dxa"/>
            <w:vMerge w:val="continue"/>
            <w:shd w:val="clear" w:color="auto" w:fill="FFFFFF"/>
            <w:noWrap/>
            <w:textDirection w:val="tbRlV"/>
            <w:vAlign w:val="center"/>
          </w:tcPr>
          <w:p w14:paraId="1C06D557">
            <w:pPr>
              <w:keepNext w:val="0"/>
              <w:keepLines w:val="0"/>
              <w:pageBreakBefore w:val="0"/>
              <w:kinsoku/>
              <w:wordWrap/>
              <w:overflowPunct/>
              <w:topLinePunct w:val="0"/>
              <w:autoSpaceDE/>
              <w:autoSpaceDN/>
              <w:bidi w:val="0"/>
              <w:adjustRightInd/>
              <w:snapToGrid/>
              <w:spacing w:line="240" w:lineRule="exact"/>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c>
          <w:tcPr>
            <w:tcW w:w="635" w:type="dxa"/>
            <w:noWrap/>
            <w:vAlign w:val="center"/>
          </w:tcPr>
          <w:p w14:paraId="46706013">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7</w:t>
            </w:r>
          </w:p>
        </w:tc>
        <w:tc>
          <w:tcPr>
            <w:tcW w:w="2080" w:type="dxa"/>
            <w:noWrap/>
            <w:vAlign w:val="center"/>
          </w:tcPr>
          <w:p w14:paraId="3162A209">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渠道穿路钢套管dn600</w:t>
            </w:r>
          </w:p>
        </w:tc>
        <w:tc>
          <w:tcPr>
            <w:tcW w:w="844" w:type="dxa"/>
            <w:noWrap/>
            <w:vAlign w:val="center"/>
          </w:tcPr>
          <w:p w14:paraId="084923AA">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米</w:t>
            </w:r>
          </w:p>
        </w:tc>
        <w:tc>
          <w:tcPr>
            <w:tcW w:w="929" w:type="dxa"/>
            <w:noWrap/>
            <w:vAlign w:val="center"/>
          </w:tcPr>
          <w:p w14:paraId="0A4110F3">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hint="eastAsia"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1227</w:t>
            </w:r>
          </w:p>
        </w:tc>
        <w:tc>
          <w:tcPr>
            <w:tcW w:w="2420" w:type="dxa"/>
            <w:vAlign w:val="center"/>
          </w:tcPr>
          <w:p w14:paraId="14BCCB86">
            <w:pPr>
              <w:keepNext w:val="0"/>
              <w:keepLines w:val="0"/>
              <w:pageBreakBefore w:val="0"/>
              <w:kinsoku/>
              <w:wordWrap/>
              <w:overflowPunct/>
              <w:topLinePunct w:val="0"/>
              <w:autoSpaceDE/>
              <w:autoSpaceDN/>
              <w:bidi w:val="0"/>
              <w:adjustRightInd/>
              <w:snapToGrid/>
              <w:spacing w:line="240" w:lineRule="exact"/>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r>
      <w:tr w14:paraId="596C63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46" w:type="dxa"/>
            <w:vMerge w:val="continue"/>
            <w:shd w:val="clear" w:color="auto" w:fill="FFFFFF"/>
            <w:noWrap/>
            <w:textDirection w:val="tbRlV"/>
            <w:vAlign w:val="center"/>
          </w:tcPr>
          <w:p w14:paraId="59111E5B">
            <w:pPr>
              <w:keepNext w:val="0"/>
              <w:keepLines w:val="0"/>
              <w:pageBreakBefore w:val="0"/>
              <w:kinsoku/>
              <w:wordWrap/>
              <w:overflowPunct/>
              <w:topLinePunct w:val="0"/>
              <w:autoSpaceDE/>
              <w:autoSpaceDN/>
              <w:bidi w:val="0"/>
              <w:adjustRightInd/>
              <w:snapToGrid/>
              <w:spacing w:line="240" w:lineRule="exact"/>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c>
          <w:tcPr>
            <w:tcW w:w="635" w:type="dxa"/>
            <w:noWrap/>
            <w:vAlign w:val="center"/>
          </w:tcPr>
          <w:p w14:paraId="46F14555">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8</w:t>
            </w:r>
          </w:p>
        </w:tc>
        <w:tc>
          <w:tcPr>
            <w:tcW w:w="2080" w:type="dxa"/>
            <w:noWrap/>
            <w:vAlign w:val="center"/>
          </w:tcPr>
          <w:p w14:paraId="27303837">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渠道穿路钢套管dn700</w:t>
            </w:r>
          </w:p>
        </w:tc>
        <w:tc>
          <w:tcPr>
            <w:tcW w:w="844" w:type="dxa"/>
            <w:noWrap/>
            <w:vAlign w:val="center"/>
          </w:tcPr>
          <w:p w14:paraId="0C25B0EE">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米</w:t>
            </w:r>
          </w:p>
        </w:tc>
        <w:tc>
          <w:tcPr>
            <w:tcW w:w="929" w:type="dxa"/>
            <w:shd w:val="clear" w:color="auto" w:fill="FFFFFF"/>
            <w:noWrap/>
            <w:vAlign w:val="center"/>
          </w:tcPr>
          <w:p w14:paraId="61A43230">
            <w:pPr>
              <w:keepNext w:val="0"/>
              <w:keepLines w:val="0"/>
              <w:pageBreakBefore w:val="0"/>
              <w:widowControl/>
              <w:kinsoku/>
              <w:wordWrap/>
              <w:overflowPunct/>
              <w:topLinePunct w:val="0"/>
              <w:autoSpaceDE/>
              <w:autoSpaceDN/>
              <w:bidi w:val="0"/>
              <w:adjustRightInd/>
              <w:snapToGrid/>
              <w:spacing w:line="240" w:lineRule="exact"/>
              <w:jc w:val="center"/>
              <w:textAlignment w:val="center"/>
              <w:rPr>
                <w:color w:val="0D0D0D" w:themeColor="text1" w:themeTint="F2"/>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1328</w:t>
            </w:r>
          </w:p>
        </w:tc>
        <w:tc>
          <w:tcPr>
            <w:tcW w:w="2420" w:type="dxa"/>
            <w:vAlign w:val="center"/>
          </w:tcPr>
          <w:p w14:paraId="2524A1B7">
            <w:pPr>
              <w:keepNext w:val="0"/>
              <w:keepLines w:val="0"/>
              <w:pageBreakBefore w:val="0"/>
              <w:kinsoku/>
              <w:wordWrap/>
              <w:overflowPunct/>
              <w:topLinePunct w:val="0"/>
              <w:autoSpaceDE/>
              <w:autoSpaceDN/>
              <w:bidi w:val="0"/>
              <w:adjustRightInd/>
              <w:snapToGrid/>
              <w:spacing w:line="240" w:lineRule="exact"/>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r>
      <w:tr w14:paraId="358AF0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46" w:type="dxa"/>
            <w:vMerge w:val="continue"/>
            <w:shd w:val="clear" w:color="auto" w:fill="FFFFFF"/>
            <w:noWrap/>
            <w:textDirection w:val="tbRlV"/>
            <w:vAlign w:val="center"/>
          </w:tcPr>
          <w:p w14:paraId="71E67B81">
            <w:pPr>
              <w:keepNext w:val="0"/>
              <w:keepLines w:val="0"/>
              <w:pageBreakBefore w:val="0"/>
              <w:kinsoku/>
              <w:wordWrap/>
              <w:overflowPunct/>
              <w:topLinePunct w:val="0"/>
              <w:autoSpaceDE/>
              <w:autoSpaceDN/>
              <w:bidi w:val="0"/>
              <w:adjustRightInd/>
              <w:snapToGrid/>
              <w:spacing w:line="240" w:lineRule="exact"/>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c>
          <w:tcPr>
            <w:tcW w:w="635" w:type="dxa"/>
            <w:noWrap/>
            <w:vAlign w:val="center"/>
          </w:tcPr>
          <w:p w14:paraId="18755C28">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9</w:t>
            </w:r>
          </w:p>
        </w:tc>
        <w:tc>
          <w:tcPr>
            <w:tcW w:w="2080" w:type="dxa"/>
            <w:noWrap/>
            <w:vAlign w:val="center"/>
          </w:tcPr>
          <w:p w14:paraId="62969CCD">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直径200mm灌溉管道（PE管）</w:t>
            </w:r>
          </w:p>
        </w:tc>
        <w:tc>
          <w:tcPr>
            <w:tcW w:w="844" w:type="dxa"/>
            <w:noWrap/>
            <w:vAlign w:val="center"/>
          </w:tcPr>
          <w:p w14:paraId="5B7DFAEF">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米</w:t>
            </w:r>
          </w:p>
        </w:tc>
        <w:tc>
          <w:tcPr>
            <w:tcW w:w="929" w:type="dxa"/>
            <w:noWrap/>
            <w:vAlign w:val="center"/>
          </w:tcPr>
          <w:p w14:paraId="3B2BF8B2">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219</w:t>
            </w:r>
          </w:p>
        </w:tc>
        <w:tc>
          <w:tcPr>
            <w:tcW w:w="2420" w:type="dxa"/>
            <w:vAlign w:val="center"/>
          </w:tcPr>
          <w:p w14:paraId="4F335592">
            <w:pPr>
              <w:keepNext w:val="0"/>
              <w:keepLines w:val="0"/>
              <w:pageBreakBefore w:val="0"/>
              <w:kinsoku/>
              <w:wordWrap/>
              <w:overflowPunct/>
              <w:topLinePunct w:val="0"/>
              <w:autoSpaceDE/>
              <w:autoSpaceDN/>
              <w:bidi w:val="0"/>
              <w:adjustRightInd/>
              <w:snapToGrid/>
              <w:spacing w:line="240" w:lineRule="exact"/>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r>
      <w:tr w14:paraId="294C40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46" w:type="dxa"/>
            <w:vMerge w:val="restart"/>
            <w:shd w:val="clear" w:color="auto" w:fill="FFFFFF"/>
            <w:noWrap/>
            <w:textDirection w:val="tbRlV"/>
            <w:vAlign w:val="center"/>
          </w:tcPr>
          <w:p w14:paraId="1DA02948">
            <w:pPr>
              <w:keepNext w:val="0"/>
              <w:keepLines w:val="0"/>
              <w:pageBreakBefore w:val="0"/>
              <w:kinsoku/>
              <w:wordWrap/>
              <w:overflowPunct/>
              <w:topLinePunct w:val="0"/>
              <w:autoSpaceDE/>
              <w:autoSpaceDN/>
              <w:bidi w:val="0"/>
              <w:adjustRightInd/>
              <w:snapToGrid/>
              <w:spacing w:line="240" w:lineRule="exact"/>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管道输水</w:t>
            </w:r>
          </w:p>
        </w:tc>
        <w:tc>
          <w:tcPr>
            <w:tcW w:w="635" w:type="dxa"/>
            <w:noWrap/>
            <w:vAlign w:val="center"/>
          </w:tcPr>
          <w:p w14:paraId="058DBE55">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10</w:t>
            </w:r>
          </w:p>
        </w:tc>
        <w:tc>
          <w:tcPr>
            <w:tcW w:w="2080" w:type="dxa"/>
            <w:noWrap/>
            <w:vAlign w:val="center"/>
          </w:tcPr>
          <w:p w14:paraId="0ED24E58">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直径400mm灌溉管道（PE管）</w:t>
            </w:r>
          </w:p>
        </w:tc>
        <w:tc>
          <w:tcPr>
            <w:tcW w:w="844" w:type="dxa"/>
            <w:noWrap/>
            <w:vAlign w:val="center"/>
          </w:tcPr>
          <w:p w14:paraId="293BB54E">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米</w:t>
            </w:r>
          </w:p>
        </w:tc>
        <w:tc>
          <w:tcPr>
            <w:tcW w:w="929" w:type="dxa"/>
            <w:noWrap/>
            <w:vAlign w:val="center"/>
          </w:tcPr>
          <w:p w14:paraId="5108CBBE">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611</w:t>
            </w:r>
          </w:p>
        </w:tc>
        <w:tc>
          <w:tcPr>
            <w:tcW w:w="2420" w:type="dxa"/>
            <w:vAlign w:val="center"/>
          </w:tcPr>
          <w:p w14:paraId="432033B9">
            <w:pPr>
              <w:keepNext w:val="0"/>
              <w:keepLines w:val="0"/>
              <w:pageBreakBefore w:val="0"/>
              <w:kinsoku/>
              <w:wordWrap/>
              <w:overflowPunct/>
              <w:topLinePunct w:val="0"/>
              <w:autoSpaceDE/>
              <w:autoSpaceDN/>
              <w:bidi w:val="0"/>
              <w:adjustRightInd/>
              <w:snapToGrid/>
              <w:spacing w:line="240" w:lineRule="exact"/>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r>
      <w:tr w14:paraId="34E5CB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46" w:type="dxa"/>
            <w:vMerge w:val="continue"/>
            <w:shd w:val="clear" w:color="auto" w:fill="FFFFFF"/>
            <w:noWrap/>
            <w:textDirection w:val="tbRlV"/>
            <w:vAlign w:val="center"/>
          </w:tcPr>
          <w:p w14:paraId="5B16E806">
            <w:pPr>
              <w:keepNext w:val="0"/>
              <w:keepLines w:val="0"/>
              <w:pageBreakBefore w:val="0"/>
              <w:kinsoku/>
              <w:wordWrap/>
              <w:overflowPunct/>
              <w:topLinePunct w:val="0"/>
              <w:autoSpaceDE/>
              <w:autoSpaceDN/>
              <w:bidi w:val="0"/>
              <w:adjustRightInd/>
              <w:snapToGrid/>
              <w:spacing w:line="240" w:lineRule="exact"/>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c>
          <w:tcPr>
            <w:tcW w:w="635" w:type="dxa"/>
            <w:noWrap/>
            <w:vAlign w:val="center"/>
          </w:tcPr>
          <w:p w14:paraId="3F06F354">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11</w:t>
            </w:r>
          </w:p>
        </w:tc>
        <w:tc>
          <w:tcPr>
            <w:tcW w:w="2080" w:type="dxa"/>
            <w:noWrap/>
            <w:vAlign w:val="center"/>
          </w:tcPr>
          <w:p w14:paraId="44147E98">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直径450mm灌溉管道（PE管）</w:t>
            </w:r>
          </w:p>
        </w:tc>
        <w:tc>
          <w:tcPr>
            <w:tcW w:w="844" w:type="dxa"/>
            <w:noWrap/>
            <w:vAlign w:val="center"/>
          </w:tcPr>
          <w:p w14:paraId="40863A8C">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米</w:t>
            </w:r>
          </w:p>
        </w:tc>
        <w:tc>
          <w:tcPr>
            <w:tcW w:w="929" w:type="dxa"/>
            <w:noWrap/>
            <w:vAlign w:val="center"/>
          </w:tcPr>
          <w:p w14:paraId="5B4E8F04">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754</w:t>
            </w:r>
          </w:p>
        </w:tc>
        <w:tc>
          <w:tcPr>
            <w:tcW w:w="2420" w:type="dxa"/>
            <w:vAlign w:val="center"/>
          </w:tcPr>
          <w:p w14:paraId="565D8BB3">
            <w:pPr>
              <w:keepNext w:val="0"/>
              <w:keepLines w:val="0"/>
              <w:pageBreakBefore w:val="0"/>
              <w:kinsoku/>
              <w:wordWrap/>
              <w:overflowPunct/>
              <w:topLinePunct w:val="0"/>
              <w:autoSpaceDE/>
              <w:autoSpaceDN/>
              <w:bidi w:val="0"/>
              <w:adjustRightInd/>
              <w:snapToGrid/>
              <w:spacing w:line="240" w:lineRule="exact"/>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r>
      <w:tr w14:paraId="2D2E40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46" w:type="dxa"/>
            <w:vMerge w:val="continue"/>
            <w:shd w:val="clear" w:color="auto" w:fill="FFFFFF"/>
            <w:noWrap/>
            <w:textDirection w:val="tbRlV"/>
            <w:vAlign w:val="center"/>
          </w:tcPr>
          <w:p w14:paraId="5FFF204E">
            <w:pPr>
              <w:keepNext w:val="0"/>
              <w:keepLines w:val="0"/>
              <w:pageBreakBefore w:val="0"/>
              <w:kinsoku/>
              <w:wordWrap/>
              <w:overflowPunct/>
              <w:topLinePunct w:val="0"/>
              <w:autoSpaceDE/>
              <w:autoSpaceDN/>
              <w:bidi w:val="0"/>
              <w:adjustRightInd/>
              <w:snapToGrid/>
              <w:spacing w:line="240" w:lineRule="exact"/>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c>
          <w:tcPr>
            <w:tcW w:w="635" w:type="dxa"/>
            <w:noWrap/>
            <w:vAlign w:val="center"/>
          </w:tcPr>
          <w:p w14:paraId="210D65BE">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12</w:t>
            </w:r>
          </w:p>
        </w:tc>
        <w:tc>
          <w:tcPr>
            <w:tcW w:w="2080" w:type="dxa"/>
            <w:noWrap/>
            <w:vAlign w:val="center"/>
          </w:tcPr>
          <w:p w14:paraId="452119E4">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直径630mm灌溉管道（PE管）</w:t>
            </w:r>
          </w:p>
        </w:tc>
        <w:tc>
          <w:tcPr>
            <w:tcW w:w="844" w:type="dxa"/>
            <w:noWrap/>
            <w:vAlign w:val="center"/>
          </w:tcPr>
          <w:p w14:paraId="23434CC6">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米</w:t>
            </w:r>
          </w:p>
        </w:tc>
        <w:tc>
          <w:tcPr>
            <w:tcW w:w="929" w:type="dxa"/>
            <w:noWrap/>
            <w:vAlign w:val="center"/>
          </w:tcPr>
          <w:p w14:paraId="07846FFC">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1312</w:t>
            </w:r>
          </w:p>
        </w:tc>
        <w:tc>
          <w:tcPr>
            <w:tcW w:w="2420" w:type="dxa"/>
            <w:vAlign w:val="center"/>
          </w:tcPr>
          <w:p w14:paraId="2DA6E234">
            <w:pPr>
              <w:keepNext w:val="0"/>
              <w:keepLines w:val="0"/>
              <w:pageBreakBefore w:val="0"/>
              <w:kinsoku/>
              <w:wordWrap/>
              <w:overflowPunct/>
              <w:topLinePunct w:val="0"/>
              <w:autoSpaceDE/>
              <w:autoSpaceDN/>
              <w:bidi w:val="0"/>
              <w:adjustRightInd/>
              <w:snapToGrid/>
              <w:spacing w:line="240" w:lineRule="exact"/>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r>
      <w:tr w14:paraId="231EB4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46" w:type="dxa"/>
            <w:vMerge w:val="restart"/>
            <w:shd w:val="clear" w:color="auto" w:fill="FFFFFF"/>
            <w:noWrap/>
            <w:textDirection w:val="tbRlV"/>
            <w:vAlign w:val="center"/>
          </w:tcPr>
          <w:p w14:paraId="736F02FA">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渠系建筑物</w:t>
            </w:r>
          </w:p>
        </w:tc>
        <w:tc>
          <w:tcPr>
            <w:tcW w:w="635" w:type="dxa"/>
            <w:noWrap/>
            <w:vAlign w:val="center"/>
          </w:tcPr>
          <w:p w14:paraId="2C2117BB">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1</w:t>
            </w:r>
          </w:p>
        </w:tc>
        <w:tc>
          <w:tcPr>
            <w:tcW w:w="2080" w:type="dxa"/>
            <w:noWrap/>
            <w:vAlign w:val="center"/>
          </w:tcPr>
          <w:p w14:paraId="427360A2">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直径450mm渡槽</w:t>
            </w:r>
          </w:p>
        </w:tc>
        <w:tc>
          <w:tcPr>
            <w:tcW w:w="844" w:type="dxa"/>
            <w:noWrap/>
            <w:vAlign w:val="center"/>
          </w:tcPr>
          <w:p w14:paraId="42EBB5F6">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米</w:t>
            </w:r>
          </w:p>
        </w:tc>
        <w:tc>
          <w:tcPr>
            <w:tcW w:w="929" w:type="dxa"/>
            <w:noWrap/>
            <w:vAlign w:val="center"/>
          </w:tcPr>
          <w:p w14:paraId="120E5CD3">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1500</w:t>
            </w:r>
          </w:p>
        </w:tc>
        <w:tc>
          <w:tcPr>
            <w:tcW w:w="2420" w:type="dxa"/>
            <w:vAlign w:val="center"/>
          </w:tcPr>
          <w:p w14:paraId="5A4BC6CF">
            <w:pPr>
              <w:keepNext w:val="0"/>
              <w:keepLines w:val="0"/>
              <w:pageBreakBefore w:val="0"/>
              <w:kinsoku/>
              <w:wordWrap/>
              <w:overflowPunct/>
              <w:topLinePunct w:val="0"/>
              <w:autoSpaceDE/>
              <w:autoSpaceDN/>
              <w:bidi w:val="0"/>
              <w:adjustRightInd/>
              <w:snapToGrid/>
              <w:spacing w:line="240" w:lineRule="exact"/>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r>
      <w:tr w14:paraId="6E3561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46" w:type="dxa"/>
            <w:vMerge w:val="continue"/>
            <w:shd w:val="clear" w:color="auto" w:fill="FFFFFF"/>
            <w:noWrap/>
            <w:textDirection w:val="tbRlV"/>
            <w:vAlign w:val="center"/>
          </w:tcPr>
          <w:p w14:paraId="753B7F94">
            <w:pPr>
              <w:keepNext w:val="0"/>
              <w:keepLines w:val="0"/>
              <w:pageBreakBefore w:val="0"/>
              <w:kinsoku/>
              <w:wordWrap/>
              <w:overflowPunct/>
              <w:topLinePunct w:val="0"/>
              <w:autoSpaceDE/>
              <w:autoSpaceDN/>
              <w:bidi w:val="0"/>
              <w:adjustRightInd/>
              <w:snapToGrid/>
              <w:spacing w:line="240" w:lineRule="exact"/>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c>
          <w:tcPr>
            <w:tcW w:w="635" w:type="dxa"/>
            <w:noWrap/>
            <w:vAlign w:val="center"/>
          </w:tcPr>
          <w:p w14:paraId="2F854AE6">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2</w:t>
            </w:r>
          </w:p>
        </w:tc>
        <w:tc>
          <w:tcPr>
            <w:tcW w:w="2080" w:type="dxa"/>
            <w:noWrap/>
            <w:vAlign w:val="center"/>
          </w:tcPr>
          <w:p w14:paraId="0305CB67">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直径600mm渡槽</w:t>
            </w:r>
          </w:p>
        </w:tc>
        <w:tc>
          <w:tcPr>
            <w:tcW w:w="844" w:type="dxa"/>
            <w:noWrap/>
            <w:vAlign w:val="center"/>
          </w:tcPr>
          <w:p w14:paraId="673E4AAB">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米</w:t>
            </w:r>
          </w:p>
        </w:tc>
        <w:tc>
          <w:tcPr>
            <w:tcW w:w="929" w:type="dxa"/>
            <w:noWrap/>
            <w:vAlign w:val="center"/>
          </w:tcPr>
          <w:p w14:paraId="58ADCE26">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1600</w:t>
            </w:r>
          </w:p>
        </w:tc>
        <w:tc>
          <w:tcPr>
            <w:tcW w:w="2420" w:type="dxa"/>
            <w:vAlign w:val="center"/>
          </w:tcPr>
          <w:p w14:paraId="404ACCE7">
            <w:pPr>
              <w:keepNext w:val="0"/>
              <w:keepLines w:val="0"/>
              <w:pageBreakBefore w:val="0"/>
              <w:kinsoku/>
              <w:wordWrap/>
              <w:overflowPunct/>
              <w:topLinePunct w:val="0"/>
              <w:autoSpaceDE/>
              <w:autoSpaceDN/>
              <w:bidi w:val="0"/>
              <w:adjustRightInd/>
              <w:snapToGrid/>
              <w:spacing w:line="240" w:lineRule="exact"/>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r>
      <w:tr w14:paraId="3C9878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46" w:type="dxa"/>
            <w:vMerge w:val="continue"/>
            <w:shd w:val="clear" w:color="auto" w:fill="FFFFFF"/>
            <w:noWrap/>
            <w:textDirection w:val="tbRlV"/>
            <w:vAlign w:val="center"/>
          </w:tcPr>
          <w:p w14:paraId="08F01BCF">
            <w:pPr>
              <w:keepNext w:val="0"/>
              <w:keepLines w:val="0"/>
              <w:pageBreakBefore w:val="0"/>
              <w:kinsoku/>
              <w:wordWrap/>
              <w:overflowPunct/>
              <w:topLinePunct w:val="0"/>
              <w:autoSpaceDE/>
              <w:autoSpaceDN/>
              <w:bidi w:val="0"/>
              <w:adjustRightInd/>
              <w:snapToGrid/>
              <w:spacing w:line="240" w:lineRule="exact"/>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c>
          <w:tcPr>
            <w:tcW w:w="635" w:type="dxa"/>
            <w:noWrap/>
            <w:vAlign w:val="center"/>
          </w:tcPr>
          <w:p w14:paraId="4ABCA162">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3</w:t>
            </w:r>
          </w:p>
        </w:tc>
        <w:tc>
          <w:tcPr>
            <w:tcW w:w="2080" w:type="dxa"/>
            <w:noWrap/>
            <w:vAlign w:val="center"/>
          </w:tcPr>
          <w:p w14:paraId="21AC557E">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直径800mm渡槽</w:t>
            </w:r>
          </w:p>
        </w:tc>
        <w:tc>
          <w:tcPr>
            <w:tcW w:w="844" w:type="dxa"/>
            <w:noWrap/>
            <w:vAlign w:val="center"/>
          </w:tcPr>
          <w:p w14:paraId="3722DF8D">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米</w:t>
            </w:r>
          </w:p>
        </w:tc>
        <w:tc>
          <w:tcPr>
            <w:tcW w:w="929" w:type="dxa"/>
            <w:noWrap/>
            <w:vAlign w:val="center"/>
          </w:tcPr>
          <w:p w14:paraId="1DE49E2E">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1900</w:t>
            </w:r>
          </w:p>
        </w:tc>
        <w:tc>
          <w:tcPr>
            <w:tcW w:w="2420" w:type="dxa"/>
            <w:vAlign w:val="center"/>
          </w:tcPr>
          <w:p w14:paraId="7FB6BCA8">
            <w:pPr>
              <w:keepNext w:val="0"/>
              <w:keepLines w:val="0"/>
              <w:pageBreakBefore w:val="0"/>
              <w:kinsoku/>
              <w:wordWrap/>
              <w:overflowPunct/>
              <w:topLinePunct w:val="0"/>
              <w:autoSpaceDE/>
              <w:autoSpaceDN/>
              <w:bidi w:val="0"/>
              <w:adjustRightInd/>
              <w:snapToGrid/>
              <w:spacing w:line="240" w:lineRule="exact"/>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r>
      <w:tr w14:paraId="563C8E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46" w:type="dxa"/>
            <w:vMerge w:val="continue"/>
            <w:shd w:val="clear" w:color="auto" w:fill="FFFFFF"/>
            <w:noWrap/>
            <w:textDirection w:val="tbRlV"/>
            <w:vAlign w:val="center"/>
          </w:tcPr>
          <w:p w14:paraId="4F333CB2">
            <w:pPr>
              <w:keepNext w:val="0"/>
              <w:keepLines w:val="0"/>
              <w:pageBreakBefore w:val="0"/>
              <w:kinsoku/>
              <w:wordWrap/>
              <w:overflowPunct/>
              <w:topLinePunct w:val="0"/>
              <w:autoSpaceDE/>
              <w:autoSpaceDN/>
              <w:bidi w:val="0"/>
              <w:adjustRightInd/>
              <w:snapToGrid/>
              <w:spacing w:line="240" w:lineRule="exact"/>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c>
          <w:tcPr>
            <w:tcW w:w="635" w:type="dxa"/>
            <w:noWrap/>
            <w:vAlign w:val="center"/>
          </w:tcPr>
          <w:p w14:paraId="17E61BF8">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hint="eastAsia"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4</w:t>
            </w:r>
          </w:p>
        </w:tc>
        <w:tc>
          <w:tcPr>
            <w:tcW w:w="2080" w:type="dxa"/>
            <w:noWrap/>
            <w:vAlign w:val="center"/>
          </w:tcPr>
          <w:p w14:paraId="0C63C842">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倒虹吸 DN400</w:t>
            </w:r>
          </w:p>
        </w:tc>
        <w:tc>
          <w:tcPr>
            <w:tcW w:w="844" w:type="dxa"/>
            <w:noWrap/>
            <w:vAlign w:val="center"/>
          </w:tcPr>
          <w:p w14:paraId="2D9494B7">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米</w:t>
            </w:r>
          </w:p>
        </w:tc>
        <w:tc>
          <w:tcPr>
            <w:tcW w:w="929" w:type="dxa"/>
            <w:noWrap/>
            <w:vAlign w:val="center"/>
          </w:tcPr>
          <w:p w14:paraId="244157ED">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1821</w:t>
            </w:r>
          </w:p>
        </w:tc>
        <w:tc>
          <w:tcPr>
            <w:tcW w:w="2420" w:type="dxa"/>
            <w:vAlign w:val="center"/>
          </w:tcPr>
          <w:p w14:paraId="763F9A53">
            <w:pPr>
              <w:keepNext w:val="0"/>
              <w:keepLines w:val="0"/>
              <w:pageBreakBefore w:val="0"/>
              <w:kinsoku/>
              <w:wordWrap/>
              <w:overflowPunct/>
              <w:topLinePunct w:val="0"/>
              <w:autoSpaceDE/>
              <w:autoSpaceDN/>
              <w:bidi w:val="0"/>
              <w:adjustRightInd/>
              <w:snapToGrid/>
              <w:spacing w:line="240" w:lineRule="exact"/>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r>
      <w:tr w14:paraId="1F793D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46" w:type="dxa"/>
            <w:vMerge w:val="continue"/>
            <w:shd w:val="clear" w:color="auto" w:fill="FFFFFF"/>
            <w:noWrap/>
            <w:textDirection w:val="tbRlV"/>
            <w:vAlign w:val="center"/>
          </w:tcPr>
          <w:p w14:paraId="27BBFF62">
            <w:pPr>
              <w:keepNext w:val="0"/>
              <w:keepLines w:val="0"/>
              <w:pageBreakBefore w:val="0"/>
              <w:kinsoku/>
              <w:wordWrap/>
              <w:overflowPunct/>
              <w:topLinePunct w:val="0"/>
              <w:autoSpaceDE/>
              <w:autoSpaceDN/>
              <w:bidi w:val="0"/>
              <w:adjustRightInd/>
              <w:snapToGrid/>
              <w:spacing w:line="240" w:lineRule="exact"/>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c>
          <w:tcPr>
            <w:tcW w:w="635" w:type="dxa"/>
            <w:noWrap/>
            <w:vAlign w:val="center"/>
          </w:tcPr>
          <w:p w14:paraId="6426DB1C">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hint="eastAsia"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5</w:t>
            </w:r>
          </w:p>
        </w:tc>
        <w:tc>
          <w:tcPr>
            <w:tcW w:w="2080" w:type="dxa"/>
            <w:noWrap/>
            <w:vAlign w:val="center"/>
          </w:tcPr>
          <w:p w14:paraId="5DAC9161">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倒虹吸 DN500</w:t>
            </w:r>
          </w:p>
        </w:tc>
        <w:tc>
          <w:tcPr>
            <w:tcW w:w="844" w:type="dxa"/>
            <w:noWrap/>
            <w:vAlign w:val="center"/>
          </w:tcPr>
          <w:p w14:paraId="57B9FF05">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米</w:t>
            </w:r>
          </w:p>
        </w:tc>
        <w:tc>
          <w:tcPr>
            <w:tcW w:w="929" w:type="dxa"/>
            <w:noWrap/>
            <w:vAlign w:val="center"/>
          </w:tcPr>
          <w:p w14:paraId="66B04EB9">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2599</w:t>
            </w:r>
          </w:p>
        </w:tc>
        <w:tc>
          <w:tcPr>
            <w:tcW w:w="2420" w:type="dxa"/>
            <w:vAlign w:val="center"/>
          </w:tcPr>
          <w:p w14:paraId="2EC58638">
            <w:pPr>
              <w:keepNext w:val="0"/>
              <w:keepLines w:val="0"/>
              <w:pageBreakBefore w:val="0"/>
              <w:kinsoku/>
              <w:wordWrap/>
              <w:overflowPunct/>
              <w:topLinePunct w:val="0"/>
              <w:autoSpaceDE/>
              <w:autoSpaceDN/>
              <w:bidi w:val="0"/>
              <w:adjustRightInd/>
              <w:snapToGrid/>
              <w:spacing w:line="240" w:lineRule="exact"/>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r>
      <w:tr w14:paraId="71314D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46" w:type="dxa"/>
            <w:vMerge w:val="continue"/>
            <w:shd w:val="clear" w:color="auto" w:fill="FFFFFF"/>
            <w:noWrap/>
            <w:textDirection w:val="tbRlV"/>
            <w:vAlign w:val="center"/>
          </w:tcPr>
          <w:p w14:paraId="0B71791A">
            <w:pPr>
              <w:keepNext w:val="0"/>
              <w:keepLines w:val="0"/>
              <w:pageBreakBefore w:val="0"/>
              <w:kinsoku/>
              <w:wordWrap/>
              <w:overflowPunct/>
              <w:topLinePunct w:val="0"/>
              <w:autoSpaceDE/>
              <w:autoSpaceDN/>
              <w:bidi w:val="0"/>
              <w:adjustRightInd/>
              <w:snapToGrid/>
              <w:spacing w:line="240" w:lineRule="exact"/>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c>
          <w:tcPr>
            <w:tcW w:w="635" w:type="dxa"/>
            <w:noWrap/>
            <w:vAlign w:val="center"/>
          </w:tcPr>
          <w:p w14:paraId="4D5F80BD">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hint="eastAsia"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6</w:t>
            </w:r>
          </w:p>
        </w:tc>
        <w:tc>
          <w:tcPr>
            <w:tcW w:w="2080" w:type="dxa"/>
            <w:noWrap/>
            <w:vAlign w:val="center"/>
          </w:tcPr>
          <w:p w14:paraId="5493D22B">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倒虹吸 DN630</w:t>
            </w:r>
          </w:p>
        </w:tc>
        <w:tc>
          <w:tcPr>
            <w:tcW w:w="844" w:type="dxa"/>
            <w:noWrap/>
            <w:vAlign w:val="center"/>
          </w:tcPr>
          <w:p w14:paraId="20A21681">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米</w:t>
            </w:r>
          </w:p>
        </w:tc>
        <w:tc>
          <w:tcPr>
            <w:tcW w:w="929" w:type="dxa"/>
            <w:noWrap/>
            <w:vAlign w:val="center"/>
          </w:tcPr>
          <w:p w14:paraId="45180402">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3392</w:t>
            </w:r>
          </w:p>
        </w:tc>
        <w:tc>
          <w:tcPr>
            <w:tcW w:w="2420" w:type="dxa"/>
            <w:vAlign w:val="center"/>
          </w:tcPr>
          <w:p w14:paraId="0786F3C6">
            <w:pPr>
              <w:keepNext w:val="0"/>
              <w:keepLines w:val="0"/>
              <w:pageBreakBefore w:val="0"/>
              <w:kinsoku/>
              <w:wordWrap/>
              <w:overflowPunct/>
              <w:topLinePunct w:val="0"/>
              <w:autoSpaceDE/>
              <w:autoSpaceDN/>
              <w:bidi w:val="0"/>
              <w:adjustRightInd/>
              <w:snapToGrid/>
              <w:spacing w:line="240" w:lineRule="exact"/>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r>
      <w:tr w14:paraId="1296BF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46" w:type="dxa"/>
            <w:vMerge w:val="continue"/>
            <w:shd w:val="clear" w:color="auto" w:fill="FFFFFF"/>
            <w:noWrap/>
            <w:textDirection w:val="tbRlV"/>
            <w:vAlign w:val="center"/>
          </w:tcPr>
          <w:p w14:paraId="2315BB60">
            <w:pPr>
              <w:keepNext w:val="0"/>
              <w:keepLines w:val="0"/>
              <w:pageBreakBefore w:val="0"/>
              <w:kinsoku/>
              <w:wordWrap/>
              <w:overflowPunct/>
              <w:topLinePunct w:val="0"/>
              <w:autoSpaceDE/>
              <w:autoSpaceDN/>
              <w:bidi w:val="0"/>
              <w:adjustRightInd/>
              <w:snapToGrid/>
              <w:spacing w:line="240" w:lineRule="exact"/>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c>
          <w:tcPr>
            <w:tcW w:w="635" w:type="dxa"/>
            <w:noWrap/>
            <w:vAlign w:val="center"/>
          </w:tcPr>
          <w:p w14:paraId="543BFB1E">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hint="eastAsia"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7</w:t>
            </w:r>
          </w:p>
        </w:tc>
        <w:tc>
          <w:tcPr>
            <w:tcW w:w="2080" w:type="dxa"/>
            <w:noWrap/>
            <w:vAlign w:val="center"/>
          </w:tcPr>
          <w:p w14:paraId="732F2BA8">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倒虹吸窨井（管径≥500）</w:t>
            </w:r>
          </w:p>
        </w:tc>
        <w:tc>
          <w:tcPr>
            <w:tcW w:w="844" w:type="dxa"/>
            <w:noWrap/>
            <w:vAlign w:val="center"/>
          </w:tcPr>
          <w:p w14:paraId="1F3C7FB7">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座</w:t>
            </w:r>
          </w:p>
        </w:tc>
        <w:tc>
          <w:tcPr>
            <w:tcW w:w="929" w:type="dxa"/>
            <w:noWrap/>
            <w:vAlign w:val="center"/>
          </w:tcPr>
          <w:p w14:paraId="70D0ACEA">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4738</w:t>
            </w:r>
          </w:p>
        </w:tc>
        <w:tc>
          <w:tcPr>
            <w:tcW w:w="2420" w:type="dxa"/>
            <w:vAlign w:val="center"/>
          </w:tcPr>
          <w:p w14:paraId="36C512A5">
            <w:pPr>
              <w:keepNext w:val="0"/>
              <w:keepLines w:val="0"/>
              <w:pageBreakBefore w:val="0"/>
              <w:kinsoku/>
              <w:wordWrap/>
              <w:overflowPunct/>
              <w:topLinePunct w:val="0"/>
              <w:autoSpaceDE/>
              <w:autoSpaceDN/>
              <w:bidi w:val="0"/>
              <w:adjustRightInd/>
              <w:snapToGrid/>
              <w:spacing w:line="240" w:lineRule="exact"/>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r>
      <w:tr w14:paraId="2709EE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46" w:type="dxa"/>
            <w:vMerge w:val="continue"/>
            <w:shd w:val="clear" w:color="auto" w:fill="FFFFFF"/>
            <w:noWrap/>
            <w:textDirection w:val="tbRlV"/>
            <w:vAlign w:val="center"/>
          </w:tcPr>
          <w:p w14:paraId="65DED7DF">
            <w:pPr>
              <w:keepNext w:val="0"/>
              <w:keepLines w:val="0"/>
              <w:pageBreakBefore w:val="0"/>
              <w:kinsoku/>
              <w:wordWrap/>
              <w:overflowPunct/>
              <w:topLinePunct w:val="0"/>
              <w:autoSpaceDE/>
              <w:autoSpaceDN/>
              <w:bidi w:val="0"/>
              <w:adjustRightInd/>
              <w:snapToGrid/>
              <w:spacing w:line="240" w:lineRule="exact"/>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c>
          <w:tcPr>
            <w:tcW w:w="635" w:type="dxa"/>
            <w:noWrap/>
            <w:vAlign w:val="center"/>
          </w:tcPr>
          <w:p w14:paraId="0FEF5C63">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hint="eastAsia"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8</w:t>
            </w:r>
          </w:p>
        </w:tc>
        <w:tc>
          <w:tcPr>
            <w:tcW w:w="2080" w:type="dxa"/>
            <w:noWrap/>
            <w:vAlign w:val="center"/>
          </w:tcPr>
          <w:p w14:paraId="2AEB8C42">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倒虹吸窨井（管径＜500）</w:t>
            </w:r>
          </w:p>
        </w:tc>
        <w:tc>
          <w:tcPr>
            <w:tcW w:w="844" w:type="dxa"/>
            <w:noWrap/>
            <w:vAlign w:val="center"/>
          </w:tcPr>
          <w:p w14:paraId="5CC8ABDE">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座</w:t>
            </w:r>
          </w:p>
        </w:tc>
        <w:tc>
          <w:tcPr>
            <w:tcW w:w="929" w:type="dxa"/>
            <w:noWrap/>
            <w:vAlign w:val="center"/>
          </w:tcPr>
          <w:p w14:paraId="4BA6D579">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3532</w:t>
            </w:r>
          </w:p>
        </w:tc>
        <w:tc>
          <w:tcPr>
            <w:tcW w:w="2420" w:type="dxa"/>
            <w:vAlign w:val="center"/>
          </w:tcPr>
          <w:p w14:paraId="4492D154">
            <w:pPr>
              <w:keepNext w:val="0"/>
              <w:keepLines w:val="0"/>
              <w:pageBreakBefore w:val="0"/>
              <w:kinsoku/>
              <w:wordWrap/>
              <w:overflowPunct/>
              <w:topLinePunct w:val="0"/>
              <w:autoSpaceDE/>
              <w:autoSpaceDN/>
              <w:bidi w:val="0"/>
              <w:adjustRightInd/>
              <w:snapToGrid/>
              <w:spacing w:line="240" w:lineRule="exact"/>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r>
      <w:tr w14:paraId="15A1B0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46" w:type="dxa"/>
            <w:vMerge w:val="continue"/>
            <w:shd w:val="clear" w:color="auto" w:fill="FFFFFF"/>
            <w:noWrap/>
            <w:textDirection w:val="tbRlV"/>
            <w:vAlign w:val="center"/>
          </w:tcPr>
          <w:p w14:paraId="423D94A4">
            <w:pPr>
              <w:keepNext w:val="0"/>
              <w:keepLines w:val="0"/>
              <w:pageBreakBefore w:val="0"/>
              <w:kinsoku/>
              <w:wordWrap/>
              <w:overflowPunct/>
              <w:topLinePunct w:val="0"/>
              <w:autoSpaceDE/>
              <w:autoSpaceDN/>
              <w:bidi w:val="0"/>
              <w:adjustRightInd/>
              <w:snapToGrid/>
              <w:spacing w:line="240" w:lineRule="exact"/>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c>
          <w:tcPr>
            <w:tcW w:w="635" w:type="dxa"/>
            <w:noWrap/>
            <w:vAlign w:val="center"/>
          </w:tcPr>
          <w:p w14:paraId="3298E148">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hint="eastAsia"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9</w:t>
            </w:r>
          </w:p>
        </w:tc>
        <w:tc>
          <w:tcPr>
            <w:tcW w:w="2080" w:type="dxa"/>
            <w:noWrap/>
            <w:vAlign w:val="center"/>
          </w:tcPr>
          <w:p w14:paraId="0A8BA52E">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分水井</w:t>
            </w:r>
          </w:p>
        </w:tc>
        <w:tc>
          <w:tcPr>
            <w:tcW w:w="844" w:type="dxa"/>
            <w:noWrap/>
            <w:vAlign w:val="center"/>
          </w:tcPr>
          <w:p w14:paraId="409A3E33">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座</w:t>
            </w:r>
          </w:p>
        </w:tc>
        <w:tc>
          <w:tcPr>
            <w:tcW w:w="929" w:type="dxa"/>
            <w:noWrap/>
            <w:vAlign w:val="center"/>
          </w:tcPr>
          <w:p w14:paraId="55E8083F">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18860</w:t>
            </w:r>
          </w:p>
        </w:tc>
        <w:tc>
          <w:tcPr>
            <w:tcW w:w="2420" w:type="dxa"/>
            <w:vAlign w:val="center"/>
          </w:tcPr>
          <w:p w14:paraId="79FB4C2F">
            <w:pPr>
              <w:keepNext w:val="0"/>
              <w:keepLines w:val="0"/>
              <w:pageBreakBefore w:val="0"/>
              <w:kinsoku/>
              <w:wordWrap/>
              <w:overflowPunct/>
              <w:topLinePunct w:val="0"/>
              <w:autoSpaceDE/>
              <w:autoSpaceDN/>
              <w:bidi w:val="0"/>
              <w:adjustRightInd/>
              <w:snapToGrid/>
              <w:spacing w:line="240" w:lineRule="exact"/>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r>
      <w:tr w14:paraId="332A61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46" w:type="dxa"/>
            <w:vMerge w:val="continue"/>
            <w:shd w:val="clear" w:color="auto" w:fill="FFFFFF"/>
            <w:noWrap/>
            <w:textDirection w:val="tbRlV"/>
            <w:vAlign w:val="center"/>
          </w:tcPr>
          <w:p w14:paraId="4A2A5DC6">
            <w:pPr>
              <w:keepNext w:val="0"/>
              <w:keepLines w:val="0"/>
              <w:pageBreakBefore w:val="0"/>
              <w:kinsoku/>
              <w:wordWrap/>
              <w:overflowPunct/>
              <w:topLinePunct w:val="0"/>
              <w:autoSpaceDE/>
              <w:autoSpaceDN/>
              <w:bidi w:val="0"/>
              <w:adjustRightInd/>
              <w:snapToGrid/>
              <w:spacing w:line="240" w:lineRule="exact"/>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c>
          <w:tcPr>
            <w:tcW w:w="635" w:type="dxa"/>
            <w:noWrap/>
            <w:vAlign w:val="center"/>
          </w:tcPr>
          <w:p w14:paraId="2EC91821">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1</w:t>
            </w:r>
            <w:r>
              <w:rPr>
                <w:rFonts w:hint="eastAsia"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0</w:t>
            </w:r>
          </w:p>
        </w:tc>
        <w:tc>
          <w:tcPr>
            <w:tcW w:w="2080" w:type="dxa"/>
            <w:noWrap/>
            <w:vAlign w:val="center"/>
          </w:tcPr>
          <w:p w14:paraId="45240CF9">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检查井/窨井</w:t>
            </w:r>
          </w:p>
        </w:tc>
        <w:tc>
          <w:tcPr>
            <w:tcW w:w="844" w:type="dxa"/>
            <w:noWrap/>
            <w:vAlign w:val="center"/>
          </w:tcPr>
          <w:p w14:paraId="1A07891E">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座</w:t>
            </w:r>
          </w:p>
        </w:tc>
        <w:tc>
          <w:tcPr>
            <w:tcW w:w="929" w:type="dxa"/>
            <w:noWrap/>
            <w:vAlign w:val="center"/>
          </w:tcPr>
          <w:p w14:paraId="3A10847E">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4997</w:t>
            </w:r>
          </w:p>
        </w:tc>
        <w:tc>
          <w:tcPr>
            <w:tcW w:w="2420" w:type="dxa"/>
            <w:vAlign w:val="center"/>
          </w:tcPr>
          <w:p w14:paraId="44D85776">
            <w:pPr>
              <w:keepNext w:val="0"/>
              <w:keepLines w:val="0"/>
              <w:pageBreakBefore w:val="0"/>
              <w:kinsoku/>
              <w:wordWrap/>
              <w:overflowPunct/>
              <w:topLinePunct w:val="0"/>
              <w:autoSpaceDE/>
              <w:autoSpaceDN/>
              <w:bidi w:val="0"/>
              <w:adjustRightInd/>
              <w:snapToGrid/>
              <w:spacing w:line="240" w:lineRule="exact"/>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r>
      <w:tr w14:paraId="5E8774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46" w:type="dxa"/>
            <w:vMerge w:val="continue"/>
            <w:shd w:val="clear" w:color="auto" w:fill="FFFFFF"/>
            <w:noWrap/>
            <w:textDirection w:val="tbRlV"/>
            <w:vAlign w:val="center"/>
          </w:tcPr>
          <w:p w14:paraId="17A33E9B">
            <w:pPr>
              <w:keepNext w:val="0"/>
              <w:keepLines w:val="0"/>
              <w:pageBreakBefore w:val="0"/>
              <w:kinsoku/>
              <w:wordWrap/>
              <w:overflowPunct/>
              <w:topLinePunct w:val="0"/>
              <w:autoSpaceDE/>
              <w:autoSpaceDN/>
              <w:bidi w:val="0"/>
              <w:adjustRightInd/>
              <w:snapToGrid/>
              <w:spacing w:line="240" w:lineRule="exact"/>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c>
          <w:tcPr>
            <w:tcW w:w="635" w:type="dxa"/>
            <w:noWrap/>
            <w:vAlign w:val="center"/>
          </w:tcPr>
          <w:p w14:paraId="625A274E">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1</w:t>
            </w:r>
            <w:r>
              <w:rPr>
                <w:rFonts w:hint="eastAsia"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1</w:t>
            </w:r>
          </w:p>
        </w:tc>
        <w:tc>
          <w:tcPr>
            <w:tcW w:w="2080" w:type="dxa"/>
            <w:noWrap/>
            <w:vAlign w:val="center"/>
          </w:tcPr>
          <w:p w14:paraId="1EB58503">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排泥井</w:t>
            </w:r>
          </w:p>
        </w:tc>
        <w:tc>
          <w:tcPr>
            <w:tcW w:w="844" w:type="dxa"/>
            <w:noWrap/>
            <w:vAlign w:val="center"/>
          </w:tcPr>
          <w:p w14:paraId="6578F13C">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座</w:t>
            </w:r>
          </w:p>
        </w:tc>
        <w:tc>
          <w:tcPr>
            <w:tcW w:w="929" w:type="dxa"/>
            <w:noWrap/>
            <w:vAlign w:val="center"/>
          </w:tcPr>
          <w:p w14:paraId="00E81116">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3301</w:t>
            </w:r>
          </w:p>
        </w:tc>
        <w:tc>
          <w:tcPr>
            <w:tcW w:w="2420" w:type="dxa"/>
            <w:vAlign w:val="center"/>
          </w:tcPr>
          <w:p w14:paraId="33A06ED3">
            <w:pPr>
              <w:keepNext w:val="0"/>
              <w:keepLines w:val="0"/>
              <w:pageBreakBefore w:val="0"/>
              <w:kinsoku/>
              <w:wordWrap/>
              <w:overflowPunct/>
              <w:topLinePunct w:val="0"/>
              <w:autoSpaceDE/>
              <w:autoSpaceDN/>
              <w:bidi w:val="0"/>
              <w:adjustRightInd/>
              <w:snapToGrid/>
              <w:spacing w:line="240" w:lineRule="exact"/>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r>
      <w:tr w14:paraId="665C95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46" w:type="dxa"/>
            <w:vMerge w:val="continue"/>
            <w:shd w:val="clear" w:color="auto" w:fill="FFFFFF"/>
            <w:noWrap/>
            <w:textDirection w:val="tbRlV"/>
            <w:vAlign w:val="center"/>
          </w:tcPr>
          <w:p w14:paraId="3F36AF9F">
            <w:pPr>
              <w:keepNext w:val="0"/>
              <w:keepLines w:val="0"/>
              <w:pageBreakBefore w:val="0"/>
              <w:kinsoku/>
              <w:wordWrap/>
              <w:overflowPunct/>
              <w:topLinePunct w:val="0"/>
              <w:autoSpaceDE/>
              <w:autoSpaceDN/>
              <w:bidi w:val="0"/>
              <w:adjustRightInd/>
              <w:snapToGrid/>
              <w:spacing w:line="240" w:lineRule="exact"/>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c>
          <w:tcPr>
            <w:tcW w:w="635" w:type="dxa"/>
            <w:noWrap/>
            <w:vAlign w:val="center"/>
          </w:tcPr>
          <w:p w14:paraId="33616879">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1</w:t>
            </w:r>
            <w:r>
              <w:rPr>
                <w:rFonts w:hint="eastAsia"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2</w:t>
            </w:r>
          </w:p>
        </w:tc>
        <w:tc>
          <w:tcPr>
            <w:tcW w:w="2080" w:type="dxa"/>
            <w:noWrap/>
            <w:vAlign w:val="center"/>
          </w:tcPr>
          <w:p w14:paraId="00E00E2A">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直径450mm涵洞</w:t>
            </w:r>
          </w:p>
        </w:tc>
        <w:tc>
          <w:tcPr>
            <w:tcW w:w="844" w:type="dxa"/>
            <w:noWrap/>
            <w:vAlign w:val="center"/>
          </w:tcPr>
          <w:p w14:paraId="04E17C80">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米</w:t>
            </w:r>
          </w:p>
        </w:tc>
        <w:tc>
          <w:tcPr>
            <w:tcW w:w="929" w:type="dxa"/>
            <w:noWrap/>
            <w:vAlign w:val="center"/>
          </w:tcPr>
          <w:p w14:paraId="321D8948">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2012</w:t>
            </w:r>
          </w:p>
        </w:tc>
        <w:tc>
          <w:tcPr>
            <w:tcW w:w="2420" w:type="dxa"/>
            <w:vAlign w:val="center"/>
          </w:tcPr>
          <w:p w14:paraId="473C6FC2">
            <w:pPr>
              <w:keepNext w:val="0"/>
              <w:keepLines w:val="0"/>
              <w:pageBreakBefore w:val="0"/>
              <w:kinsoku/>
              <w:wordWrap/>
              <w:overflowPunct/>
              <w:topLinePunct w:val="0"/>
              <w:autoSpaceDE/>
              <w:autoSpaceDN/>
              <w:bidi w:val="0"/>
              <w:adjustRightInd/>
              <w:snapToGrid/>
              <w:spacing w:line="240" w:lineRule="exact"/>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r>
      <w:tr w14:paraId="30FA02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46" w:type="dxa"/>
            <w:vMerge w:val="continue"/>
            <w:shd w:val="clear" w:color="auto" w:fill="FFFFFF"/>
            <w:noWrap/>
            <w:textDirection w:val="tbRlV"/>
            <w:vAlign w:val="center"/>
          </w:tcPr>
          <w:p w14:paraId="51B43939">
            <w:pPr>
              <w:keepNext w:val="0"/>
              <w:keepLines w:val="0"/>
              <w:pageBreakBefore w:val="0"/>
              <w:kinsoku/>
              <w:wordWrap/>
              <w:overflowPunct/>
              <w:topLinePunct w:val="0"/>
              <w:autoSpaceDE/>
              <w:autoSpaceDN/>
              <w:bidi w:val="0"/>
              <w:adjustRightInd/>
              <w:snapToGrid/>
              <w:spacing w:line="240" w:lineRule="exact"/>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c>
          <w:tcPr>
            <w:tcW w:w="635" w:type="dxa"/>
            <w:noWrap/>
            <w:vAlign w:val="center"/>
          </w:tcPr>
          <w:p w14:paraId="20604628">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1</w:t>
            </w:r>
            <w:r>
              <w:rPr>
                <w:rFonts w:hint="eastAsia"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3</w:t>
            </w:r>
          </w:p>
        </w:tc>
        <w:tc>
          <w:tcPr>
            <w:tcW w:w="2080" w:type="dxa"/>
            <w:noWrap/>
            <w:vAlign w:val="center"/>
          </w:tcPr>
          <w:p w14:paraId="650231BE">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直径600mm涵洞</w:t>
            </w:r>
          </w:p>
        </w:tc>
        <w:tc>
          <w:tcPr>
            <w:tcW w:w="844" w:type="dxa"/>
            <w:noWrap/>
            <w:vAlign w:val="center"/>
          </w:tcPr>
          <w:p w14:paraId="380C49C2">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米</w:t>
            </w:r>
          </w:p>
        </w:tc>
        <w:tc>
          <w:tcPr>
            <w:tcW w:w="929" w:type="dxa"/>
            <w:noWrap/>
            <w:vAlign w:val="center"/>
          </w:tcPr>
          <w:p w14:paraId="51CFE181">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2390</w:t>
            </w:r>
          </w:p>
        </w:tc>
        <w:tc>
          <w:tcPr>
            <w:tcW w:w="2420" w:type="dxa"/>
            <w:vAlign w:val="center"/>
          </w:tcPr>
          <w:p w14:paraId="28F7761D">
            <w:pPr>
              <w:keepNext w:val="0"/>
              <w:keepLines w:val="0"/>
              <w:pageBreakBefore w:val="0"/>
              <w:kinsoku/>
              <w:wordWrap/>
              <w:overflowPunct/>
              <w:topLinePunct w:val="0"/>
              <w:autoSpaceDE/>
              <w:autoSpaceDN/>
              <w:bidi w:val="0"/>
              <w:adjustRightInd/>
              <w:snapToGrid/>
              <w:spacing w:line="240" w:lineRule="exact"/>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r>
      <w:tr w14:paraId="2FD49C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46" w:type="dxa"/>
            <w:vMerge w:val="continue"/>
            <w:shd w:val="clear" w:color="auto" w:fill="FFFFFF"/>
            <w:noWrap/>
            <w:textDirection w:val="tbRlV"/>
            <w:vAlign w:val="center"/>
          </w:tcPr>
          <w:p w14:paraId="09FAAF33">
            <w:pPr>
              <w:keepNext w:val="0"/>
              <w:keepLines w:val="0"/>
              <w:pageBreakBefore w:val="0"/>
              <w:kinsoku/>
              <w:wordWrap/>
              <w:overflowPunct/>
              <w:topLinePunct w:val="0"/>
              <w:autoSpaceDE/>
              <w:autoSpaceDN/>
              <w:bidi w:val="0"/>
              <w:adjustRightInd/>
              <w:snapToGrid/>
              <w:spacing w:line="240" w:lineRule="exact"/>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c>
          <w:tcPr>
            <w:tcW w:w="635" w:type="dxa"/>
            <w:noWrap/>
            <w:vAlign w:val="center"/>
          </w:tcPr>
          <w:p w14:paraId="6AB83B2E">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1</w:t>
            </w:r>
            <w:r>
              <w:rPr>
                <w:rFonts w:hint="eastAsia"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4</w:t>
            </w:r>
          </w:p>
        </w:tc>
        <w:tc>
          <w:tcPr>
            <w:tcW w:w="2080" w:type="dxa"/>
            <w:noWrap/>
            <w:vAlign w:val="center"/>
          </w:tcPr>
          <w:p w14:paraId="02002944">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直径800mm涵洞</w:t>
            </w:r>
          </w:p>
        </w:tc>
        <w:tc>
          <w:tcPr>
            <w:tcW w:w="844" w:type="dxa"/>
            <w:noWrap/>
            <w:vAlign w:val="center"/>
          </w:tcPr>
          <w:p w14:paraId="61E478D9">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米</w:t>
            </w:r>
          </w:p>
        </w:tc>
        <w:tc>
          <w:tcPr>
            <w:tcW w:w="929" w:type="dxa"/>
            <w:noWrap/>
            <w:vAlign w:val="center"/>
          </w:tcPr>
          <w:p w14:paraId="7D3836AE">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2731</w:t>
            </w:r>
          </w:p>
        </w:tc>
        <w:tc>
          <w:tcPr>
            <w:tcW w:w="2420" w:type="dxa"/>
            <w:vAlign w:val="center"/>
          </w:tcPr>
          <w:p w14:paraId="13F9329E">
            <w:pPr>
              <w:keepNext w:val="0"/>
              <w:keepLines w:val="0"/>
              <w:pageBreakBefore w:val="0"/>
              <w:kinsoku/>
              <w:wordWrap/>
              <w:overflowPunct/>
              <w:topLinePunct w:val="0"/>
              <w:autoSpaceDE/>
              <w:autoSpaceDN/>
              <w:bidi w:val="0"/>
              <w:adjustRightInd/>
              <w:snapToGrid/>
              <w:spacing w:line="240" w:lineRule="exact"/>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r>
      <w:tr w14:paraId="313830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46" w:type="dxa"/>
            <w:vMerge w:val="continue"/>
            <w:shd w:val="clear" w:color="auto" w:fill="FFFFFF"/>
            <w:noWrap/>
            <w:textDirection w:val="tbRlV"/>
            <w:vAlign w:val="center"/>
          </w:tcPr>
          <w:p w14:paraId="6718DDC2">
            <w:pPr>
              <w:keepNext w:val="0"/>
              <w:keepLines w:val="0"/>
              <w:pageBreakBefore w:val="0"/>
              <w:kinsoku/>
              <w:wordWrap/>
              <w:overflowPunct/>
              <w:topLinePunct w:val="0"/>
              <w:autoSpaceDE/>
              <w:autoSpaceDN/>
              <w:bidi w:val="0"/>
              <w:adjustRightInd/>
              <w:snapToGrid/>
              <w:spacing w:line="240" w:lineRule="exact"/>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c>
          <w:tcPr>
            <w:tcW w:w="635" w:type="dxa"/>
            <w:noWrap/>
            <w:vAlign w:val="center"/>
          </w:tcPr>
          <w:p w14:paraId="54DBFCA4">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1</w:t>
            </w:r>
            <w:r>
              <w:rPr>
                <w:rFonts w:hint="eastAsia"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5</w:t>
            </w:r>
          </w:p>
        </w:tc>
        <w:tc>
          <w:tcPr>
            <w:tcW w:w="2080" w:type="dxa"/>
            <w:noWrap/>
            <w:vAlign w:val="center"/>
          </w:tcPr>
          <w:p w14:paraId="5F9ED741">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直径1000mm涵洞</w:t>
            </w:r>
          </w:p>
        </w:tc>
        <w:tc>
          <w:tcPr>
            <w:tcW w:w="844" w:type="dxa"/>
            <w:noWrap/>
            <w:vAlign w:val="center"/>
          </w:tcPr>
          <w:p w14:paraId="28FC1F4A">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米</w:t>
            </w:r>
          </w:p>
        </w:tc>
        <w:tc>
          <w:tcPr>
            <w:tcW w:w="929" w:type="dxa"/>
            <w:noWrap/>
            <w:vAlign w:val="center"/>
          </w:tcPr>
          <w:p w14:paraId="7C59FB48">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3042</w:t>
            </w:r>
          </w:p>
        </w:tc>
        <w:tc>
          <w:tcPr>
            <w:tcW w:w="2420" w:type="dxa"/>
            <w:vAlign w:val="center"/>
          </w:tcPr>
          <w:p w14:paraId="0DA914EF">
            <w:pPr>
              <w:keepNext w:val="0"/>
              <w:keepLines w:val="0"/>
              <w:pageBreakBefore w:val="0"/>
              <w:kinsoku/>
              <w:wordWrap/>
              <w:overflowPunct/>
              <w:topLinePunct w:val="0"/>
              <w:autoSpaceDE/>
              <w:autoSpaceDN/>
              <w:bidi w:val="0"/>
              <w:adjustRightInd/>
              <w:snapToGrid/>
              <w:spacing w:line="240" w:lineRule="exact"/>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r>
      <w:tr w14:paraId="7AB6A0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46" w:type="dxa"/>
            <w:vMerge w:val="continue"/>
            <w:shd w:val="clear" w:color="auto" w:fill="FFFFFF"/>
            <w:noWrap/>
            <w:textDirection w:val="tbRlV"/>
            <w:vAlign w:val="center"/>
          </w:tcPr>
          <w:p w14:paraId="3CB866F3">
            <w:pPr>
              <w:keepNext w:val="0"/>
              <w:keepLines w:val="0"/>
              <w:pageBreakBefore w:val="0"/>
              <w:kinsoku/>
              <w:wordWrap/>
              <w:overflowPunct/>
              <w:topLinePunct w:val="0"/>
              <w:autoSpaceDE/>
              <w:autoSpaceDN/>
              <w:bidi w:val="0"/>
              <w:adjustRightInd/>
              <w:snapToGrid/>
              <w:spacing w:line="240" w:lineRule="exact"/>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c>
          <w:tcPr>
            <w:tcW w:w="635" w:type="dxa"/>
            <w:noWrap/>
            <w:vAlign w:val="center"/>
          </w:tcPr>
          <w:p w14:paraId="33BCE36F">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1</w:t>
            </w:r>
            <w:r>
              <w:rPr>
                <w:rFonts w:hint="eastAsia"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6</w:t>
            </w:r>
          </w:p>
        </w:tc>
        <w:tc>
          <w:tcPr>
            <w:tcW w:w="2080" w:type="dxa"/>
            <w:noWrap/>
            <w:vAlign w:val="center"/>
          </w:tcPr>
          <w:p w14:paraId="024B5B34">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直径1200mm涵洞</w:t>
            </w:r>
          </w:p>
        </w:tc>
        <w:tc>
          <w:tcPr>
            <w:tcW w:w="844" w:type="dxa"/>
            <w:noWrap/>
            <w:vAlign w:val="center"/>
          </w:tcPr>
          <w:p w14:paraId="2E9F21A8">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米</w:t>
            </w:r>
          </w:p>
        </w:tc>
        <w:tc>
          <w:tcPr>
            <w:tcW w:w="929" w:type="dxa"/>
            <w:noWrap/>
            <w:vAlign w:val="center"/>
          </w:tcPr>
          <w:p w14:paraId="3D07C4E0">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4152</w:t>
            </w:r>
          </w:p>
        </w:tc>
        <w:tc>
          <w:tcPr>
            <w:tcW w:w="2420" w:type="dxa"/>
            <w:vAlign w:val="center"/>
          </w:tcPr>
          <w:p w14:paraId="3DDDB149">
            <w:pPr>
              <w:keepNext w:val="0"/>
              <w:keepLines w:val="0"/>
              <w:pageBreakBefore w:val="0"/>
              <w:kinsoku/>
              <w:wordWrap/>
              <w:overflowPunct/>
              <w:topLinePunct w:val="0"/>
              <w:autoSpaceDE/>
              <w:autoSpaceDN/>
              <w:bidi w:val="0"/>
              <w:adjustRightInd/>
              <w:snapToGrid/>
              <w:spacing w:line="240" w:lineRule="exact"/>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r>
      <w:tr w14:paraId="415F71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46" w:type="dxa"/>
            <w:vMerge w:val="continue"/>
            <w:shd w:val="clear" w:color="auto" w:fill="FFFFFF"/>
            <w:noWrap/>
            <w:textDirection w:val="tbRlV"/>
            <w:vAlign w:val="center"/>
          </w:tcPr>
          <w:p w14:paraId="589F9B34">
            <w:pPr>
              <w:keepNext w:val="0"/>
              <w:keepLines w:val="0"/>
              <w:pageBreakBefore w:val="0"/>
              <w:kinsoku/>
              <w:wordWrap/>
              <w:overflowPunct/>
              <w:topLinePunct w:val="0"/>
              <w:autoSpaceDE/>
              <w:autoSpaceDN/>
              <w:bidi w:val="0"/>
              <w:adjustRightInd/>
              <w:snapToGrid/>
              <w:spacing w:line="240" w:lineRule="exact"/>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c>
          <w:tcPr>
            <w:tcW w:w="635" w:type="dxa"/>
            <w:noWrap/>
            <w:vAlign w:val="center"/>
          </w:tcPr>
          <w:p w14:paraId="43D26CDF">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hint="eastAsia"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17</w:t>
            </w:r>
          </w:p>
        </w:tc>
        <w:tc>
          <w:tcPr>
            <w:tcW w:w="2080" w:type="dxa"/>
            <w:noWrap/>
            <w:vAlign w:val="center"/>
          </w:tcPr>
          <w:p w14:paraId="75F51887">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直径1400mm涵洞</w:t>
            </w:r>
          </w:p>
        </w:tc>
        <w:tc>
          <w:tcPr>
            <w:tcW w:w="844" w:type="dxa"/>
            <w:noWrap/>
            <w:vAlign w:val="center"/>
          </w:tcPr>
          <w:p w14:paraId="3D7C5617">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米</w:t>
            </w:r>
          </w:p>
        </w:tc>
        <w:tc>
          <w:tcPr>
            <w:tcW w:w="929" w:type="dxa"/>
            <w:noWrap/>
            <w:vAlign w:val="center"/>
          </w:tcPr>
          <w:p w14:paraId="53C4D14E">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4795</w:t>
            </w:r>
          </w:p>
        </w:tc>
        <w:tc>
          <w:tcPr>
            <w:tcW w:w="2420" w:type="dxa"/>
            <w:vAlign w:val="center"/>
          </w:tcPr>
          <w:p w14:paraId="16B9BAD0">
            <w:pPr>
              <w:keepNext w:val="0"/>
              <w:keepLines w:val="0"/>
              <w:pageBreakBefore w:val="0"/>
              <w:kinsoku/>
              <w:wordWrap/>
              <w:overflowPunct/>
              <w:topLinePunct w:val="0"/>
              <w:autoSpaceDE/>
              <w:autoSpaceDN/>
              <w:bidi w:val="0"/>
              <w:adjustRightInd/>
              <w:snapToGrid/>
              <w:spacing w:line="240" w:lineRule="exact"/>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r>
      <w:tr w14:paraId="4E53C6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46" w:type="dxa"/>
            <w:vMerge w:val="continue"/>
            <w:shd w:val="clear" w:color="auto" w:fill="FFFFFF"/>
            <w:noWrap/>
            <w:textDirection w:val="tbRlV"/>
            <w:vAlign w:val="center"/>
          </w:tcPr>
          <w:p w14:paraId="4C5C25CB">
            <w:pPr>
              <w:keepNext w:val="0"/>
              <w:keepLines w:val="0"/>
              <w:pageBreakBefore w:val="0"/>
              <w:kinsoku/>
              <w:wordWrap/>
              <w:overflowPunct/>
              <w:topLinePunct w:val="0"/>
              <w:autoSpaceDE/>
              <w:autoSpaceDN/>
              <w:bidi w:val="0"/>
              <w:adjustRightInd/>
              <w:snapToGrid/>
              <w:spacing w:line="240" w:lineRule="exact"/>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c>
          <w:tcPr>
            <w:tcW w:w="635" w:type="dxa"/>
            <w:noWrap/>
            <w:vAlign w:val="center"/>
          </w:tcPr>
          <w:p w14:paraId="1674A978">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hint="eastAsia"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18</w:t>
            </w:r>
          </w:p>
        </w:tc>
        <w:tc>
          <w:tcPr>
            <w:tcW w:w="2080" w:type="dxa"/>
            <w:noWrap/>
            <w:vAlign w:val="center"/>
          </w:tcPr>
          <w:p w14:paraId="3B8BDEB1">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直径</w:t>
            </w:r>
            <w:r>
              <w:rPr>
                <w:rStyle w:val="58"/>
                <w:rFonts w:eastAsia="仿宋_GB2312"/>
                <w:color w:val="0D0D0D" w:themeColor="text1" w:themeTint="F2"/>
                <w:lang w:bidi="ar"/>
                <w14:textFill>
                  <w14:solidFill>
                    <w14:schemeClr w14:val="tx1">
                      <w14:lumMod w14:val="95000"/>
                      <w14:lumOff w14:val="5000"/>
                    </w14:schemeClr>
                  </w14:solidFill>
                </w14:textFill>
              </w:rPr>
              <w:t>1500mm</w:t>
            </w: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涵洞</w:t>
            </w:r>
          </w:p>
        </w:tc>
        <w:tc>
          <w:tcPr>
            <w:tcW w:w="844" w:type="dxa"/>
            <w:noWrap/>
            <w:vAlign w:val="center"/>
          </w:tcPr>
          <w:p w14:paraId="022E4444">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米</w:t>
            </w:r>
          </w:p>
        </w:tc>
        <w:tc>
          <w:tcPr>
            <w:tcW w:w="929" w:type="dxa"/>
            <w:noWrap/>
            <w:vAlign w:val="center"/>
          </w:tcPr>
          <w:p w14:paraId="076080AC">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5080</w:t>
            </w:r>
          </w:p>
        </w:tc>
        <w:tc>
          <w:tcPr>
            <w:tcW w:w="2420" w:type="dxa"/>
            <w:vAlign w:val="center"/>
          </w:tcPr>
          <w:p w14:paraId="755BC2E2">
            <w:pPr>
              <w:keepNext w:val="0"/>
              <w:keepLines w:val="0"/>
              <w:pageBreakBefore w:val="0"/>
              <w:kinsoku/>
              <w:wordWrap/>
              <w:overflowPunct/>
              <w:topLinePunct w:val="0"/>
              <w:autoSpaceDE/>
              <w:autoSpaceDN/>
              <w:bidi w:val="0"/>
              <w:adjustRightInd/>
              <w:snapToGrid/>
              <w:spacing w:line="240" w:lineRule="exact"/>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r>
      <w:tr w14:paraId="019CB9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46" w:type="dxa"/>
            <w:vMerge w:val="continue"/>
            <w:shd w:val="clear" w:color="auto" w:fill="FFFFFF"/>
            <w:noWrap/>
            <w:textDirection w:val="tbRlV"/>
            <w:vAlign w:val="center"/>
          </w:tcPr>
          <w:p w14:paraId="6DAF4FE5">
            <w:pPr>
              <w:keepNext w:val="0"/>
              <w:keepLines w:val="0"/>
              <w:pageBreakBefore w:val="0"/>
              <w:kinsoku/>
              <w:wordWrap/>
              <w:overflowPunct/>
              <w:topLinePunct w:val="0"/>
              <w:autoSpaceDE/>
              <w:autoSpaceDN/>
              <w:bidi w:val="0"/>
              <w:adjustRightInd/>
              <w:snapToGrid/>
              <w:spacing w:line="240" w:lineRule="exact"/>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c>
          <w:tcPr>
            <w:tcW w:w="635" w:type="dxa"/>
            <w:noWrap/>
            <w:vAlign w:val="center"/>
          </w:tcPr>
          <w:p w14:paraId="469BA0E8">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hint="eastAsia"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19</w:t>
            </w:r>
          </w:p>
        </w:tc>
        <w:tc>
          <w:tcPr>
            <w:tcW w:w="2080" w:type="dxa"/>
            <w:noWrap/>
            <w:vAlign w:val="center"/>
          </w:tcPr>
          <w:p w14:paraId="5D2ECA2F">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直径</w:t>
            </w:r>
            <w:r>
              <w:rPr>
                <w:rStyle w:val="58"/>
                <w:rFonts w:eastAsia="仿宋_GB2312"/>
                <w:color w:val="0D0D0D" w:themeColor="text1" w:themeTint="F2"/>
                <w:lang w:bidi="ar"/>
                <w14:textFill>
                  <w14:solidFill>
                    <w14:schemeClr w14:val="tx1">
                      <w14:lumMod w14:val="95000"/>
                      <w14:lumOff w14:val="5000"/>
                    </w14:schemeClr>
                  </w14:solidFill>
                </w14:textFill>
              </w:rPr>
              <w:t>1600mm</w:t>
            </w: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涵洞</w:t>
            </w:r>
          </w:p>
        </w:tc>
        <w:tc>
          <w:tcPr>
            <w:tcW w:w="844" w:type="dxa"/>
            <w:noWrap/>
            <w:vAlign w:val="center"/>
          </w:tcPr>
          <w:p w14:paraId="47B1658F">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米</w:t>
            </w:r>
          </w:p>
        </w:tc>
        <w:tc>
          <w:tcPr>
            <w:tcW w:w="929" w:type="dxa"/>
            <w:noWrap/>
            <w:vAlign w:val="center"/>
          </w:tcPr>
          <w:p w14:paraId="6DC06D8C">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6297</w:t>
            </w:r>
          </w:p>
        </w:tc>
        <w:tc>
          <w:tcPr>
            <w:tcW w:w="2420" w:type="dxa"/>
            <w:vAlign w:val="center"/>
          </w:tcPr>
          <w:p w14:paraId="24F68656">
            <w:pPr>
              <w:keepNext w:val="0"/>
              <w:keepLines w:val="0"/>
              <w:pageBreakBefore w:val="0"/>
              <w:kinsoku/>
              <w:wordWrap/>
              <w:overflowPunct/>
              <w:topLinePunct w:val="0"/>
              <w:autoSpaceDE/>
              <w:autoSpaceDN/>
              <w:bidi w:val="0"/>
              <w:adjustRightInd/>
              <w:snapToGrid/>
              <w:spacing w:line="240" w:lineRule="exact"/>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r>
      <w:tr w14:paraId="6403F8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46" w:type="dxa"/>
            <w:vMerge w:val="continue"/>
            <w:shd w:val="clear" w:color="auto" w:fill="FFFFFF"/>
            <w:noWrap/>
            <w:textDirection w:val="tbRlV"/>
            <w:vAlign w:val="center"/>
          </w:tcPr>
          <w:p w14:paraId="433FF5EA">
            <w:pPr>
              <w:keepNext w:val="0"/>
              <w:keepLines w:val="0"/>
              <w:pageBreakBefore w:val="0"/>
              <w:kinsoku/>
              <w:wordWrap/>
              <w:overflowPunct/>
              <w:topLinePunct w:val="0"/>
              <w:autoSpaceDE/>
              <w:autoSpaceDN/>
              <w:bidi w:val="0"/>
              <w:adjustRightInd/>
              <w:snapToGrid/>
              <w:spacing w:line="240" w:lineRule="exact"/>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c>
          <w:tcPr>
            <w:tcW w:w="635" w:type="dxa"/>
            <w:noWrap/>
            <w:vAlign w:val="center"/>
          </w:tcPr>
          <w:p w14:paraId="5B6B0E98">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2</w:t>
            </w:r>
            <w:r>
              <w:rPr>
                <w:rFonts w:hint="eastAsia"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0</w:t>
            </w:r>
          </w:p>
        </w:tc>
        <w:tc>
          <w:tcPr>
            <w:tcW w:w="2080" w:type="dxa"/>
            <w:noWrap/>
            <w:vAlign w:val="center"/>
          </w:tcPr>
          <w:p w14:paraId="3A882707">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直径</w:t>
            </w:r>
            <w:r>
              <w:rPr>
                <w:rStyle w:val="58"/>
                <w:rFonts w:eastAsia="仿宋_GB2312"/>
                <w:color w:val="0D0D0D" w:themeColor="text1" w:themeTint="F2"/>
                <w:lang w:bidi="ar"/>
                <w14:textFill>
                  <w14:solidFill>
                    <w14:schemeClr w14:val="tx1">
                      <w14:lumMod w14:val="95000"/>
                      <w14:lumOff w14:val="5000"/>
                    </w14:schemeClr>
                  </w14:solidFill>
                </w14:textFill>
              </w:rPr>
              <w:t>1800mm</w:t>
            </w: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涵洞</w:t>
            </w:r>
          </w:p>
        </w:tc>
        <w:tc>
          <w:tcPr>
            <w:tcW w:w="844" w:type="dxa"/>
            <w:noWrap/>
            <w:vAlign w:val="center"/>
          </w:tcPr>
          <w:p w14:paraId="709DF8CF">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米</w:t>
            </w:r>
          </w:p>
        </w:tc>
        <w:tc>
          <w:tcPr>
            <w:tcW w:w="929" w:type="dxa"/>
            <w:noWrap/>
            <w:vAlign w:val="center"/>
          </w:tcPr>
          <w:p w14:paraId="2C14F41E">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7103</w:t>
            </w:r>
          </w:p>
        </w:tc>
        <w:tc>
          <w:tcPr>
            <w:tcW w:w="2420" w:type="dxa"/>
            <w:vAlign w:val="center"/>
          </w:tcPr>
          <w:p w14:paraId="64951C5C">
            <w:pPr>
              <w:keepNext w:val="0"/>
              <w:keepLines w:val="0"/>
              <w:pageBreakBefore w:val="0"/>
              <w:kinsoku/>
              <w:wordWrap/>
              <w:overflowPunct/>
              <w:topLinePunct w:val="0"/>
              <w:autoSpaceDE/>
              <w:autoSpaceDN/>
              <w:bidi w:val="0"/>
              <w:adjustRightInd/>
              <w:snapToGrid/>
              <w:spacing w:line="240" w:lineRule="exact"/>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r>
      <w:tr w14:paraId="6F4992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46" w:type="dxa"/>
            <w:vMerge w:val="continue"/>
            <w:shd w:val="clear" w:color="auto" w:fill="FFFFFF"/>
            <w:noWrap/>
            <w:textDirection w:val="tbRlV"/>
            <w:vAlign w:val="center"/>
          </w:tcPr>
          <w:p w14:paraId="198DD5C8">
            <w:pPr>
              <w:keepNext w:val="0"/>
              <w:keepLines w:val="0"/>
              <w:pageBreakBefore w:val="0"/>
              <w:kinsoku/>
              <w:wordWrap/>
              <w:overflowPunct/>
              <w:topLinePunct w:val="0"/>
              <w:autoSpaceDE/>
              <w:autoSpaceDN/>
              <w:bidi w:val="0"/>
              <w:adjustRightInd/>
              <w:snapToGrid/>
              <w:spacing w:line="240" w:lineRule="exact"/>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c>
          <w:tcPr>
            <w:tcW w:w="635" w:type="dxa"/>
            <w:noWrap/>
            <w:vAlign w:val="center"/>
          </w:tcPr>
          <w:p w14:paraId="5F421D04">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2</w:t>
            </w:r>
            <w:r>
              <w:rPr>
                <w:rFonts w:hint="eastAsia"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1</w:t>
            </w:r>
          </w:p>
        </w:tc>
        <w:tc>
          <w:tcPr>
            <w:tcW w:w="2080" w:type="dxa"/>
            <w:noWrap/>
            <w:vAlign w:val="center"/>
          </w:tcPr>
          <w:p w14:paraId="3C4E634B">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直径</w:t>
            </w:r>
            <w:r>
              <w:rPr>
                <w:rStyle w:val="58"/>
                <w:rFonts w:eastAsia="仿宋_GB2312"/>
                <w:color w:val="0D0D0D" w:themeColor="text1" w:themeTint="F2"/>
                <w:lang w:bidi="ar"/>
                <w14:textFill>
                  <w14:solidFill>
                    <w14:schemeClr w14:val="tx1">
                      <w14:lumMod w14:val="95000"/>
                      <w14:lumOff w14:val="5000"/>
                    </w14:schemeClr>
                  </w14:solidFill>
                </w14:textFill>
              </w:rPr>
              <w:t>2000mm</w:t>
            </w: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涵洞</w:t>
            </w:r>
          </w:p>
        </w:tc>
        <w:tc>
          <w:tcPr>
            <w:tcW w:w="844" w:type="dxa"/>
            <w:noWrap/>
            <w:vAlign w:val="center"/>
          </w:tcPr>
          <w:p w14:paraId="572E730E">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米</w:t>
            </w:r>
          </w:p>
        </w:tc>
        <w:tc>
          <w:tcPr>
            <w:tcW w:w="929" w:type="dxa"/>
            <w:noWrap/>
            <w:vAlign w:val="center"/>
          </w:tcPr>
          <w:p w14:paraId="12402FFB">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8205</w:t>
            </w:r>
          </w:p>
        </w:tc>
        <w:tc>
          <w:tcPr>
            <w:tcW w:w="2420" w:type="dxa"/>
            <w:vAlign w:val="center"/>
          </w:tcPr>
          <w:p w14:paraId="4EEE5CFF">
            <w:pPr>
              <w:keepNext w:val="0"/>
              <w:keepLines w:val="0"/>
              <w:pageBreakBefore w:val="0"/>
              <w:kinsoku/>
              <w:wordWrap/>
              <w:overflowPunct/>
              <w:topLinePunct w:val="0"/>
              <w:autoSpaceDE/>
              <w:autoSpaceDN/>
              <w:bidi w:val="0"/>
              <w:adjustRightInd/>
              <w:snapToGrid/>
              <w:spacing w:line="240" w:lineRule="exact"/>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r>
      <w:tr w14:paraId="3B6D00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46" w:type="dxa"/>
            <w:vMerge w:val="continue"/>
            <w:shd w:val="clear" w:color="auto" w:fill="FFFFFF"/>
            <w:noWrap/>
            <w:textDirection w:val="tbRlV"/>
            <w:vAlign w:val="center"/>
          </w:tcPr>
          <w:p w14:paraId="23EFEF01">
            <w:pPr>
              <w:keepNext w:val="0"/>
              <w:keepLines w:val="0"/>
              <w:pageBreakBefore w:val="0"/>
              <w:kinsoku/>
              <w:wordWrap/>
              <w:overflowPunct/>
              <w:topLinePunct w:val="0"/>
              <w:autoSpaceDE/>
              <w:autoSpaceDN/>
              <w:bidi w:val="0"/>
              <w:adjustRightInd/>
              <w:snapToGrid/>
              <w:spacing w:line="240" w:lineRule="exact"/>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c>
          <w:tcPr>
            <w:tcW w:w="635" w:type="dxa"/>
            <w:noWrap/>
            <w:vAlign w:val="center"/>
          </w:tcPr>
          <w:p w14:paraId="2E1718C2">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2</w:t>
            </w:r>
            <w:r>
              <w:rPr>
                <w:rFonts w:hint="eastAsia"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2</w:t>
            </w:r>
          </w:p>
        </w:tc>
        <w:tc>
          <w:tcPr>
            <w:tcW w:w="2080" w:type="dxa"/>
            <w:noWrap/>
            <w:vAlign w:val="center"/>
          </w:tcPr>
          <w:p w14:paraId="2EB9ADF1">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跨度</w:t>
            </w:r>
            <w:r>
              <w:rPr>
                <w:rStyle w:val="58"/>
                <w:rFonts w:eastAsia="仿宋_GB2312"/>
                <w:color w:val="0D0D0D" w:themeColor="text1" w:themeTint="F2"/>
                <w:lang w:bidi="ar"/>
                <w14:textFill>
                  <w14:solidFill>
                    <w14:schemeClr w14:val="tx1">
                      <w14:lumMod w14:val="95000"/>
                      <w14:lumOff w14:val="5000"/>
                    </w14:schemeClr>
                  </w14:solidFill>
                </w14:textFill>
              </w:rPr>
              <w:t>3-3.5</w:t>
            </w: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米箱涵</w:t>
            </w:r>
          </w:p>
        </w:tc>
        <w:tc>
          <w:tcPr>
            <w:tcW w:w="844" w:type="dxa"/>
            <w:noWrap/>
            <w:vAlign w:val="center"/>
          </w:tcPr>
          <w:p w14:paraId="769062BA">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米</w:t>
            </w:r>
          </w:p>
        </w:tc>
        <w:tc>
          <w:tcPr>
            <w:tcW w:w="929" w:type="dxa"/>
            <w:noWrap/>
            <w:vAlign w:val="center"/>
          </w:tcPr>
          <w:p w14:paraId="62F9CA6E">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6170</w:t>
            </w:r>
          </w:p>
        </w:tc>
        <w:tc>
          <w:tcPr>
            <w:tcW w:w="2420" w:type="dxa"/>
            <w:vAlign w:val="center"/>
          </w:tcPr>
          <w:p w14:paraId="2279B2B2">
            <w:pPr>
              <w:keepNext w:val="0"/>
              <w:keepLines w:val="0"/>
              <w:pageBreakBefore w:val="0"/>
              <w:kinsoku/>
              <w:wordWrap/>
              <w:overflowPunct/>
              <w:topLinePunct w:val="0"/>
              <w:autoSpaceDE/>
              <w:autoSpaceDN/>
              <w:bidi w:val="0"/>
              <w:adjustRightInd/>
              <w:snapToGrid/>
              <w:spacing w:line="240" w:lineRule="exact"/>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r>
      <w:tr w14:paraId="1B12DE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46" w:type="dxa"/>
            <w:vMerge w:val="restart"/>
            <w:shd w:val="clear" w:color="auto" w:fill="FFFFFF"/>
            <w:textDirection w:val="tbRlV"/>
            <w:vAlign w:val="center"/>
          </w:tcPr>
          <w:p w14:paraId="63FC043A">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bookmarkStart w:id="5" w:name="_Hlk236567844"/>
            <w:bookmarkStart w:id="6" w:name="_Hlk236569193"/>
            <w:bookmarkStart w:id="7" w:name="_Hlk236569138"/>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河道驳岸</w:t>
            </w:r>
          </w:p>
        </w:tc>
        <w:tc>
          <w:tcPr>
            <w:tcW w:w="635" w:type="dxa"/>
            <w:vAlign w:val="center"/>
          </w:tcPr>
          <w:p w14:paraId="4D8DBAD0">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hint="eastAsia" w:ascii="Arial" w:hAnsi="Arial" w:eastAsia="仿宋_GB2312" w:cs="Arial"/>
                <w:color w:val="0D0D0D" w:themeColor="text1" w:themeTint="F2"/>
                <w:szCs w:val="21"/>
                <w14:textFill>
                  <w14:solidFill>
                    <w14:schemeClr w14:val="tx1">
                      <w14:lumMod w14:val="95000"/>
                      <w14:lumOff w14:val="5000"/>
                    </w14:schemeClr>
                  </w14:solidFill>
                </w14:textFill>
              </w:rPr>
              <w:t>1</w:t>
            </w:r>
          </w:p>
        </w:tc>
        <w:tc>
          <w:tcPr>
            <w:tcW w:w="2080" w:type="dxa"/>
            <w:noWrap/>
            <w:vAlign w:val="center"/>
          </w:tcPr>
          <w:p w14:paraId="63804DE3">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砼预制板驳岸</w:t>
            </w:r>
          </w:p>
        </w:tc>
        <w:tc>
          <w:tcPr>
            <w:tcW w:w="844" w:type="dxa"/>
            <w:noWrap/>
            <w:vAlign w:val="center"/>
          </w:tcPr>
          <w:p w14:paraId="4A455C83">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米</w:t>
            </w:r>
          </w:p>
        </w:tc>
        <w:tc>
          <w:tcPr>
            <w:tcW w:w="929" w:type="dxa"/>
            <w:noWrap/>
            <w:vAlign w:val="center"/>
          </w:tcPr>
          <w:p w14:paraId="5AC35530">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等线" w:cs="Arial"/>
                <w:color w:val="0D0D0D" w:themeColor="text1" w:themeTint="F2"/>
                <w:szCs w:val="21"/>
                <w14:textFill>
                  <w14:solidFill>
                    <w14:schemeClr w14:val="tx1">
                      <w14:lumMod w14:val="95000"/>
                      <w14:lumOff w14:val="5000"/>
                    </w14:schemeClr>
                  </w14:solidFill>
                </w14:textFill>
              </w:rPr>
              <w:t>2772</w:t>
            </w:r>
          </w:p>
        </w:tc>
        <w:tc>
          <w:tcPr>
            <w:tcW w:w="2420" w:type="dxa"/>
            <w:vAlign w:val="center"/>
          </w:tcPr>
          <w:p w14:paraId="11C6F3B4">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r>
      <w:tr w14:paraId="2EC485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46" w:type="dxa"/>
            <w:vMerge w:val="continue"/>
            <w:shd w:val="clear" w:color="auto" w:fill="FFFFFF"/>
            <w:textDirection w:val="tbRlV"/>
            <w:vAlign w:val="center"/>
          </w:tcPr>
          <w:p w14:paraId="0C634ACE">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pPr>
          </w:p>
        </w:tc>
        <w:tc>
          <w:tcPr>
            <w:tcW w:w="635" w:type="dxa"/>
            <w:vAlign w:val="center"/>
          </w:tcPr>
          <w:p w14:paraId="58396720">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hint="eastAsia"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2</w:t>
            </w:r>
          </w:p>
        </w:tc>
        <w:tc>
          <w:tcPr>
            <w:tcW w:w="2080" w:type="dxa"/>
            <w:noWrap/>
            <w:vAlign w:val="center"/>
          </w:tcPr>
          <w:p w14:paraId="2D36097F">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砼驳岸（打桩）高度</w:t>
            </w:r>
            <w:r>
              <w:rPr>
                <w:rStyle w:val="58"/>
                <w:rFonts w:eastAsia="仿宋_GB2312"/>
                <w:color w:val="0D0D0D" w:themeColor="text1" w:themeTint="F2"/>
                <w:lang w:bidi="ar"/>
                <w14:textFill>
                  <w14:solidFill>
                    <w14:schemeClr w14:val="tx1">
                      <w14:lumMod w14:val="95000"/>
                      <w14:lumOff w14:val="5000"/>
                    </w14:schemeClr>
                  </w14:solidFill>
                </w14:textFill>
              </w:rPr>
              <w:t>1.5-3m</w:t>
            </w:r>
          </w:p>
        </w:tc>
        <w:tc>
          <w:tcPr>
            <w:tcW w:w="844" w:type="dxa"/>
            <w:noWrap/>
            <w:vAlign w:val="center"/>
          </w:tcPr>
          <w:p w14:paraId="0D1722EF">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米</w:t>
            </w:r>
          </w:p>
        </w:tc>
        <w:tc>
          <w:tcPr>
            <w:tcW w:w="929" w:type="dxa"/>
            <w:noWrap/>
            <w:vAlign w:val="center"/>
          </w:tcPr>
          <w:p w14:paraId="4BA3DD7A">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pPr>
            <w:r>
              <w:rPr>
                <w:rFonts w:ascii="Arial" w:hAnsi="Arial" w:eastAsia="等线" w:cs="Arial"/>
                <w:color w:val="0D0D0D" w:themeColor="text1" w:themeTint="F2"/>
                <w:szCs w:val="21"/>
                <w14:textFill>
                  <w14:solidFill>
                    <w14:schemeClr w14:val="tx1">
                      <w14:lumMod w14:val="95000"/>
                      <w14:lumOff w14:val="5000"/>
                    </w14:schemeClr>
                  </w14:solidFill>
                </w14:textFill>
              </w:rPr>
              <w:t>2882</w:t>
            </w:r>
          </w:p>
        </w:tc>
        <w:tc>
          <w:tcPr>
            <w:tcW w:w="2420" w:type="dxa"/>
            <w:vAlign w:val="center"/>
          </w:tcPr>
          <w:p w14:paraId="54096388">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r>
      <w:bookmarkEnd w:id="5"/>
      <w:tr w14:paraId="260C08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46" w:type="dxa"/>
            <w:vMerge w:val="continue"/>
            <w:shd w:val="clear" w:color="auto" w:fill="FFFFFF"/>
            <w:textDirection w:val="tbRlV"/>
            <w:vAlign w:val="center"/>
          </w:tcPr>
          <w:p w14:paraId="1657FE84">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pPr>
          </w:p>
        </w:tc>
        <w:tc>
          <w:tcPr>
            <w:tcW w:w="635" w:type="dxa"/>
            <w:vAlign w:val="center"/>
          </w:tcPr>
          <w:p w14:paraId="48CBBE48">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hint="eastAsia"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3</w:t>
            </w:r>
          </w:p>
        </w:tc>
        <w:tc>
          <w:tcPr>
            <w:tcW w:w="2080" w:type="dxa"/>
            <w:noWrap/>
            <w:vAlign w:val="center"/>
          </w:tcPr>
          <w:p w14:paraId="4B4FB010">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砖驳岸（打桩）高度</w:t>
            </w:r>
            <w:r>
              <w:rPr>
                <w:rStyle w:val="58"/>
                <w:rFonts w:eastAsia="仿宋_GB2312"/>
                <w:color w:val="0D0D0D" w:themeColor="text1" w:themeTint="F2"/>
                <w:lang w:bidi="ar"/>
                <w14:textFill>
                  <w14:solidFill>
                    <w14:schemeClr w14:val="tx1">
                      <w14:lumMod w14:val="95000"/>
                      <w14:lumOff w14:val="5000"/>
                    </w14:schemeClr>
                  </w14:solidFill>
                </w14:textFill>
              </w:rPr>
              <w:t>1.5-3m</w:t>
            </w:r>
          </w:p>
        </w:tc>
        <w:tc>
          <w:tcPr>
            <w:tcW w:w="844" w:type="dxa"/>
            <w:noWrap/>
            <w:vAlign w:val="center"/>
          </w:tcPr>
          <w:p w14:paraId="4B2242D5">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米</w:t>
            </w:r>
          </w:p>
        </w:tc>
        <w:tc>
          <w:tcPr>
            <w:tcW w:w="929" w:type="dxa"/>
            <w:noWrap/>
            <w:vAlign w:val="center"/>
          </w:tcPr>
          <w:p w14:paraId="7C6ACA3B">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pPr>
            <w:r>
              <w:rPr>
                <w:rFonts w:ascii="Arial" w:hAnsi="Arial" w:eastAsia="等线" w:cs="Arial"/>
                <w:color w:val="0D0D0D" w:themeColor="text1" w:themeTint="F2"/>
                <w:szCs w:val="21"/>
                <w14:textFill>
                  <w14:solidFill>
                    <w14:schemeClr w14:val="tx1">
                      <w14:lumMod w14:val="95000"/>
                      <w14:lumOff w14:val="5000"/>
                    </w14:schemeClr>
                  </w14:solidFill>
                </w14:textFill>
              </w:rPr>
              <w:t>2950</w:t>
            </w:r>
          </w:p>
        </w:tc>
        <w:tc>
          <w:tcPr>
            <w:tcW w:w="2420" w:type="dxa"/>
            <w:vAlign w:val="center"/>
          </w:tcPr>
          <w:p w14:paraId="6A07D5D8">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r>
      <w:bookmarkEnd w:id="6"/>
      <w:tr w14:paraId="34F717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46" w:type="dxa"/>
            <w:vMerge w:val="continue"/>
            <w:shd w:val="clear" w:color="auto" w:fill="FFFFFF"/>
            <w:textDirection w:val="tbRlV"/>
            <w:vAlign w:val="center"/>
          </w:tcPr>
          <w:p w14:paraId="145F77E2">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pPr>
            <w:bookmarkStart w:id="8" w:name="_Hlk236569342"/>
          </w:p>
        </w:tc>
        <w:tc>
          <w:tcPr>
            <w:tcW w:w="635" w:type="dxa"/>
            <w:vAlign w:val="center"/>
          </w:tcPr>
          <w:p w14:paraId="2D86D62B">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pPr>
            <w:r>
              <w:rPr>
                <w:rFonts w:hint="eastAsia"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4</w:t>
            </w:r>
          </w:p>
        </w:tc>
        <w:tc>
          <w:tcPr>
            <w:tcW w:w="2080" w:type="dxa"/>
            <w:noWrap/>
            <w:vAlign w:val="center"/>
          </w:tcPr>
          <w:p w14:paraId="28D30AE3">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无桩</w:t>
            </w:r>
          </w:p>
        </w:tc>
        <w:tc>
          <w:tcPr>
            <w:tcW w:w="844" w:type="dxa"/>
            <w:noWrap/>
            <w:vAlign w:val="center"/>
          </w:tcPr>
          <w:p w14:paraId="43556315">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米</w:t>
            </w:r>
          </w:p>
        </w:tc>
        <w:tc>
          <w:tcPr>
            <w:tcW w:w="929" w:type="dxa"/>
            <w:noWrap/>
            <w:vAlign w:val="center"/>
          </w:tcPr>
          <w:p w14:paraId="3DC6F472">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pPr>
            <w:r>
              <w:rPr>
                <w:rFonts w:ascii="Arial" w:hAnsi="Arial" w:eastAsia="等线" w:cs="Arial"/>
                <w:color w:val="0D0D0D" w:themeColor="text1" w:themeTint="F2"/>
                <w:szCs w:val="21"/>
                <w14:textFill>
                  <w14:solidFill>
                    <w14:schemeClr w14:val="tx1">
                      <w14:lumMod w14:val="95000"/>
                      <w14:lumOff w14:val="5000"/>
                    </w14:schemeClr>
                  </w14:solidFill>
                </w14:textFill>
              </w:rPr>
              <w:t>3388</w:t>
            </w:r>
          </w:p>
        </w:tc>
        <w:tc>
          <w:tcPr>
            <w:tcW w:w="2420" w:type="dxa"/>
            <w:vMerge w:val="restart"/>
            <w:vAlign w:val="center"/>
          </w:tcPr>
          <w:p w14:paraId="551D7E0B">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驳船用码头</w:t>
            </w:r>
          </w:p>
        </w:tc>
      </w:tr>
      <w:tr w14:paraId="467DF6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46" w:type="dxa"/>
            <w:vMerge w:val="continue"/>
            <w:shd w:val="clear" w:color="auto" w:fill="FFFFFF"/>
            <w:textDirection w:val="tbRlV"/>
            <w:vAlign w:val="center"/>
          </w:tcPr>
          <w:p w14:paraId="16CB3B49">
            <w:pPr>
              <w:keepNext w:val="0"/>
              <w:keepLines w:val="0"/>
              <w:pageBreakBefore w:val="0"/>
              <w:kinsoku/>
              <w:wordWrap/>
              <w:overflowPunct/>
              <w:topLinePunct w:val="0"/>
              <w:autoSpaceDE/>
              <w:autoSpaceDN/>
              <w:bidi w:val="0"/>
              <w:adjustRightInd/>
              <w:snapToGrid/>
              <w:spacing w:line="240" w:lineRule="exact"/>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c>
          <w:tcPr>
            <w:tcW w:w="635" w:type="dxa"/>
            <w:vAlign w:val="center"/>
          </w:tcPr>
          <w:p w14:paraId="4AC54516">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hint="eastAsia"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5</w:t>
            </w:r>
          </w:p>
        </w:tc>
        <w:tc>
          <w:tcPr>
            <w:tcW w:w="2080" w:type="dxa"/>
            <w:noWrap/>
            <w:vAlign w:val="center"/>
          </w:tcPr>
          <w:p w14:paraId="6BD84B08">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有桩</w:t>
            </w:r>
          </w:p>
        </w:tc>
        <w:tc>
          <w:tcPr>
            <w:tcW w:w="844" w:type="dxa"/>
            <w:noWrap/>
            <w:vAlign w:val="center"/>
          </w:tcPr>
          <w:p w14:paraId="0E64AB28">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米</w:t>
            </w:r>
          </w:p>
        </w:tc>
        <w:tc>
          <w:tcPr>
            <w:tcW w:w="929" w:type="dxa"/>
            <w:noWrap/>
            <w:vAlign w:val="center"/>
          </w:tcPr>
          <w:p w14:paraId="02D06DEA">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等线" w:cs="Arial"/>
                <w:color w:val="0D0D0D" w:themeColor="text1" w:themeTint="F2"/>
                <w:szCs w:val="21"/>
                <w14:textFill>
                  <w14:solidFill>
                    <w14:schemeClr w14:val="tx1">
                      <w14:lumMod w14:val="95000"/>
                      <w14:lumOff w14:val="5000"/>
                    </w14:schemeClr>
                  </w14:solidFill>
                </w14:textFill>
              </w:rPr>
              <w:t>4421</w:t>
            </w:r>
          </w:p>
        </w:tc>
        <w:tc>
          <w:tcPr>
            <w:tcW w:w="2420" w:type="dxa"/>
            <w:vMerge w:val="continue"/>
            <w:vAlign w:val="center"/>
          </w:tcPr>
          <w:p w14:paraId="25CB2C59">
            <w:pPr>
              <w:keepNext w:val="0"/>
              <w:keepLines w:val="0"/>
              <w:pageBreakBefore w:val="0"/>
              <w:kinsoku/>
              <w:wordWrap/>
              <w:overflowPunct/>
              <w:topLinePunct w:val="0"/>
              <w:autoSpaceDE/>
              <w:autoSpaceDN/>
              <w:bidi w:val="0"/>
              <w:adjustRightInd/>
              <w:snapToGrid/>
              <w:spacing w:line="240" w:lineRule="exact"/>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r>
      <w:bookmarkEnd w:id="7"/>
      <w:bookmarkEnd w:id="8"/>
      <w:tr w14:paraId="61B75C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46" w:type="dxa"/>
            <w:vMerge w:val="restart"/>
            <w:shd w:val="clear" w:color="auto" w:fill="FFFFFF"/>
            <w:textDirection w:val="tbRlV"/>
            <w:vAlign w:val="center"/>
          </w:tcPr>
          <w:p w14:paraId="3CF934D9">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bookmarkStart w:id="9" w:name="_Hlk236569464"/>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河道护坡</w:t>
            </w:r>
          </w:p>
        </w:tc>
        <w:tc>
          <w:tcPr>
            <w:tcW w:w="635" w:type="dxa"/>
            <w:vAlign w:val="center"/>
          </w:tcPr>
          <w:p w14:paraId="2BB7B091">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1</w:t>
            </w:r>
          </w:p>
        </w:tc>
        <w:tc>
          <w:tcPr>
            <w:tcW w:w="2080" w:type="dxa"/>
            <w:noWrap/>
            <w:vAlign w:val="center"/>
          </w:tcPr>
          <w:p w14:paraId="15EEFD80">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简易</w:t>
            </w:r>
          </w:p>
        </w:tc>
        <w:tc>
          <w:tcPr>
            <w:tcW w:w="844" w:type="dxa"/>
            <w:noWrap/>
            <w:vAlign w:val="center"/>
          </w:tcPr>
          <w:p w14:paraId="1775AAFC">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米</w:t>
            </w:r>
          </w:p>
        </w:tc>
        <w:tc>
          <w:tcPr>
            <w:tcW w:w="929" w:type="dxa"/>
            <w:noWrap/>
            <w:vAlign w:val="center"/>
          </w:tcPr>
          <w:p w14:paraId="318B4FAF">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等线" w:cs="Arial"/>
                <w:color w:val="0D0D0D" w:themeColor="text1" w:themeTint="F2"/>
                <w:szCs w:val="21"/>
                <w14:textFill>
                  <w14:solidFill>
                    <w14:schemeClr w14:val="tx1">
                      <w14:lumMod w14:val="95000"/>
                      <w14:lumOff w14:val="5000"/>
                    </w14:schemeClr>
                  </w14:solidFill>
                </w14:textFill>
              </w:rPr>
              <w:t>582</w:t>
            </w:r>
          </w:p>
        </w:tc>
        <w:tc>
          <w:tcPr>
            <w:tcW w:w="2420" w:type="dxa"/>
            <w:vAlign w:val="center"/>
          </w:tcPr>
          <w:p w14:paraId="632DE6D9">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护坡斜面铺设生态袋、植草砖、格宾网及碎石等材料</w:t>
            </w:r>
          </w:p>
        </w:tc>
      </w:tr>
      <w:tr w14:paraId="1B12E8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46" w:type="dxa"/>
            <w:vMerge w:val="continue"/>
            <w:shd w:val="clear" w:color="auto" w:fill="FFFFFF"/>
            <w:textDirection w:val="tbRlV"/>
            <w:vAlign w:val="center"/>
          </w:tcPr>
          <w:p w14:paraId="0762FBB0">
            <w:pPr>
              <w:keepNext w:val="0"/>
              <w:keepLines w:val="0"/>
              <w:pageBreakBefore w:val="0"/>
              <w:kinsoku/>
              <w:wordWrap/>
              <w:overflowPunct/>
              <w:topLinePunct w:val="0"/>
              <w:autoSpaceDE/>
              <w:autoSpaceDN/>
              <w:bidi w:val="0"/>
              <w:adjustRightInd/>
              <w:snapToGrid/>
              <w:spacing w:line="240" w:lineRule="exact"/>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c>
          <w:tcPr>
            <w:tcW w:w="635" w:type="dxa"/>
            <w:vAlign w:val="center"/>
          </w:tcPr>
          <w:p w14:paraId="57B1DB0D">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2</w:t>
            </w:r>
          </w:p>
        </w:tc>
        <w:tc>
          <w:tcPr>
            <w:tcW w:w="2080" w:type="dxa"/>
            <w:noWrap/>
            <w:vAlign w:val="center"/>
          </w:tcPr>
          <w:p w14:paraId="15BC177D">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一般</w:t>
            </w:r>
          </w:p>
        </w:tc>
        <w:tc>
          <w:tcPr>
            <w:tcW w:w="844" w:type="dxa"/>
            <w:noWrap/>
            <w:vAlign w:val="center"/>
          </w:tcPr>
          <w:p w14:paraId="39ED8A55">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米</w:t>
            </w:r>
          </w:p>
        </w:tc>
        <w:tc>
          <w:tcPr>
            <w:tcW w:w="929" w:type="dxa"/>
            <w:noWrap/>
            <w:vAlign w:val="center"/>
          </w:tcPr>
          <w:p w14:paraId="0F3161B8">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等线" w:cs="Arial"/>
                <w:color w:val="0D0D0D" w:themeColor="text1" w:themeTint="F2"/>
                <w:szCs w:val="21"/>
                <w14:textFill>
                  <w14:solidFill>
                    <w14:schemeClr w14:val="tx1">
                      <w14:lumMod w14:val="95000"/>
                      <w14:lumOff w14:val="5000"/>
                    </w14:schemeClr>
                  </w14:solidFill>
                </w14:textFill>
              </w:rPr>
              <w:t>873</w:t>
            </w:r>
          </w:p>
        </w:tc>
        <w:tc>
          <w:tcPr>
            <w:tcW w:w="2420" w:type="dxa"/>
            <w:vAlign w:val="center"/>
          </w:tcPr>
          <w:p w14:paraId="5AF04685">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护坡斜面铺设混凝土或护坡砖等</w:t>
            </w:r>
          </w:p>
        </w:tc>
      </w:tr>
      <w:tr w14:paraId="7DF069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46" w:type="dxa"/>
            <w:vMerge w:val="continue"/>
            <w:shd w:val="clear" w:color="auto" w:fill="FFFFFF"/>
            <w:textDirection w:val="tbRlV"/>
            <w:vAlign w:val="center"/>
          </w:tcPr>
          <w:p w14:paraId="0792FAC4">
            <w:pPr>
              <w:keepNext w:val="0"/>
              <w:keepLines w:val="0"/>
              <w:pageBreakBefore w:val="0"/>
              <w:kinsoku/>
              <w:wordWrap/>
              <w:overflowPunct/>
              <w:topLinePunct w:val="0"/>
              <w:autoSpaceDE/>
              <w:autoSpaceDN/>
              <w:bidi w:val="0"/>
              <w:adjustRightInd/>
              <w:snapToGrid/>
              <w:spacing w:line="240" w:lineRule="exact"/>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c>
          <w:tcPr>
            <w:tcW w:w="635" w:type="dxa"/>
            <w:vAlign w:val="center"/>
          </w:tcPr>
          <w:p w14:paraId="21C48573">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3</w:t>
            </w:r>
          </w:p>
        </w:tc>
        <w:tc>
          <w:tcPr>
            <w:tcW w:w="2080" w:type="dxa"/>
            <w:noWrap/>
            <w:vAlign w:val="center"/>
          </w:tcPr>
          <w:p w14:paraId="0D0ED23B">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插板桩护坡</w:t>
            </w:r>
          </w:p>
        </w:tc>
        <w:tc>
          <w:tcPr>
            <w:tcW w:w="844" w:type="dxa"/>
            <w:noWrap/>
            <w:vAlign w:val="center"/>
          </w:tcPr>
          <w:p w14:paraId="57C6B8B4">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米</w:t>
            </w:r>
          </w:p>
        </w:tc>
        <w:tc>
          <w:tcPr>
            <w:tcW w:w="929" w:type="dxa"/>
            <w:noWrap/>
            <w:vAlign w:val="center"/>
          </w:tcPr>
          <w:p w14:paraId="5F21CC87">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等线" w:cs="Arial"/>
                <w:color w:val="0D0D0D" w:themeColor="text1" w:themeTint="F2"/>
                <w:szCs w:val="21"/>
                <w14:textFill>
                  <w14:solidFill>
                    <w14:schemeClr w14:val="tx1">
                      <w14:lumMod w14:val="95000"/>
                      <w14:lumOff w14:val="5000"/>
                    </w14:schemeClr>
                  </w14:solidFill>
                </w14:textFill>
              </w:rPr>
              <w:t>2274</w:t>
            </w:r>
          </w:p>
        </w:tc>
        <w:tc>
          <w:tcPr>
            <w:tcW w:w="2420" w:type="dxa"/>
            <w:vAlign w:val="center"/>
          </w:tcPr>
          <w:p w14:paraId="42273EF4">
            <w:pPr>
              <w:keepNext w:val="0"/>
              <w:keepLines w:val="0"/>
              <w:pageBreakBefore w:val="0"/>
              <w:kinsoku/>
              <w:wordWrap/>
              <w:overflowPunct/>
              <w:topLinePunct w:val="0"/>
              <w:autoSpaceDE/>
              <w:autoSpaceDN/>
              <w:bidi w:val="0"/>
              <w:adjustRightInd/>
              <w:snapToGrid/>
              <w:spacing w:line="240" w:lineRule="exact"/>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r>
      <w:tr w14:paraId="63A9C7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46" w:type="dxa"/>
            <w:vMerge w:val="continue"/>
            <w:shd w:val="clear" w:color="auto" w:fill="FFFFFF"/>
            <w:textDirection w:val="tbRlV"/>
            <w:vAlign w:val="center"/>
          </w:tcPr>
          <w:p w14:paraId="5A48389A">
            <w:pPr>
              <w:keepNext w:val="0"/>
              <w:keepLines w:val="0"/>
              <w:pageBreakBefore w:val="0"/>
              <w:kinsoku/>
              <w:wordWrap/>
              <w:overflowPunct/>
              <w:topLinePunct w:val="0"/>
              <w:autoSpaceDE/>
              <w:autoSpaceDN/>
              <w:bidi w:val="0"/>
              <w:adjustRightInd/>
              <w:snapToGrid/>
              <w:spacing w:line="240" w:lineRule="exact"/>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c>
          <w:tcPr>
            <w:tcW w:w="635" w:type="dxa"/>
            <w:vAlign w:val="center"/>
          </w:tcPr>
          <w:p w14:paraId="724C140D">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4</w:t>
            </w:r>
          </w:p>
        </w:tc>
        <w:tc>
          <w:tcPr>
            <w:tcW w:w="2080" w:type="dxa"/>
            <w:noWrap/>
            <w:vAlign w:val="center"/>
          </w:tcPr>
          <w:p w14:paraId="0CAA00A2">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仿木桩护坡</w:t>
            </w:r>
          </w:p>
        </w:tc>
        <w:tc>
          <w:tcPr>
            <w:tcW w:w="844" w:type="dxa"/>
            <w:noWrap/>
            <w:vAlign w:val="center"/>
          </w:tcPr>
          <w:p w14:paraId="6CC57089">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米</w:t>
            </w:r>
          </w:p>
        </w:tc>
        <w:tc>
          <w:tcPr>
            <w:tcW w:w="929" w:type="dxa"/>
            <w:noWrap/>
            <w:vAlign w:val="center"/>
          </w:tcPr>
          <w:p w14:paraId="100E71FD">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等线" w:cs="Arial"/>
                <w:color w:val="0D0D0D" w:themeColor="text1" w:themeTint="F2"/>
                <w:szCs w:val="21"/>
                <w14:textFill>
                  <w14:solidFill>
                    <w14:schemeClr w14:val="tx1">
                      <w14:lumMod w14:val="95000"/>
                      <w14:lumOff w14:val="5000"/>
                    </w14:schemeClr>
                  </w14:solidFill>
                </w14:textFill>
              </w:rPr>
              <w:t>3335</w:t>
            </w:r>
          </w:p>
        </w:tc>
        <w:tc>
          <w:tcPr>
            <w:tcW w:w="2420" w:type="dxa"/>
            <w:vAlign w:val="center"/>
          </w:tcPr>
          <w:p w14:paraId="27A10ED3">
            <w:pPr>
              <w:keepNext w:val="0"/>
              <w:keepLines w:val="0"/>
              <w:pageBreakBefore w:val="0"/>
              <w:kinsoku/>
              <w:wordWrap/>
              <w:overflowPunct/>
              <w:topLinePunct w:val="0"/>
              <w:autoSpaceDE/>
              <w:autoSpaceDN/>
              <w:bidi w:val="0"/>
              <w:adjustRightInd/>
              <w:snapToGrid/>
              <w:spacing w:line="240" w:lineRule="exact"/>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r>
      <w:bookmarkEnd w:id="9"/>
      <w:tr w14:paraId="49CE93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46" w:type="dxa"/>
            <w:vMerge w:val="restart"/>
            <w:shd w:val="clear" w:color="auto" w:fill="FFFFFF"/>
            <w:vAlign w:val="center"/>
          </w:tcPr>
          <w:p w14:paraId="6936302F">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highlight w:val="none"/>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highlight w:val="none"/>
                <w:lang w:bidi="ar"/>
                <w14:textFill>
                  <w14:solidFill>
                    <w14:schemeClr w14:val="tx1">
                      <w14:lumMod w14:val="95000"/>
                      <w14:lumOff w14:val="5000"/>
                    </w14:schemeClr>
                  </w14:solidFill>
                </w14:textFill>
              </w:rPr>
              <w:t>喷灌</w:t>
            </w:r>
          </w:p>
        </w:tc>
        <w:tc>
          <w:tcPr>
            <w:tcW w:w="635" w:type="dxa"/>
            <w:vAlign w:val="center"/>
          </w:tcPr>
          <w:p w14:paraId="7F263FF1">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highlight w:val="none"/>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highlight w:val="none"/>
                <w:lang w:bidi="ar"/>
                <w14:textFill>
                  <w14:solidFill>
                    <w14:schemeClr w14:val="tx1">
                      <w14:lumMod w14:val="95000"/>
                      <w14:lumOff w14:val="5000"/>
                    </w14:schemeClr>
                  </w14:solidFill>
                </w14:textFill>
              </w:rPr>
              <w:t>1</w:t>
            </w:r>
          </w:p>
        </w:tc>
        <w:tc>
          <w:tcPr>
            <w:tcW w:w="2080" w:type="dxa"/>
            <w:noWrap/>
            <w:vAlign w:val="center"/>
          </w:tcPr>
          <w:p w14:paraId="3BA8E092">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highlight w:val="none"/>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highlight w:val="none"/>
                <w:lang w:bidi="ar"/>
                <w14:textFill>
                  <w14:solidFill>
                    <w14:schemeClr w14:val="tx1">
                      <w14:lumMod w14:val="95000"/>
                      <w14:lumOff w14:val="5000"/>
                    </w14:schemeClr>
                  </w14:solidFill>
                </w14:textFill>
              </w:rPr>
              <w:t>固定式</w:t>
            </w:r>
          </w:p>
        </w:tc>
        <w:tc>
          <w:tcPr>
            <w:tcW w:w="844" w:type="dxa"/>
            <w:noWrap/>
            <w:vAlign w:val="center"/>
          </w:tcPr>
          <w:p w14:paraId="6D41785B">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highlight w:val="none"/>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highlight w:val="none"/>
                <w:lang w:bidi="ar"/>
                <w14:textFill>
                  <w14:solidFill>
                    <w14:schemeClr w14:val="tx1">
                      <w14:lumMod w14:val="95000"/>
                      <w14:lumOff w14:val="5000"/>
                    </w14:schemeClr>
                  </w14:solidFill>
                </w14:textFill>
              </w:rPr>
              <w:t>亩</w:t>
            </w:r>
          </w:p>
        </w:tc>
        <w:tc>
          <w:tcPr>
            <w:tcW w:w="929" w:type="dxa"/>
            <w:noWrap/>
            <w:vAlign w:val="center"/>
          </w:tcPr>
          <w:p w14:paraId="49C64BCF">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highlight w:val="none"/>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highlight w:val="none"/>
                <w:lang w:bidi="ar"/>
                <w14:textFill>
                  <w14:solidFill>
                    <w14:schemeClr w14:val="tx1">
                      <w14:lumMod w14:val="95000"/>
                      <w14:lumOff w14:val="5000"/>
                    </w14:schemeClr>
                  </w14:solidFill>
                </w14:textFill>
              </w:rPr>
              <w:t>2700</w:t>
            </w:r>
          </w:p>
        </w:tc>
        <w:tc>
          <w:tcPr>
            <w:tcW w:w="2420" w:type="dxa"/>
            <w:vAlign w:val="center"/>
          </w:tcPr>
          <w:p w14:paraId="5AFA5B47">
            <w:pPr>
              <w:keepNext w:val="0"/>
              <w:keepLines w:val="0"/>
              <w:pageBreakBefore w:val="0"/>
              <w:kinsoku/>
              <w:wordWrap/>
              <w:overflowPunct/>
              <w:topLinePunct w:val="0"/>
              <w:autoSpaceDE/>
              <w:autoSpaceDN/>
              <w:bidi w:val="0"/>
              <w:adjustRightInd/>
              <w:snapToGrid/>
              <w:spacing w:line="240" w:lineRule="exact"/>
              <w:jc w:val="center"/>
              <w:rPr>
                <w:rFonts w:ascii="Arial" w:hAnsi="Arial" w:eastAsia="仿宋_GB2312" w:cs="Arial"/>
                <w:color w:val="0D0D0D" w:themeColor="text1" w:themeTint="F2"/>
                <w:szCs w:val="21"/>
                <w:highlight w:val="none"/>
                <w14:textFill>
                  <w14:solidFill>
                    <w14:schemeClr w14:val="tx1">
                      <w14:lumMod w14:val="95000"/>
                      <w14:lumOff w14:val="5000"/>
                    </w14:schemeClr>
                  </w14:solidFill>
                </w14:textFill>
              </w:rPr>
            </w:pPr>
          </w:p>
        </w:tc>
      </w:tr>
      <w:tr w14:paraId="6B2317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46" w:type="dxa"/>
            <w:vMerge w:val="continue"/>
            <w:shd w:val="clear" w:color="auto" w:fill="FFFFFF"/>
            <w:vAlign w:val="center"/>
          </w:tcPr>
          <w:p w14:paraId="3A3E2506">
            <w:pPr>
              <w:keepNext w:val="0"/>
              <w:keepLines w:val="0"/>
              <w:pageBreakBefore w:val="0"/>
              <w:kinsoku/>
              <w:wordWrap/>
              <w:overflowPunct/>
              <w:topLinePunct w:val="0"/>
              <w:autoSpaceDE/>
              <w:autoSpaceDN/>
              <w:bidi w:val="0"/>
              <w:adjustRightInd/>
              <w:snapToGrid/>
              <w:spacing w:line="240" w:lineRule="exact"/>
              <w:jc w:val="center"/>
              <w:rPr>
                <w:rFonts w:ascii="Arial" w:hAnsi="Arial" w:eastAsia="仿宋_GB2312" w:cs="Arial"/>
                <w:color w:val="0D0D0D" w:themeColor="text1" w:themeTint="F2"/>
                <w:szCs w:val="21"/>
                <w:highlight w:val="none"/>
                <w14:textFill>
                  <w14:solidFill>
                    <w14:schemeClr w14:val="tx1">
                      <w14:lumMod w14:val="95000"/>
                      <w14:lumOff w14:val="5000"/>
                    </w14:schemeClr>
                  </w14:solidFill>
                </w14:textFill>
              </w:rPr>
            </w:pPr>
          </w:p>
        </w:tc>
        <w:tc>
          <w:tcPr>
            <w:tcW w:w="635" w:type="dxa"/>
            <w:vAlign w:val="center"/>
          </w:tcPr>
          <w:p w14:paraId="145CFB79">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highlight w:val="none"/>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highlight w:val="none"/>
                <w:lang w:bidi="ar"/>
                <w14:textFill>
                  <w14:solidFill>
                    <w14:schemeClr w14:val="tx1">
                      <w14:lumMod w14:val="95000"/>
                      <w14:lumOff w14:val="5000"/>
                    </w14:schemeClr>
                  </w14:solidFill>
                </w14:textFill>
              </w:rPr>
              <w:t>2</w:t>
            </w:r>
          </w:p>
        </w:tc>
        <w:tc>
          <w:tcPr>
            <w:tcW w:w="2080" w:type="dxa"/>
            <w:noWrap/>
            <w:vAlign w:val="center"/>
          </w:tcPr>
          <w:p w14:paraId="17D721FB">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highlight w:val="none"/>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highlight w:val="none"/>
                <w:lang w:bidi="ar"/>
                <w14:textFill>
                  <w14:solidFill>
                    <w14:schemeClr w14:val="tx1">
                      <w14:lumMod w14:val="95000"/>
                      <w14:lumOff w14:val="5000"/>
                    </w14:schemeClr>
                  </w14:solidFill>
                </w14:textFill>
              </w:rPr>
              <w:t>半固定式</w:t>
            </w:r>
          </w:p>
        </w:tc>
        <w:tc>
          <w:tcPr>
            <w:tcW w:w="844" w:type="dxa"/>
            <w:noWrap/>
            <w:vAlign w:val="center"/>
          </w:tcPr>
          <w:p w14:paraId="0424D6BC">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highlight w:val="none"/>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highlight w:val="none"/>
                <w:lang w:bidi="ar"/>
                <w14:textFill>
                  <w14:solidFill>
                    <w14:schemeClr w14:val="tx1">
                      <w14:lumMod w14:val="95000"/>
                      <w14:lumOff w14:val="5000"/>
                    </w14:schemeClr>
                  </w14:solidFill>
                </w14:textFill>
              </w:rPr>
              <w:t>亩</w:t>
            </w:r>
          </w:p>
        </w:tc>
        <w:tc>
          <w:tcPr>
            <w:tcW w:w="929" w:type="dxa"/>
            <w:noWrap/>
            <w:vAlign w:val="center"/>
          </w:tcPr>
          <w:p w14:paraId="44E31F4C">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highlight w:val="none"/>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highlight w:val="none"/>
                <w:lang w:bidi="ar"/>
                <w14:textFill>
                  <w14:solidFill>
                    <w14:schemeClr w14:val="tx1">
                      <w14:lumMod w14:val="95000"/>
                      <w14:lumOff w14:val="5000"/>
                    </w14:schemeClr>
                  </w14:solidFill>
                </w14:textFill>
              </w:rPr>
              <w:t>2200</w:t>
            </w:r>
          </w:p>
        </w:tc>
        <w:tc>
          <w:tcPr>
            <w:tcW w:w="2420" w:type="dxa"/>
            <w:vAlign w:val="center"/>
          </w:tcPr>
          <w:p w14:paraId="25EEA465">
            <w:pPr>
              <w:keepNext w:val="0"/>
              <w:keepLines w:val="0"/>
              <w:pageBreakBefore w:val="0"/>
              <w:kinsoku/>
              <w:wordWrap/>
              <w:overflowPunct/>
              <w:topLinePunct w:val="0"/>
              <w:autoSpaceDE/>
              <w:autoSpaceDN/>
              <w:bidi w:val="0"/>
              <w:adjustRightInd/>
              <w:snapToGrid/>
              <w:spacing w:line="240" w:lineRule="exact"/>
              <w:jc w:val="center"/>
              <w:rPr>
                <w:rFonts w:ascii="Arial" w:hAnsi="Arial" w:eastAsia="仿宋_GB2312" w:cs="Arial"/>
                <w:color w:val="0D0D0D" w:themeColor="text1" w:themeTint="F2"/>
                <w:szCs w:val="21"/>
                <w:highlight w:val="none"/>
                <w14:textFill>
                  <w14:solidFill>
                    <w14:schemeClr w14:val="tx1">
                      <w14:lumMod w14:val="95000"/>
                      <w14:lumOff w14:val="5000"/>
                    </w14:schemeClr>
                  </w14:solidFill>
                </w14:textFill>
              </w:rPr>
            </w:pPr>
          </w:p>
        </w:tc>
      </w:tr>
      <w:tr w14:paraId="6E717C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46" w:type="dxa"/>
            <w:vMerge w:val="restart"/>
            <w:shd w:val="clear" w:color="auto" w:fill="FFFFFF"/>
            <w:vAlign w:val="center"/>
          </w:tcPr>
          <w:p w14:paraId="5EFB13C6">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highlight w:val="none"/>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highlight w:val="none"/>
                <w:lang w:bidi="ar"/>
                <w14:textFill>
                  <w14:solidFill>
                    <w14:schemeClr w14:val="tx1">
                      <w14:lumMod w14:val="95000"/>
                      <w14:lumOff w14:val="5000"/>
                    </w14:schemeClr>
                  </w14:solidFill>
                </w14:textFill>
              </w:rPr>
              <w:t>滴灌</w:t>
            </w:r>
          </w:p>
        </w:tc>
        <w:tc>
          <w:tcPr>
            <w:tcW w:w="635" w:type="dxa"/>
            <w:vAlign w:val="center"/>
          </w:tcPr>
          <w:p w14:paraId="18066BCB">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highlight w:val="none"/>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highlight w:val="none"/>
                <w:lang w:bidi="ar"/>
                <w14:textFill>
                  <w14:solidFill>
                    <w14:schemeClr w14:val="tx1">
                      <w14:lumMod w14:val="95000"/>
                      <w14:lumOff w14:val="5000"/>
                    </w14:schemeClr>
                  </w14:solidFill>
                </w14:textFill>
              </w:rPr>
              <w:t>1</w:t>
            </w:r>
          </w:p>
        </w:tc>
        <w:tc>
          <w:tcPr>
            <w:tcW w:w="2080" w:type="dxa"/>
            <w:noWrap/>
            <w:vAlign w:val="center"/>
          </w:tcPr>
          <w:p w14:paraId="03B4A0DF">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highlight w:val="none"/>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highlight w:val="none"/>
                <w:lang w:bidi="ar"/>
                <w14:textFill>
                  <w14:solidFill>
                    <w14:schemeClr w14:val="tx1">
                      <w14:lumMod w14:val="95000"/>
                      <w14:lumOff w14:val="5000"/>
                    </w14:schemeClr>
                  </w14:solidFill>
                </w14:textFill>
              </w:rPr>
              <w:t>国产设备</w:t>
            </w:r>
          </w:p>
        </w:tc>
        <w:tc>
          <w:tcPr>
            <w:tcW w:w="844" w:type="dxa"/>
            <w:noWrap/>
            <w:vAlign w:val="center"/>
          </w:tcPr>
          <w:p w14:paraId="160291B2">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highlight w:val="none"/>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highlight w:val="none"/>
                <w:lang w:bidi="ar"/>
                <w14:textFill>
                  <w14:solidFill>
                    <w14:schemeClr w14:val="tx1">
                      <w14:lumMod w14:val="95000"/>
                      <w14:lumOff w14:val="5000"/>
                    </w14:schemeClr>
                  </w14:solidFill>
                </w14:textFill>
              </w:rPr>
              <w:t>亩</w:t>
            </w:r>
          </w:p>
        </w:tc>
        <w:tc>
          <w:tcPr>
            <w:tcW w:w="929" w:type="dxa"/>
            <w:noWrap/>
            <w:vAlign w:val="center"/>
          </w:tcPr>
          <w:p w14:paraId="75870F6F">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highlight w:val="none"/>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highlight w:val="none"/>
                <w:lang w:bidi="ar"/>
                <w14:textFill>
                  <w14:solidFill>
                    <w14:schemeClr w14:val="tx1">
                      <w14:lumMod w14:val="95000"/>
                      <w14:lumOff w14:val="5000"/>
                    </w14:schemeClr>
                  </w14:solidFill>
                </w14:textFill>
              </w:rPr>
              <w:t>2000</w:t>
            </w:r>
          </w:p>
        </w:tc>
        <w:tc>
          <w:tcPr>
            <w:tcW w:w="2420" w:type="dxa"/>
            <w:vMerge w:val="restart"/>
            <w:vAlign w:val="center"/>
          </w:tcPr>
          <w:p w14:paraId="4AE9F807">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highlight w:val="none"/>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highlight w:val="none"/>
                <w:lang w:bidi="ar"/>
                <w14:textFill>
                  <w14:solidFill>
                    <w14:schemeClr w14:val="tx1">
                      <w14:lumMod w14:val="95000"/>
                      <w14:lumOff w14:val="5000"/>
                    </w14:schemeClr>
                  </w14:solidFill>
                </w14:textFill>
              </w:rPr>
              <w:t>不含机口渠道枢纽</w:t>
            </w:r>
          </w:p>
        </w:tc>
      </w:tr>
      <w:tr w14:paraId="5993AB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46" w:type="dxa"/>
            <w:vMerge w:val="continue"/>
            <w:shd w:val="clear" w:color="auto" w:fill="FFFFFF"/>
            <w:vAlign w:val="center"/>
          </w:tcPr>
          <w:p w14:paraId="7356A975">
            <w:pPr>
              <w:keepNext w:val="0"/>
              <w:keepLines w:val="0"/>
              <w:pageBreakBefore w:val="0"/>
              <w:kinsoku/>
              <w:wordWrap/>
              <w:overflowPunct/>
              <w:topLinePunct w:val="0"/>
              <w:autoSpaceDE/>
              <w:autoSpaceDN/>
              <w:bidi w:val="0"/>
              <w:adjustRightInd/>
              <w:snapToGrid/>
              <w:spacing w:line="240" w:lineRule="exact"/>
              <w:jc w:val="center"/>
              <w:rPr>
                <w:rFonts w:ascii="Arial" w:hAnsi="Arial" w:eastAsia="仿宋_GB2312" w:cs="Arial"/>
                <w:color w:val="0D0D0D" w:themeColor="text1" w:themeTint="F2"/>
                <w:szCs w:val="21"/>
                <w:highlight w:val="none"/>
                <w14:textFill>
                  <w14:solidFill>
                    <w14:schemeClr w14:val="tx1">
                      <w14:lumMod w14:val="95000"/>
                      <w14:lumOff w14:val="5000"/>
                    </w14:schemeClr>
                  </w14:solidFill>
                </w14:textFill>
              </w:rPr>
            </w:pPr>
          </w:p>
        </w:tc>
        <w:tc>
          <w:tcPr>
            <w:tcW w:w="635" w:type="dxa"/>
            <w:vAlign w:val="center"/>
          </w:tcPr>
          <w:p w14:paraId="4D927D71">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highlight w:val="none"/>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highlight w:val="none"/>
                <w:lang w:bidi="ar"/>
                <w14:textFill>
                  <w14:solidFill>
                    <w14:schemeClr w14:val="tx1">
                      <w14:lumMod w14:val="95000"/>
                      <w14:lumOff w14:val="5000"/>
                    </w14:schemeClr>
                  </w14:solidFill>
                </w14:textFill>
              </w:rPr>
              <w:t>2</w:t>
            </w:r>
          </w:p>
        </w:tc>
        <w:tc>
          <w:tcPr>
            <w:tcW w:w="2080" w:type="dxa"/>
            <w:noWrap/>
            <w:vAlign w:val="center"/>
          </w:tcPr>
          <w:p w14:paraId="7D584163">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highlight w:val="none"/>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highlight w:val="none"/>
                <w:lang w:bidi="ar"/>
                <w14:textFill>
                  <w14:solidFill>
                    <w14:schemeClr w14:val="tx1">
                      <w14:lumMod w14:val="95000"/>
                      <w14:lumOff w14:val="5000"/>
                    </w14:schemeClr>
                  </w14:solidFill>
                </w14:textFill>
              </w:rPr>
              <w:t>进口设备</w:t>
            </w:r>
          </w:p>
        </w:tc>
        <w:tc>
          <w:tcPr>
            <w:tcW w:w="844" w:type="dxa"/>
            <w:noWrap/>
            <w:vAlign w:val="center"/>
          </w:tcPr>
          <w:p w14:paraId="183BA992">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highlight w:val="none"/>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highlight w:val="none"/>
                <w:lang w:bidi="ar"/>
                <w14:textFill>
                  <w14:solidFill>
                    <w14:schemeClr w14:val="tx1">
                      <w14:lumMod w14:val="95000"/>
                      <w14:lumOff w14:val="5000"/>
                    </w14:schemeClr>
                  </w14:solidFill>
                </w14:textFill>
              </w:rPr>
              <w:t>亩</w:t>
            </w:r>
          </w:p>
        </w:tc>
        <w:tc>
          <w:tcPr>
            <w:tcW w:w="929" w:type="dxa"/>
            <w:noWrap/>
            <w:vAlign w:val="center"/>
          </w:tcPr>
          <w:p w14:paraId="4F83EE2B">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highlight w:val="none"/>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highlight w:val="none"/>
                <w:lang w:bidi="ar"/>
                <w14:textFill>
                  <w14:solidFill>
                    <w14:schemeClr w14:val="tx1">
                      <w14:lumMod w14:val="95000"/>
                      <w14:lumOff w14:val="5000"/>
                    </w14:schemeClr>
                  </w14:solidFill>
                </w14:textFill>
              </w:rPr>
              <w:t>3000</w:t>
            </w:r>
          </w:p>
        </w:tc>
        <w:tc>
          <w:tcPr>
            <w:tcW w:w="2420" w:type="dxa"/>
            <w:vMerge w:val="continue"/>
            <w:vAlign w:val="center"/>
          </w:tcPr>
          <w:p w14:paraId="3EA4B8B5">
            <w:pPr>
              <w:keepNext w:val="0"/>
              <w:keepLines w:val="0"/>
              <w:pageBreakBefore w:val="0"/>
              <w:kinsoku/>
              <w:wordWrap/>
              <w:overflowPunct/>
              <w:topLinePunct w:val="0"/>
              <w:autoSpaceDE/>
              <w:autoSpaceDN/>
              <w:bidi w:val="0"/>
              <w:adjustRightInd/>
              <w:snapToGrid/>
              <w:spacing w:line="240" w:lineRule="exact"/>
              <w:jc w:val="center"/>
              <w:rPr>
                <w:rFonts w:ascii="Arial" w:hAnsi="Arial" w:eastAsia="仿宋_GB2312" w:cs="Arial"/>
                <w:color w:val="0D0D0D" w:themeColor="text1" w:themeTint="F2"/>
                <w:szCs w:val="21"/>
                <w:highlight w:val="none"/>
                <w14:textFill>
                  <w14:solidFill>
                    <w14:schemeClr w14:val="tx1">
                      <w14:lumMod w14:val="95000"/>
                      <w14:lumOff w14:val="5000"/>
                    </w14:schemeClr>
                  </w14:solidFill>
                </w14:textFill>
              </w:rPr>
            </w:pPr>
          </w:p>
        </w:tc>
      </w:tr>
      <w:tr w14:paraId="128A7F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46" w:type="dxa"/>
            <w:vMerge w:val="restart"/>
            <w:shd w:val="clear" w:color="auto" w:fill="FFFFFF"/>
            <w:vAlign w:val="center"/>
          </w:tcPr>
          <w:p w14:paraId="40A77217">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微喷</w:t>
            </w:r>
          </w:p>
        </w:tc>
        <w:tc>
          <w:tcPr>
            <w:tcW w:w="635" w:type="dxa"/>
            <w:vAlign w:val="center"/>
          </w:tcPr>
          <w:p w14:paraId="4820F244">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1</w:t>
            </w:r>
          </w:p>
        </w:tc>
        <w:tc>
          <w:tcPr>
            <w:tcW w:w="2080" w:type="dxa"/>
            <w:noWrap/>
            <w:vAlign w:val="center"/>
          </w:tcPr>
          <w:p w14:paraId="0F5FDC84">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国产设备</w:t>
            </w:r>
          </w:p>
        </w:tc>
        <w:tc>
          <w:tcPr>
            <w:tcW w:w="844" w:type="dxa"/>
            <w:noWrap/>
            <w:vAlign w:val="center"/>
          </w:tcPr>
          <w:p w14:paraId="3CC9B29B">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亩</w:t>
            </w:r>
          </w:p>
        </w:tc>
        <w:tc>
          <w:tcPr>
            <w:tcW w:w="929" w:type="dxa"/>
            <w:noWrap/>
            <w:vAlign w:val="center"/>
          </w:tcPr>
          <w:p w14:paraId="601F8D5F">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2500</w:t>
            </w:r>
          </w:p>
        </w:tc>
        <w:tc>
          <w:tcPr>
            <w:tcW w:w="2420" w:type="dxa"/>
            <w:vMerge w:val="restart"/>
            <w:vAlign w:val="center"/>
          </w:tcPr>
          <w:p w14:paraId="23804D95">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不含机口渠道枢纽</w:t>
            </w:r>
          </w:p>
        </w:tc>
      </w:tr>
      <w:tr w14:paraId="003D2C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46" w:type="dxa"/>
            <w:vMerge w:val="continue"/>
            <w:shd w:val="clear" w:color="auto" w:fill="FFFFFF"/>
            <w:vAlign w:val="center"/>
          </w:tcPr>
          <w:p w14:paraId="1816E5A8">
            <w:pPr>
              <w:keepNext w:val="0"/>
              <w:keepLines w:val="0"/>
              <w:pageBreakBefore w:val="0"/>
              <w:kinsoku/>
              <w:wordWrap/>
              <w:overflowPunct/>
              <w:topLinePunct w:val="0"/>
              <w:autoSpaceDE/>
              <w:autoSpaceDN/>
              <w:bidi w:val="0"/>
              <w:adjustRightInd/>
              <w:snapToGrid/>
              <w:spacing w:line="240" w:lineRule="exact"/>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c>
          <w:tcPr>
            <w:tcW w:w="635" w:type="dxa"/>
            <w:vAlign w:val="center"/>
          </w:tcPr>
          <w:p w14:paraId="1EBC42B7">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2</w:t>
            </w:r>
          </w:p>
        </w:tc>
        <w:tc>
          <w:tcPr>
            <w:tcW w:w="2080" w:type="dxa"/>
            <w:noWrap/>
            <w:vAlign w:val="center"/>
          </w:tcPr>
          <w:p w14:paraId="710FE11C">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进口设备</w:t>
            </w:r>
          </w:p>
        </w:tc>
        <w:tc>
          <w:tcPr>
            <w:tcW w:w="844" w:type="dxa"/>
            <w:noWrap/>
            <w:vAlign w:val="center"/>
          </w:tcPr>
          <w:p w14:paraId="4C693E07">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亩</w:t>
            </w:r>
          </w:p>
        </w:tc>
        <w:tc>
          <w:tcPr>
            <w:tcW w:w="929" w:type="dxa"/>
            <w:noWrap/>
            <w:vAlign w:val="center"/>
          </w:tcPr>
          <w:p w14:paraId="138F7381">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3500</w:t>
            </w:r>
          </w:p>
        </w:tc>
        <w:tc>
          <w:tcPr>
            <w:tcW w:w="2420" w:type="dxa"/>
            <w:vMerge w:val="continue"/>
            <w:vAlign w:val="center"/>
          </w:tcPr>
          <w:p w14:paraId="50243F4B">
            <w:pPr>
              <w:keepNext w:val="0"/>
              <w:keepLines w:val="0"/>
              <w:pageBreakBefore w:val="0"/>
              <w:kinsoku/>
              <w:wordWrap/>
              <w:overflowPunct/>
              <w:topLinePunct w:val="0"/>
              <w:autoSpaceDE/>
              <w:autoSpaceDN/>
              <w:bidi w:val="0"/>
              <w:adjustRightInd/>
              <w:snapToGrid/>
              <w:spacing w:line="240" w:lineRule="exact"/>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r>
      <w:tr w14:paraId="2E812E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46" w:type="dxa"/>
            <w:shd w:val="clear" w:color="auto" w:fill="FFFFFF"/>
            <w:vAlign w:val="center"/>
          </w:tcPr>
          <w:p w14:paraId="462712AC">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田间暗排管</w:t>
            </w:r>
          </w:p>
        </w:tc>
        <w:tc>
          <w:tcPr>
            <w:tcW w:w="635" w:type="dxa"/>
            <w:vAlign w:val="center"/>
          </w:tcPr>
          <w:p w14:paraId="06C9D4CA">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1</w:t>
            </w:r>
          </w:p>
        </w:tc>
        <w:tc>
          <w:tcPr>
            <w:tcW w:w="2080" w:type="dxa"/>
            <w:noWrap/>
            <w:vAlign w:val="center"/>
          </w:tcPr>
          <w:p w14:paraId="4C5407B6">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塑料管</w:t>
            </w:r>
          </w:p>
        </w:tc>
        <w:tc>
          <w:tcPr>
            <w:tcW w:w="844" w:type="dxa"/>
            <w:noWrap/>
            <w:vAlign w:val="center"/>
          </w:tcPr>
          <w:p w14:paraId="1B5908D3">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亩</w:t>
            </w:r>
          </w:p>
        </w:tc>
        <w:tc>
          <w:tcPr>
            <w:tcW w:w="929" w:type="dxa"/>
            <w:noWrap/>
            <w:vAlign w:val="center"/>
          </w:tcPr>
          <w:p w14:paraId="3F1DEE8B">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1000</w:t>
            </w:r>
          </w:p>
        </w:tc>
        <w:tc>
          <w:tcPr>
            <w:tcW w:w="2420" w:type="dxa"/>
            <w:vAlign w:val="center"/>
          </w:tcPr>
          <w:p w14:paraId="491A06FF">
            <w:pPr>
              <w:keepNext w:val="0"/>
              <w:keepLines w:val="0"/>
              <w:pageBreakBefore w:val="0"/>
              <w:kinsoku/>
              <w:wordWrap/>
              <w:overflowPunct/>
              <w:topLinePunct w:val="0"/>
              <w:autoSpaceDE/>
              <w:autoSpaceDN/>
              <w:bidi w:val="0"/>
              <w:adjustRightInd/>
              <w:snapToGrid/>
              <w:spacing w:line="240" w:lineRule="exact"/>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r>
      <w:tr w14:paraId="0235A6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46" w:type="dxa"/>
            <w:vMerge w:val="restart"/>
            <w:shd w:val="clear" w:color="auto" w:fill="FFFFFF"/>
            <w:vAlign w:val="center"/>
          </w:tcPr>
          <w:p w14:paraId="68F22943">
            <w:pPr>
              <w:keepNext w:val="0"/>
              <w:keepLines w:val="0"/>
              <w:pageBreakBefore w:val="0"/>
              <w:kinsoku/>
              <w:wordWrap/>
              <w:overflowPunct/>
              <w:topLinePunct w:val="0"/>
              <w:autoSpaceDE/>
              <w:autoSpaceDN/>
              <w:bidi w:val="0"/>
              <w:adjustRightInd/>
              <w:snapToGrid/>
              <w:spacing w:line="240" w:lineRule="exact"/>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hint="eastAsia" w:ascii="Arial" w:hAnsi="Arial" w:eastAsia="仿宋_GB2312" w:cs="Arial"/>
                <w:color w:val="0D0D0D" w:themeColor="text1" w:themeTint="F2"/>
                <w:szCs w:val="21"/>
                <w14:textFill>
                  <w14:solidFill>
                    <w14:schemeClr w14:val="tx1">
                      <w14:lumMod w14:val="95000"/>
                      <w14:lumOff w14:val="5000"/>
                    </w14:schemeClr>
                  </w14:solidFill>
                </w14:textFill>
              </w:rPr>
              <w:t>管棚</w:t>
            </w:r>
          </w:p>
        </w:tc>
        <w:tc>
          <w:tcPr>
            <w:tcW w:w="635" w:type="dxa"/>
            <w:vAlign w:val="center"/>
          </w:tcPr>
          <w:p w14:paraId="0E4C34E5">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hint="eastAsia"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1</w:t>
            </w:r>
          </w:p>
        </w:tc>
        <w:tc>
          <w:tcPr>
            <w:tcW w:w="2080" w:type="dxa"/>
            <w:noWrap/>
            <w:vAlign w:val="center"/>
          </w:tcPr>
          <w:p w14:paraId="72C5959D">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Style w:val="58"/>
                <w:rFonts w:eastAsia="仿宋_GB2312"/>
                <w:color w:val="0D0D0D" w:themeColor="text1" w:themeTint="F2"/>
                <w:lang w:bidi="ar"/>
                <w14:textFill>
                  <w14:solidFill>
                    <w14:schemeClr w14:val="tx1">
                      <w14:lumMod w14:val="95000"/>
                      <w14:lumOff w14:val="5000"/>
                    </w14:schemeClr>
                  </w14:solidFill>
                </w14:textFill>
              </w:rPr>
              <w:t>GP-C622Z</w:t>
            </w: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系列</w:t>
            </w:r>
          </w:p>
        </w:tc>
        <w:tc>
          <w:tcPr>
            <w:tcW w:w="844" w:type="dxa"/>
            <w:noWrap/>
            <w:vAlign w:val="center"/>
          </w:tcPr>
          <w:p w14:paraId="67953424">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平方米</w:t>
            </w:r>
          </w:p>
        </w:tc>
        <w:tc>
          <w:tcPr>
            <w:tcW w:w="929" w:type="dxa"/>
            <w:noWrap/>
            <w:vAlign w:val="center"/>
          </w:tcPr>
          <w:p w14:paraId="4EB39297">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40</w:t>
            </w:r>
          </w:p>
        </w:tc>
        <w:tc>
          <w:tcPr>
            <w:tcW w:w="2420" w:type="dxa"/>
            <w:vMerge w:val="restart"/>
            <w:vAlign w:val="center"/>
          </w:tcPr>
          <w:p w14:paraId="1983060B">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多为镀锌钢管支撑，覆盖塑料薄膜或其他柔性材料</w:t>
            </w:r>
          </w:p>
          <w:p w14:paraId="4A192D83">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搬迁减半补偿</w:t>
            </w:r>
          </w:p>
        </w:tc>
      </w:tr>
      <w:tr w14:paraId="10FBC2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46" w:type="dxa"/>
            <w:vMerge w:val="continue"/>
            <w:shd w:val="clear" w:color="auto" w:fill="FFFFFF"/>
            <w:vAlign w:val="center"/>
          </w:tcPr>
          <w:p w14:paraId="02F253BC">
            <w:pPr>
              <w:keepNext w:val="0"/>
              <w:keepLines w:val="0"/>
              <w:pageBreakBefore w:val="0"/>
              <w:kinsoku/>
              <w:wordWrap/>
              <w:overflowPunct/>
              <w:topLinePunct w:val="0"/>
              <w:autoSpaceDE/>
              <w:autoSpaceDN/>
              <w:bidi w:val="0"/>
              <w:adjustRightInd/>
              <w:snapToGrid/>
              <w:spacing w:line="240" w:lineRule="exact"/>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c>
          <w:tcPr>
            <w:tcW w:w="635" w:type="dxa"/>
            <w:vAlign w:val="center"/>
          </w:tcPr>
          <w:p w14:paraId="6DB89C83">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hint="eastAsia"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2</w:t>
            </w:r>
          </w:p>
        </w:tc>
        <w:tc>
          <w:tcPr>
            <w:tcW w:w="2080" w:type="dxa"/>
            <w:noWrap/>
            <w:vAlign w:val="center"/>
          </w:tcPr>
          <w:p w14:paraId="44F4D1FC">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Style w:val="58"/>
                <w:rFonts w:eastAsia="仿宋_GB2312"/>
                <w:color w:val="0D0D0D" w:themeColor="text1" w:themeTint="F2"/>
                <w:lang w:bidi="ar"/>
                <w14:textFill>
                  <w14:solidFill>
                    <w14:schemeClr w14:val="tx1">
                      <w14:lumMod w14:val="95000"/>
                      <w14:lumOff w14:val="5000"/>
                    </w14:schemeClr>
                  </w14:solidFill>
                </w14:textFill>
              </w:rPr>
              <w:t>GP-C832Z</w:t>
            </w: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系列</w:t>
            </w:r>
          </w:p>
        </w:tc>
        <w:tc>
          <w:tcPr>
            <w:tcW w:w="844" w:type="dxa"/>
            <w:noWrap/>
            <w:vAlign w:val="center"/>
          </w:tcPr>
          <w:p w14:paraId="45549EF7">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平方米</w:t>
            </w:r>
          </w:p>
        </w:tc>
        <w:tc>
          <w:tcPr>
            <w:tcW w:w="929" w:type="dxa"/>
            <w:noWrap/>
            <w:vAlign w:val="center"/>
          </w:tcPr>
          <w:p w14:paraId="29D6FED8">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60</w:t>
            </w:r>
          </w:p>
        </w:tc>
        <w:tc>
          <w:tcPr>
            <w:tcW w:w="2420" w:type="dxa"/>
            <w:vMerge w:val="continue"/>
            <w:vAlign w:val="center"/>
          </w:tcPr>
          <w:p w14:paraId="3720F261">
            <w:pPr>
              <w:keepNext w:val="0"/>
              <w:keepLines w:val="0"/>
              <w:pageBreakBefore w:val="0"/>
              <w:kinsoku/>
              <w:wordWrap/>
              <w:overflowPunct/>
              <w:topLinePunct w:val="0"/>
              <w:autoSpaceDE/>
              <w:autoSpaceDN/>
              <w:bidi w:val="0"/>
              <w:adjustRightInd/>
              <w:snapToGrid/>
              <w:spacing w:line="240" w:lineRule="exact"/>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r>
      <w:tr w14:paraId="12A477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46" w:type="dxa"/>
            <w:vMerge w:val="restart"/>
            <w:shd w:val="clear" w:color="auto" w:fill="FFFFFF"/>
            <w:vAlign w:val="center"/>
          </w:tcPr>
          <w:p w14:paraId="4D4FC0A1">
            <w:pPr>
              <w:keepNext w:val="0"/>
              <w:keepLines w:val="0"/>
              <w:pageBreakBefore w:val="0"/>
              <w:kinsoku/>
              <w:wordWrap/>
              <w:overflowPunct/>
              <w:topLinePunct w:val="0"/>
              <w:autoSpaceDE/>
              <w:autoSpaceDN/>
              <w:bidi w:val="0"/>
              <w:adjustRightInd/>
              <w:snapToGrid/>
              <w:spacing w:line="240" w:lineRule="exact"/>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hint="eastAsia" w:ascii="Arial" w:hAnsi="Arial" w:eastAsia="仿宋_GB2312" w:cs="Arial"/>
                <w:color w:val="0D0D0D" w:themeColor="text1" w:themeTint="F2"/>
                <w:szCs w:val="21"/>
                <w14:textFill>
                  <w14:solidFill>
                    <w14:schemeClr w14:val="tx1">
                      <w14:lumMod w14:val="95000"/>
                      <w14:lumOff w14:val="5000"/>
                    </w14:schemeClr>
                  </w14:solidFill>
                </w14:textFill>
              </w:rPr>
              <w:t>连栋</w:t>
            </w:r>
          </w:p>
          <w:p w14:paraId="27D98C1A">
            <w:pPr>
              <w:keepNext w:val="0"/>
              <w:keepLines w:val="0"/>
              <w:pageBreakBefore w:val="0"/>
              <w:kinsoku/>
              <w:wordWrap/>
              <w:overflowPunct/>
              <w:topLinePunct w:val="0"/>
              <w:autoSpaceDE/>
              <w:autoSpaceDN/>
              <w:bidi w:val="0"/>
              <w:adjustRightInd/>
              <w:snapToGrid/>
              <w:spacing w:line="240" w:lineRule="exact"/>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hint="eastAsia" w:ascii="Arial" w:hAnsi="Arial" w:eastAsia="仿宋_GB2312" w:cs="Arial"/>
                <w:color w:val="0D0D0D" w:themeColor="text1" w:themeTint="F2"/>
                <w:szCs w:val="21"/>
                <w14:textFill>
                  <w14:solidFill>
                    <w14:schemeClr w14:val="tx1">
                      <w14:lumMod w14:val="95000"/>
                      <w14:lumOff w14:val="5000"/>
                    </w14:schemeClr>
                  </w14:solidFill>
                </w14:textFill>
              </w:rPr>
              <w:t>管棚</w:t>
            </w:r>
          </w:p>
        </w:tc>
        <w:tc>
          <w:tcPr>
            <w:tcW w:w="635" w:type="dxa"/>
            <w:vAlign w:val="center"/>
          </w:tcPr>
          <w:p w14:paraId="05BB0FF5">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hint="eastAsia"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1</w:t>
            </w:r>
          </w:p>
        </w:tc>
        <w:tc>
          <w:tcPr>
            <w:tcW w:w="2080" w:type="dxa"/>
            <w:noWrap/>
            <w:vAlign w:val="center"/>
          </w:tcPr>
          <w:p w14:paraId="3F74C0DE">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Style w:val="58"/>
                <w:rFonts w:eastAsia="仿宋_GB2312"/>
                <w:color w:val="0D0D0D" w:themeColor="text1" w:themeTint="F2"/>
                <w:lang w:bidi="ar"/>
                <w14:textFill>
                  <w14:solidFill>
                    <w14:schemeClr w14:val="tx1">
                      <w14:lumMod w14:val="95000"/>
                      <w14:lumOff w14:val="5000"/>
                    </w14:schemeClr>
                  </w14:solidFill>
                </w14:textFill>
              </w:rPr>
              <w:t>GLP630</w:t>
            </w:r>
            <w:r>
              <w:rPr>
                <w:rFonts w:hint="eastAsia"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系列</w:t>
            </w:r>
          </w:p>
        </w:tc>
        <w:tc>
          <w:tcPr>
            <w:tcW w:w="844" w:type="dxa"/>
            <w:noWrap/>
            <w:vAlign w:val="center"/>
          </w:tcPr>
          <w:p w14:paraId="67FF0AC4">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hint="eastAsia"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平方米</w:t>
            </w:r>
          </w:p>
        </w:tc>
        <w:tc>
          <w:tcPr>
            <w:tcW w:w="929" w:type="dxa"/>
            <w:noWrap/>
            <w:vAlign w:val="center"/>
          </w:tcPr>
          <w:p w14:paraId="5D5C6BC3">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130</w:t>
            </w:r>
          </w:p>
        </w:tc>
        <w:tc>
          <w:tcPr>
            <w:tcW w:w="2420" w:type="dxa"/>
            <w:vAlign w:val="center"/>
          </w:tcPr>
          <w:p w14:paraId="37D13C0B">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多为镀锌钢管支撑，覆盖塑料薄膜或其他柔性材料，下同</w:t>
            </w:r>
          </w:p>
          <w:p w14:paraId="42E256B2">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hint="eastAsia"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搬迁减半补偿</w:t>
            </w:r>
          </w:p>
        </w:tc>
      </w:tr>
      <w:tr w14:paraId="6B682A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46" w:type="dxa"/>
            <w:vMerge w:val="continue"/>
            <w:shd w:val="clear" w:color="auto" w:fill="FFFFFF"/>
            <w:vAlign w:val="center"/>
          </w:tcPr>
          <w:p w14:paraId="03165531">
            <w:pPr>
              <w:keepNext w:val="0"/>
              <w:keepLines w:val="0"/>
              <w:pageBreakBefore w:val="0"/>
              <w:kinsoku/>
              <w:wordWrap/>
              <w:overflowPunct/>
              <w:topLinePunct w:val="0"/>
              <w:autoSpaceDE/>
              <w:autoSpaceDN/>
              <w:bidi w:val="0"/>
              <w:adjustRightInd/>
              <w:snapToGrid/>
              <w:spacing w:line="240" w:lineRule="exact"/>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c>
          <w:tcPr>
            <w:tcW w:w="635" w:type="dxa"/>
            <w:vAlign w:val="center"/>
          </w:tcPr>
          <w:p w14:paraId="0ACEF905">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pPr>
            <w:r>
              <w:rPr>
                <w:rFonts w:hint="eastAsia"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2</w:t>
            </w:r>
          </w:p>
        </w:tc>
        <w:tc>
          <w:tcPr>
            <w:tcW w:w="2080" w:type="dxa"/>
            <w:noWrap/>
            <w:vAlign w:val="center"/>
          </w:tcPr>
          <w:p w14:paraId="4133DB7B">
            <w:pPr>
              <w:keepNext w:val="0"/>
              <w:keepLines w:val="0"/>
              <w:pageBreakBefore w:val="0"/>
              <w:widowControl/>
              <w:kinsoku/>
              <w:wordWrap/>
              <w:overflowPunct/>
              <w:topLinePunct w:val="0"/>
              <w:autoSpaceDE/>
              <w:autoSpaceDN/>
              <w:bidi w:val="0"/>
              <w:adjustRightInd/>
              <w:snapToGrid/>
              <w:spacing w:line="240" w:lineRule="exact"/>
              <w:jc w:val="center"/>
              <w:textAlignment w:val="center"/>
              <w:rPr>
                <w:rStyle w:val="58"/>
                <w:rFonts w:eastAsia="仿宋_GB2312"/>
                <w:color w:val="0D0D0D" w:themeColor="text1" w:themeTint="F2"/>
                <w:lang w:bidi="ar"/>
                <w14:textFill>
                  <w14:solidFill>
                    <w14:schemeClr w14:val="tx1">
                      <w14:lumMod w14:val="95000"/>
                      <w14:lumOff w14:val="5000"/>
                    </w14:schemeClr>
                  </w14:solidFill>
                </w14:textFill>
              </w:rPr>
            </w:pPr>
            <w:r>
              <w:rPr>
                <w:rStyle w:val="58"/>
                <w:rFonts w:eastAsia="仿宋_GB2312"/>
                <w:color w:val="0D0D0D" w:themeColor="text1" w:themeTint="F2"/>
                <w:lang w:bidi="ar"/>
                <w14:textFill>
                  <w14:solidFill>
                    <w14:schemeClr w14:val="tx1">
                      <w14:lumMod w14:val="95000"/>
                      <w14:lumOff w14:val="5000"/>
                    </w14:schemeClr>
                  </w14:solidFill>
                </w14:textFill>
              </w:rPr>
              <w:t>GSW8430</w:t>
            </w: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系列</w:t>
            </w:r>
          </w:p>
        </w:tc>
        <w:tc>
          <w:tcPr>
            <w:tcW w:w="844" w:type="dxa"/>
            <w:noWrap/>
            <w:vAlign w:val="center"/>
          </w:tcPr>
          <w:p w14:paraId="7D77E406">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平方米</w:t>
            </w:r>
          </w:p>
        </w:tc>
        <w:tc>
          <w:tcPr>
            <w:tcW w:w="929" w:type="dxa"/>
            <w:noWrap/>
            <w:vAlign w:val="center"/>
          </w:tcPr>
          <w:p w14:paraId="7B73AFBD">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150</w:t>
            </w:r>
          </w:p>
        </w:tc>
        <w:tc>
          <w:tcPr>
            <w:tcW w:w="2420" w:type="dxa"/>
            <w:vAlign w:val="center"/>
          </w:tcPr>
          <w:p w14:paraId="680290C0">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基础肩高3米，每提高50厘米增加10元</w:t>
            </w:r>
          </w:p>
          <w:p w14:paraId="025E614B">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搬迁减半补偿</w:t>
            </w:r>
          </w:p>
        </w:tc>
      </w:tr>
      <w:tr w14:paraId="529FD6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46" w:type="dxa"/>
            <w:vMerge w:val="continue"/>
            <w:shd w:val="clear" w:color="auto" w:fill="FFFFFF"/>
            <w:vAlign w:val="center"/>
          </w:tcPr>
          <w:p w14:paraId="701DCE33">
            <w:pPr>
              <w:keepNext w:val="0"/>
              <w:keepLines w:val="0"/>
              <w:pageBreakBefore w:val="0"/>
              <w:kinsoku/>
              <w:wordWrap/>
              <w:overflowPunct/>
              <w:topLinePunct w:val="0"/>
              <w:autoSpaceDE/>
              <w:autoSpaceDN/>
              <w:bidi w:val="0"/>
              <w:adjustRightInd/>
              <w:snapToGrid/>
              <w:spacing w:line="240" w:lineRule="exact"/>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c>
          <w:tcPr>
            <w:tcW w:w="635" w:type="dxa"/>
            <w:vAlign w:val="center"/>
          </w:tcPr>
          <w:p w14:paraId="14A8E71E">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3</w:t>
            </w:r>
          </w:p>
        </w:tc>
        <w:tc>
          <w:tcPr>
            <w:tcW w:w="2080" w:type="dxa"/>
            <w:noWrap/>
            <w:vAlign w:val="center"/>
          </w:tcPr>
          <w:p w14:paraId="4DCD33C5">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Style w:val="58"/>
                <w:rFonts w:eastAsia="仿宋_GB2312"/>
                <w:color w:val="0D0D0D" w:themeColor="text1" w:themeTint="F2"/>
                <w:lang w:bidi="ar"/>
                <w14:textFill>
                  <w14:solidFill>
                    <w14:schemeClr w14:val="tx1">
                      <w14:lumMod w14:val="95000"/>
                      <w14:lumOff w14:val="5000"/>
                    </w14:schemeClr>
                  </w14:solidFill>
                </w14:textFill>
              </w:rPr>
              <w:t>VSWQ12440</w:t>
            </w: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系列</w:t>
            </w:r>
          </w:p>
        </w:tc>
        <w:tc>
          <w:tcPr>
            <w:tcW w:w="844" w:type="dxa"/>
            <w:noWrap/>
            <w:vAlign w:val="center"/>
          </w:tcPr>
          <w:p w14:paraId="6526EF0C">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平方米</w:t>
            </w:r>
          </w:p>
        </w:tc>
        <w:tc>
          <w:tcPr>
            <w:tcW w:w="929" w:type="dxa"/>
            <w:noWrap/>
            <w:vAlign w:val="center"/>
          </w:tcPr>
          <w:p w14:paraId="089B3E08">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460</w:t>
            </w:r>
          </w:p>
        </w:tc>
        <w:tc>
          <w:tcPr>
            <w:tcW w:w="2420" w:type="dxa"/>
            <w:vAlign w:val="center"/>
          </w:tcPr>
          <w:p w14:paraId="630A3937">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基础肩高4米，每提高50厘米增加15元</w:t>
            </w:r>
          </w:p>
          <w:p w14:paraId="619F8758">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搬迁减半补偿</w:t>
            </w:r>
          </w:p>
        </w:tc>
      </w:tr>
      <w:tr w14:paraId="5DE7DE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46" w:type="dxa"/>
            <w:vMerge w:val="continue"/>
            <w:shd w:val="clear" w:color="auto" w:fill="FFFFFF"/>
            <w:vAlign w:val="center"/>
          </w:tcPr>
          <w:p w14:paraId="579379CA">
            <w:pPr>
              <w:keepNext w:val="0"/>
              <w:keepLines w:val="0"/>
              <w:pageBreakBefore w:val="0"/>
              <w:kinsoku/>
              <w:wordWrap/>
              <w:overflowPunct/>
              <w:topLinePunct w:val="0"/>
              <w:autoSpaceDE/>
              <w:autoSpaceDN/>
              <w:bidi w:val="0"/>
              <w:adjustRightInd/>
              <w:snapToGrid/>
              <w:spacing w:line="240" w:lineRule="exact"/>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c>
          <w:tcPr>
            <w:tcW w:w="635" w:type="dxa"/>
            <w:vAlign w:val="center"/>
          </w:tcPr>
          <w:p w14:paraId="4B320DB1">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4</w:t>
            </w:r>
          </w:p>
        </w:tc>
        <w:tc>
          <w:tcPr>
            <w:tcW w:w="2080" w:type="dxa"/>
            <w:noWrap/>
            <w:vAlign w:val="center"/>
          </w:tcPr>
          <w:p w14:paraId="033CAFA2">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hint="eastAsia" w:ascii="Arial" w:hAnsi="Arial" w:eastAsia="仿宋_GB2312" w:cs="Arial"/>
                <w:color w:val="0D0D0D" w:themeColor="text1" w:themeTint="F2"/>
                <w:kern w:val="0"/>
                <w:szCs w:val="21"/>
                <w:lang w:val="en-US" w:eastAsia="zh-CN" w:bidi="ar"/>
                <w14:textFill>
                  <w14:solidFill>
                    <w14:schemeClr w14:val="tx1">
                      <w14:lumMod w14:val="95000"/>
                      <w14:lumOff w14:val="5000"/>
                    </w14:schemeClr>
                  </w14:solidFill>
                </w14:textFill>
              </w:rPr>
              <w:t>棚外</w:t>
            </w: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遮阳网</w:t>
            </w:r>
          </w:p>
        </w:tc>
        <w:tc>
          <w:tcPr>
            <w:tcW w:w="844" w:type="dxa"/>
            <w:noWrap/>
            <w:vAlign w:val="center"/>
          </w:tcPr>
          <w:p w14:paraId="584056A1">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平方米</w:t>
            </w:r>
          </w:p>
        </w:tc>
        <w:tc>
          <w:tcPr>
            <w:tcW w:w="929" w:type="dxa"/>
            <w:noWrap/>
            <w:vAlign w:val="center"/>
          </w:tcPr>
          <w:p w14:paraId="7C4A7645">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50</w:t>
            </w:r>
          </w:p>
        </w:tc>
        <w:tc>
          <w:tcPr>
            <w:tcW w:w="2420" w:type="dxa"/>
            <w:vMerge w:val="restart"/>
            <w:vAlign w:val="center"/>
          </w:tcPr>
          <w:p w14:paraId="587EBE71">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以大棚占地面积计算</w:t>
            </w:r>
          </w:p>
        </w:tc>
      </w:tr>
      <w:tr w14:paraId="416BFD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46" w:type="dxa"/>
            <w:vMerge w:val="continue"/>
            <w:shd w:val="clear" w:color="auto" w:fill="FFFFFF"/>
            <w:vAlign w:val="center"/>
          </w:tcPr>
          <w:p w14:paraId="7C9BF849">
            <w:pPr>
              <w:keepNext w:val="0"/>
              <w:keepLines w:val="0"/>
              <w:pageBreakBefore w:val="0"/>
              <w:kinsoku/>
              <w:wordWrap/>
              <w:overflowPunct/>
              <w:topLinePunct w:val="0"/>
              <w:autoSpaceDE/>
              <w:autoSpaceDN/>
              <w:bidi w:val="0"/>
              <w:adjustRightInd/>
              <w:snapToGrid/>
              <w:spacing w:line="240" w:lineRule="exact"/>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c>
          <w:tcPr>
            <w:tcW w:w="635" w:type="dxa"/>
            <w:vAlign w:val="center"/>
          </w:tcPr>
          <w:p w14:paraId="126D4148">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hint="eastAsia" w:ascii="Arial" w:hAnsi="Arial" w:eastAsia="仿宋_GB2312" w:cs="Arial"/>
                <w:color w:val="0D0D0D" w:themeColor="text1" w:themeTint="F2"/>
                <w:szCs w:val="21"/>
                <w14:textFill>
                  <w14:solidFill>
                    <w14:schemeClr w14:val="tx1">
                      <w14:lumMod w14:val="95000"/>
                      <w14:lumOff w14:val="5000"/>
                    </w14:schemeClr>
                  </w14:solidFill>
                </w14:textFill>
              </w:rPr>
              <w:t>5</w:t>
            </w:r>
          </w:p>
        </w:tc>
        <w:tc>
          <w:tcPr>
            <w:tcW w:w="2080" w:type="dxa"/>
            <w:noWrap/>
            <w:vAlign w:val="center"/>
          </w:tcPr>
          <w:p w14:paraId="2EE44D7C">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棚内保温棉</w:t>
            </w:r>
          </w:p>
        </w:tc>
        <w:tc>
          <w:tcPr>
            <w:tcW w:w="844" w:type="dxa"/>
            <w:noWrap/>
            <w:vAlign w:val="center"/>
          </w:tcPr>
          <w:p w14:paraId="734D3D7D">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平方米</w:t>
            </w:r>
          </w:p>
        </w:tc>
        <w:tc>
          <w:tcPr>
            <w:tcW w:w="929" w:type="dxa"/>
            <w:noWrap/>
            <w:vAlign w:val="center"/>
          </w:tcPr>
          <w:p w14:paraId="1E068935">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30</w:t>
            </w:r>
          </w:p>
        </w:tc>
        <w:tc>
          <w:tcPr>
            <w:tcW w:w="2420" w:type="dxa"/>
            <w:vMerge w:val="continue"/>
            <w:vAlign w:val="center"/>
          </w:tcPr>
          <w:p w14:paraId="4228BC05">
            <w:pPr>
              <w:keepNext w:val="0"/>
              <w:keepLines w:val="0"/>
              <w:pageBreakBefore w:val="0"/>
              <w:kinsoku/>
              <w:wordWrap/>
              <w:overflowPunct/>
              <w:topLinePunct w:val="0"/>
              <w:autoSpaceDE/>
              <w:autoSpaceDN/>
              <w:bidi w:val="0"/>
              <w:adjustRightInd/>
              <w:snapToGrid/>
              <w:spacing w:line="240" w:lineRule="exact"/>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r>
      <w:tr w14:paraId="78ADA9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46" w:type="dxa"/>
            <w:vMerge w:val="restart"/>
            <w:shd w:val="clear" w:color="auto" w:fill="FFFFFF"/>
            <w:textDirection w:val="tbRlV"/>
            <w:vAlign w:val="center"/>
          </w:tcPr>
          <w:p w14:paraId="5C27E583">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大棚温室</w:t>
            </w:r>
          </w:p>
        </w:tc>
        <w:tc>
          <w:tcPr>
            <w:tcW w:w="635" w:type="dxa"/>
            <w:vAlign w:val="center"/>
          </w:tcPr>
          <w:p w14:paraId="28430A5B">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1</w:t>
            </w:r>
          </w:p>
        </w:tc>
        <w:tc>
          <w:tcPr>
            <w:tcW w:w="2080" w:type="dxa"/>
            <w:noWrap/>
            <w:vAlign w:val="center"/>
          </w:tcPr>
          <w:p w14:paraId="0255E502">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GSWQL84系列梨树种植专用温室</w:t>
            </w:r>
          </w:p>
        </w:tc>
        <w:tc>
          <w:tcPr>
            <w:tcW w:w="844" w:type="dxa"/>
            <w:noWrap/>
            <w:vAlign w:val="center"/>
          </w:tcPr>
          <w:p w14:paraId="3BC34329">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平方米</w:t>
            </w:r>
          </w:p>
        </w:tc>
        <w:tc>
          <w:tcPr>
            <w:tcW w:w="929" w:type="dxa"/>
            <w:noWrap/>
            <w:vAlign w:val="center"/>
          </w:tcPr>
          <w:p w14:paraId="58AF3A44">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268</w:t>
            </w:r>
          </w:p>
        </w:tc>
        <w:tc>
          <w:tcPr>
            <w:tcW w:w="2420" w:type="dxa"/>
            <w:vMerge w:val="restart"/>
            <w:vAlign w:val="center"/>
          </w:tcPr>
          <w:p w14:paraId="459EA8B2">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连栋塑料薄膜温室，主要为热浸镀锌方钢管支撑，覆盖材料多为塑料薄膜或硬质板塑料等，含果树专用通风及温控系统搬迁减半补偿</w:t>
            </w:r>
          </w:p>
        </w:tc>
      </w:tr>
      <w:tr w14:paraId="78B3F5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46" w:type="dxa"/>
            <w:vMerge w:val="continue"/>
            <w:shd w:val="clear" w:color="auto" w:fill="FFFFFF"/>
            <w:textDirection w:val="tbRlV"/>
            <w:vAlign w:val="center"/>
          </w:tcPr>
          <w:p w14:paraId="152C2EB5">
            <w:pPr>
              <w:keepNext w:val="0"/>
              <w:keepLines w:val="0"/>
              <w:pageBreakBefore w:val="0"/>
              <w:kinsoku/>
              <w:wordWrap/>
              <w:overflowPunct/>
              <w:topLinePunct w:val="0"/>
              <w:autoSpaceDE/>
              <w:autoSpaceDN/>
              <w:bidi w:val="0"/>
              <w:adjustRightInd/>
              <w:snapToGrid/>
              <w:spacing w:line="240" w:lineRule="exact"/>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c>
          <w:tcPr>
            <w:tcW w:w="635" w:type="dxa"/>
            <w:vAlign w:val="center"/>
          </w:tcPr>
          <w:p w14:paraId="4F3ECF81">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2</w:t>
            </w:r>
          </w:p>
        </w:tc>
        <w:tc>
          <w:tcPr>
            <w:tcW w:w="2080" w:type="dxa"/>
            <w:noWrap/>
            <w:vAlign w:val="center"/>
          </w:tcPr>
          <w:p w14:paraId="22F8341D">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GSWQG94系列柑橘种植专用温室</w:t>
            </w:r>
          </w:p>
        </w:tc>
        <w:tc>
          <w:tcPr>
            <w:tcW w:w="844" w:type="dxa"/>
            <w:noWrap/>
            <w:vAlign w:val="center"/>
          </w:tcPr>
          <w:p w14:paraId="0CEF7D72">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平方米</w:t>
            </w:r>
          </w:p>
        </w:tc>
        <w:tc>
          <w:tcPr>
            <w:tcW w:w="929" w:type="dxa"/>
            <w:noWrap/>
            <w:vAlign w:val="center"/>
          </w:tcPr>
          <w:p w14:paraId="205D5B6C">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220</w:t>
            </w:r>
          </w:p>
        </w:tc>
        <w:tc>
          <w:tcPr>
            <w:tcW w:w="2420" w:type="dxa"/>
            <w:vMerge w:val="continue"/>
            <w:vAlign w:val="center"/>
          </w:tcPr>
          <w:p w14:paraId="7D5F56B9">
            <w:pPr>
              <w:keepNext w:val="0"/>
              <w:keepLines w:val="0"/>
              <w:pageBreakBefore w:val="0"/>
              <w:kinsoku/>
              <w:wordWrap/>
              <w:overflowPunct/>
              <w:topLinePunct w:val="0"/>
              <w:autoSpaceDE/>
              <w:autoSpaceDN/>
              <w:bidi w:val="0"/>
              <w:adjustRightInd/>
              <w:snapToGrid/>
              <w:spacing w:line="240" w:lineRule="exact"/>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r>
      <w:tr w14:paraId="6B9E2F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46" w:type="dxa"/>
            <w:vMerge w:val="continue"/>
            <w:shd w:val="clear" w:color="auto" w:fill="FFFFFF"/>
            <w:textDirection w:val="tbRlV"/>
            <w:vAlign w:val="center"/>
          </w:tcPr>
          <w:p w14:paraId="7676A5A0">
            <w:pPr>
              <w:keepNext w:val="0"/>
              <w:keepLines w:val="0"/>
              <w:pageBreakBefore w:val="0"/>
              <w:kinsoku/>
              <w:wordWrap/>
              <w:overflowPunct/>
              <w:topLinePunct w:val="0"/>
              <w:autoSpaceDE/>
              <w:autoSpaceDN/>
              <w:bidi w:val="0"/>
              <w:adjustRightInd/>
              <w:snapToGrid/>
              <w:spacing w:line="240" w:lineRule="exact"/>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c>
          <w:tcPr>
            <w:tcW w:w="635" w:type="dxa"/>
            <w:vAlign w:val="center"/>
          </w:tcPr>
          <w:p w14:paraId="102CC7EA">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3</w:t>
            </w:r>
          </w:p>
        </w:tc>
        <w:tc>
          <w:tcPr>
            <w:tcW w:w="2080" w:type="dxa"/>
            <w:noWrap/>
            <w:vAlign w:val="center"/>
          </w:tcPr>
          <w:p w14:paraId="53B8F1A7">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GSWQT104系列桃树种植专用温室</w:t>
            </w:r>
          </w:p>
        </w:tc>
        <w:tc>
          <w:tcPr>
            <w:tcW w:w="844" w:type="dxa"/>
            <w:noWrap/>
            <w:vAlign w:val="center"/>
          </w:tcPr>
          <w:p w14:paraId="68275F76">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平方米</w:t>
            </w:r>
          </w:p>
        </w:tc>
        <w:tc>
          <w:tcPr>
            <w:tcW w:w="929" w:type="dxa"/>
            <w:noWrap/>
            <w:vAlign w:val="center"/>
          </w:tcPr>
          <w:p w14:paraId="393EEB5A">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225</w:t>
            </w:r>
          </w:p>
        </w:tc>
        <w:tc>
          <w:tcPr>
            <w:tcW w:w="2420" w:type="dxa"/>
            <w:vMerge w:val="continue"/>
            <w:vAlign w:val="center"/>
          </w:tcPr>
          <w:p w14:paraId="6D2CB897">
            <w:pPr>
              <w:keepNext w:val="0"/>
              <w:keepLines w:val="0"/>
              <w:pageBreakBefore w:val="0"/>
              <w:kinsoku/>
              <w:wordWrap/>
              <w:overflowPunct/>
              <w:topLinePunct w:val="0"/>
              <w:autoSpaceDE/>
              <w:autoSpaceDN/>
              <w:bidi w:val="0"/>
              <w:adjustRightInd/>
              <w:snapToGrid/>
              <w:spacing w:line="240" w:lineRule="exact"/>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r>
      <w:tr w14:paraId="24E25B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46" w:type="dxa"/>
            <w:vMerge w:val="continue"/>
            <w:shd w:val="clear" w:color="auto" w:fill="FFFFFF"/>
            <w:textDirection w:val="tbRlV"/>
            <w:vAlign w:val="center"/>
          </w:tcPr>
          <w:p w14:paraId="71B93166">
            <w:pPr>
              <w:keepNext w:val="0"/>
              <w:keepLines w:val="0"/>
              <w:pageBreakBefore w:val="0"/>
              <w:kinsoku/>
              <w:wordWrap/>
              <w:overflowPunct/>
              <w:topLinePunct w:val="0"/>
              <w:autoSpaceDE/>
              <w:autoSpaceDN/>
              <w:bidi w:val="0"/>
              <w:adjustRightInd/>
              <w:snapToGrid/>
              <w:spacing w:line="240" w:lineRule="exact"/>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c>
          <w:tcPr>
            <w:tcW w:w="635" w:type="dxa"/>
            <w:vAlign w:val="center"/>
          </w:tcPr>
          <w:p w14:paraId="19919C85">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4</w:t>
            </w:r>
          </w:p>
        </w:tc>
        <w:tc>
          <w:tcPr>
            <w:tcW w:w="2080" w:type="dxa"/>
            <w:noWrap/>
            <w:vAlign w:val="center"/>
          </w:tcPr>
          <w:p w14:paraId="246E0DD9">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GSWQP系列葡萄种植专用温室</w:t>
            </w:r>
          </w:p>
        </w:tc>
        <w:tc>
          <w:tcPr>
            <w:tcW w:w="844" w:type="dxa"/>
            <w:noWrap/>
            <w:vAlign w:val="center"/>
          </w:tcPr>
          <w:p w14:paraId="19B9A2FF">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平方米</w:t>
            </w:r>
          </w:p>
        </w:tc>
        <w:tc>
          <w:tcPr>
            <w:tcW w:w="929" w:type="dxa"/>
            <w:noWrap/>
            <w:vAlign w:val="center"/>
          </w:tcPr>
          <w:p w14:paraId="69948C47">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210</w:t>
            </w:r>
          </w:p>
        </w:tc>
        <w:tc>
          <w:tcPr>
            <w:tcW w:w="2420" w:type="dxa"/>
            <w:vMerge w:val="continue"/>
            <w:vAlign w:val="center"/>
          </w:tcPr>
          <w:p w14:paraId="15F0C218">
            <w:pPr>
              <w:keepNext w:val="0"/>
              <w:keepLines w:val="0"/>
              <w:pageBreakBefore w:val="0"/>
              <w:kinsoku/>
              <w:wordWrap/>
              <w:overflowPunct/>
              <w:topLinePunct w:val="0"/>
              <w:autoSpaceDE/>
              <w:autoSpaceDN/>
              <w:bidi w:val="0"/>
              <w:adjustRightInd/>
              <w:snapToGrid/>
              <w:spacing w:line="240" w:lineRule="exact"/>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r>
      <w:tr w14:paraId="162DCF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46" w:type="dxa"/>
            <w:vMerge w:val="restart"/>
            <w:shd w:val="clear" w:color="auto" w:fill="FFFFFF"/>
            <w:vAlign w:val="center"/>
          </w:tcPr>
          <w:p w14:paraId="5B101253">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其他农田水利设施</w:t>
            </w:r>
          </w:p>
        </w:tc>
        <w:tc>
          <w:tcPr>
            <w:tcW w:w="635" w:type="dxa"/>
            <w:vAlign w:val="center"/>
          </w:tcPr>
          <w:p w14:paraId="732A4389">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1</w:t>
            </w:r>
          </w:p>
        </w:tc>
        <w:tc>
          <w:tcPr>
            <w:tcW w:w="2080" w:type="dxa"/>
            <w:noWrap/>
            <w:vAlign w:val="center"/>
          </w:tcPr>
          <w:p w14:paraId="099F90B2">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砖挡土墙</w:t>
            </w:r>
          </w:p>
        </w:tc>
        <w:tc>
          <w:tcPr>
            <w:tcW w:w="844" w:type="dxa"/>
            <w:noWrap/>
            <w:vAlign w:val="center"/>
          </w:tcPr>
          <w:p w14:paraId="60663250">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米</w:t>
            </w:r>
          </w:p>
        </w:tc>
        <w:tc>
          <w:tcPr>
            <w:tcW w:w="929" w:type="dxa"/>
            <w:noWrap/>
            <w:vAlign w:val="center"/>
          </w:tcPr>
          <w:p w14:paraId="325C0F32">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605</w:t>
            </w:r>
          </w:p>
        </w:tc>
        <w:tc>
          <w:tcPr>
            <w:tcW w:w="2420" w:type="dxa"/>
            <w:vAlign w:val="center"/>
          </w:tcPr>
          <w:p w14:paraId="01E76135">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高度</w:t>
            </w:r>
            <w:r>
              <w:rPr>
                <w:rStyle w:val="58"/>
                <w:rFonts w:eastAsia="仿宋_GB2312"/>
                <w:color w:val="0D0D0D" w:themeColor="text1" w:themeTint="F2"/>
                <w:lang w:bidi="ar"/>
                <w14:textFill>
                  <w14:solidFill>
                    <w14:schemeClr w14:val="tx1">
                      <w14:lumMod w14:val="95000"/>
                      <w14:lumOff w14:val="5000"/>
                    </w14:schemeClr>
                  </w14:solidFill>
                </w14:textFill>
              </w:rPr>
              <w:t>1.5</w:t>
            </w: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米</w:t>
            </w:r>
            <w:r>
              <w:rPr>
                <w:rStyle w:val="58"/>
                <w:rFonts w:eastAsia="仿宋_GB2312"/>
                <w:color w:val="0D0D0D" w:themeColor="text1" w:themeTint="F2"/>
                <w:lang w:bidi="ar"/>
                <w14:textFill>
                  <w14:solidFill>
                    <w14:schemeClr w14:val="tx1">
                      <w14:lumMod w14:val="95000"/>
                      <w14:lumOff w14:val="5000"/>
                    </w14:schemeClr>
                  </w14:solidFill>
                </w14:textFill>
              </w:rPr>
              <w:t>-2</w:t>
            </w: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米</w:t>
            </w:r>
          </w:p>
        </w:tc>
      </w:tr>
      <w:tr w14:paraId="553D5B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46" w:type="dxa"/>
            <w:vMerge w:val="continue"/>
            <w:shd w:val="clear" w:color="auto" w:fill="FFFFFF"/>
            <w:textDirection w:val="tbRlV"/>
            <w:vAlign w:val="center"/>
          </w:tcPr>
          <w:p w14:paraId="013535F7">
            <w:pPr>
              <w:keepNext w:val="0"/>
              <w:keepLines w:val="0"/>
              <w:pageBreakBefore w:val="0"/>
              <w:kinsoku/>
              <w:wordWrap/>
              <w:overflowPunct/>
              <w:topLinePunct w:val="0"/>
              <w:autoSpaceDE/>
              <w:autoSpaceDN/>
              <w:bidi w:val="0"/>
              <w:adjustRightInd/>
              <w:snapToGrid/>
              <w:spacing w:line="240" w:lineRule="exact"/>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c>
          <w:tcPr>
            <w:tcW w:w="635" w:type="dxa"/>
            <w:vAlign w:val="center"/>
          </w:tcPr>
          <w:p w14:paraId="2B0232BE">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2</w:t>
            </w:r>
          </w:p>
        </w:tc>
        <w:tc>
          <w:tcPr>
            <w:tcW w:w="2080" w:type="dxa"/>
            <w:noWrap/>
            <w:vAlign w:val="center"/>
          </w:tcPr>
          <w:p w14:paraId="5670C597">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竹大棚</w:t>
            </w:r>
          </w:p>
        </w:tc>
        <w:tc>
          <w:tcPr>
            <w:tcW w:w="844" w:type="dxa"/>
            <w:noWrap/>
            <w:vAlign w:val="center"/>
          </w:tcPr>
          <w:p w14:paraId="4F84941C">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平方米</w:t>
            </w:r>
          </w:p>
        </w:tc>
        <w:tc>
          <w:tcPr>
            <w:tcW w:w="929" w:type="dxa"/>
            <w:noWrap/>
            <w:vAlign w:val="center"/>
          </w:tcPr>
          <w:p w14:paraId="1087B925">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25</w:t>
            </w:r>
          </w:p>
        </w:tc>
        <w:tc>
          <w:tcPr>
            <w:tcW w:w="2420" w:type="dxa"/>
            <w:vAlign w:val="center"/>
          </w:tcPr>
          <w:p w14:paraId="492B50C5">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竹骨架塑料棚，大</w:t>
            </w:r>
          </w:p>
        </w:tc>
      </w:tr>
      <w:tr w14:paraId="4BC663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46" w:type="dxa"/>
            <w:vMerge w:val="continue"/>
            <w:shd w:val="clear" w:color="auto" w:fill="FFFFFF"/>
            <w:textDirection w:val="tbRlV"/>
            <w:vAlign w:val="center"/>
          </w:tcPr>
          <w:p w14:paraId="70E911CE">
            <w:pPr>
              <w:keepNext w:val="0"/>
              <w:keepLines w:val="0"/>
              <w:pageBreakBefore w:val="0"/>
              <w:kinsoku/>
              <w:wordWrap/>
              <w:overflowPunct/>
              <w:topLinePunct w:val="0"/>
              <w:autoSpaceDE/>
              <w:autoSpaceDN/>
              <w:bidi w:val="0"/>
              <w:adjustRightInd/>
              <w:snapToGrid/>
              <w:spacing w:line="240" w:lineRule="exact"/>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c>
          <w:tcPr>
            <w:tcW w:w="635" w:type="dxa"/>
            <w:vAlign w:val="center"/>
          </w:tcPr>
          <w:p w14:paraId="576B1A72">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3</w:t>
            </w:r>
          </w:p>
        </w:tc>
        <w:tc>
          <w:tcPr>
            <w:tcW w:w="2080" w:type="dxa"/>
            <w:noWrap/>
            <w:vAlign w:val="center"/>
          </w:tcPr>
          <w:p w14:paraId="3FAB2B97">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竹大棚</w:t>
            </w:r>
          </w:p>
        </w:tc>
        <w:tc>
          <w:tcPr>
            <w:tcW w:w="844" w:type="dxa"/>
            <w:noWrap/>
            <w:vAlign w:val="center"/>
          </w:tcPr>
          <w:p w14:paraId="290395E1">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平方米</w:t>
            </w:r>
          </w:p>
        </w:tc>
        <w:tc>
          <w:tcPr>
            <w:tcW w:w="929" w:type="dxa"/>
            <w:noWrap/>
            <w:vAlign w:val="center"/>
          </w:tcPr>
          <w:p w14:paraId="4B3895D5">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14</w:t>
            </w:r>
          </w:p>
        </w:tc>
        <w:tc>
          <w:tcPr>
            <w:tcW w:w="2420" w:type="dxa"/>
            <w:vAlign w:val="center"/>
          </w:tcPr>
          <w:p w14:paraId="7D3B5438">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竹骨架塑料棚，小</w:t>
            </w:r>
          </w:p>
        </w:tc>
      </w:tr>
      <w:tr w14:paraId="401643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46" w:type="dxa"/>
            <w:vMerge w:val="continue"/>
            <w:shd w:val="clear" w:color="auto" w:fill="FFFFFF"/>
            <w:textDirection w:val="tbRlV"/>
            <w:vAlign w:val="center"/>
          </w:tcPr>
          <w:p w14:paraId="4BC405C3">
            <w:pPr>
              <w:keepNext w:val="0"/>
              <w:keepLines w:val="0"/>
              <w:pageBreakBefore w:val="0"/>
              <w:kinsoku/>
              <w:wordWrap/>
              <w:overflowPunct/>
              <w:topLinePunct w:val="0"/>
              <w:autoSpaceDE/>
              <w:autoSpaceDN/>
              <w:bidi w:val="0"/>
              <w:adjustRightInd/>
              <w:snapToGrid/>
              <w:spacing w:line="240" w:lineRule="exact"/>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c>
          <w:tcPr>
            <w:tcW w:w="635" w:type="dxa"/>
            <w:vAlign w:val="center"/>
          </w:tcPr>
          <w:p w14:paraId="2B4621E6">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4</w:t>
            </w:r>
          </w:p>
        </w:tc>
        <w:tc>
          <w:tcPr>
            <w:tcW w:w="2080" w:type="dxa"/>
            <w:noWrap/>
            <w:vAlign w:val="center"/>
          </w:tcPr>
          <w:p w14:paraId="6F2D6516">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明沟盖板</w:t>
            </w:r>
          </w:p>
        </w:tc>
        <w:tc>
          <w:tcPr>
            <w:tcW w:w="844" w:type="dxa"/>
            <w:noWrap/>
            <w:vAlign w:val="center"/>
          </w:tcPr>
          <w:p w14:paraId="30DCAFDC">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米</w:t>
            </w:r>
          </w:p>
        </w:tc>
        <w:tc>
          <w:tcPr>
            <w:tcW w:w="929" w:type="dxa"/>
            <w:noWrap/>
            <w:vAlign w:val="center"/>
          </w:tcPr>
          <w:p w14:paraId="01DB287B">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84</w:t>
            </w:r>
          </w:p>
        </w:tc>
        <w:tc>
          <w:tcPr>
            <w:tcW w:w="2420" w:type="dxa"/>
            <w:vAlign w:val="center"/>
          </w:tcPr>
          <w:p w14:paraId="21DE39B9">
            <w:pPr>
              <w:keepNext w:val="0"/>
              <w:keepLines w:val="0"/>
              <w:pageBreakBefore w:val="0"/>
              <w:kinsoku/>
              <w:wordWrap/>
              <w:overflowPunct/>
              <w:topLinePunct w:val="0"/>
              <w:autoSpaceDE/>
              <w:autoSpaceDN/>
              <w:bidi w:val="0"/>
              <w:adjustRightInd/>
              <w:snapToGrid/>
              <w:spacing w:line="240" w:lineRule="exact"/>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r>
      <w:tr w14:paraId="7C106F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46" w:type="dxa"/>
            <w:vMerge w:val="continue"/>
            <w:shd w:val="clear" w:color="auto" w:fill="FFFFFF"/>
            <w:textDirection w:val="tbRlV"/>
            <w:vAlign w:val="center"/>
          </w:tcPr>
          <w:p w14:paraId="4BA2047D">
            <w:pPr>
              <w:keepNext w:val="0"/>
              <w:keepLines w:val="0"/>
              <w:pageBreakBefore w:val="0"/>
              <w:kinsoku/>
              <w:wordWrap/>
              <w:overflowPunct/>
              <w:topLinePunct w:val="0"/>
              <w:autoSpaceDE/>
              <w:autoSpaceDN/>
              <w:bidi w:val="0"/>
              <w:adjustRightInd/>
              <w:snapToGrid/>
              <w:spacing w:line="240" w:lineRule="exact"/>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c>
          <w:tcPr>
            <w:tcW w:w="635" w:type="dxa"/>
            <w:vAlign w:val="center"/>
          </w:tcPr>
          <w:p w14:paraId="40731496">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5</w:t>
            </w:r>
          </w:p>
        </w:tc>
        <w:tc>
          <w:tcPr>
            <w:tcW w:w="2080" w:type="dxa"/>
            <w:noWrap/>
            <w:vAlign w:val="center"/>
          </w:tcPr>
          <w:p w14:paraId="1D20FF38">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砖砌水池</w:t>
            </w:r>
          </w:p>
        </w:tc>
        <w:tc>
          <w:tcPr>
            <w:tcW w:w="844" w:type="dxa"/>
            <w:noWrap/>
            <w:vAlign w:val="center"/>
          </w:tcPr>
          <w:p w14:paraId="57F0BAE1">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立方米</w:t>
            </w:r>
          </w:p>
        </w:tc>
        <w:tc>
          <w:tcPr>
            <w:tcW w:w="929" w:type="dxa"/>
            <w:noWrap/>
            <w:vAlign w:val="center"/>
          </w:tcPr>
          <w:p w14:paraId="38B295B6">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450</w:t>
            </w:r>
          </w:p>
        </w:tc>
        <w:tc>
          <w:tcPr>
            <w:tcW w:w="2420" w:type="dxa"/>
            <w:vAlign w:val="center"/>
          </w:tcPr>
          <w:p w14:paraId="797A8620">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地上</w:t>
            </w:r>
          </w:p>
        </w:tc>
      </w:tr>
      <w:tr w14:paraId="617F27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46" w:type="dxa"/>
            <w:vMerge w:val="continue"/>
            <w:shd w:val="clear" w:color="auto" w:fill="FFFFFF"/>
            <w:textDirection w:val="tbRlV"/>
            <w:vAlign w:val="center"/>
          </w:tcPr>
          <w:p w14:paraId="0C83404F">
            <w:pPr>
              <w:keepNext w:val="0"/>
              <w:keepLines w:val="0"/>
              <w:pageBreakBefore w:val="0"/>
              <w:kinsoku/>
              <w:wordWrap/>
              <w:overflowPunct/>
              <w:topLinePunct w:val="0"/>
              <w:autoSpaceDE/>
              <w:autoSpaceDN/>
              <w:bidi w:val="0"/>
              <w:adjustRightInd/>
              <w:snapToGrid/>
              <w:spacing w:line="240" w:lineRule="exact"/>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c>
          <w:tcPr>
            <w:tcW w:w="635" w:type="dxa"/>
            <w:vAlign w:val="center"/>
          </w:tcPr>
          <w:p w14:paraId="705366DB">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6</w:t>
            </w:r>
          </w:p>
        </w:tc>
        <w:tc>
          <w:tcPr>
            <w:tcW w:w="2080" w:type="dxa"/>
            <w:noWrap/>
            <w:vAlign w:val="center"/>
          </w:tcPr>
          <w:p w14:paraId="6F5C18BA">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放水闸门</w:t>
            </w:r>
          </w:p>
        </w:tc>
        <w:tc>
          <w:tcPr>
            <w:tcW w:w="844" w:type="dxa"/>
            <w:noWrap/>
            <w:vAlign w:val="center"/>
          </w:tcPr>
          <w:p w14:paraId="77EFFB42">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套</w:t>
            </w:r>
          </w:p>
        </w:tc>
        <w:tc>
          <w:tcPr>
            <w:tcW w:w="929" w:type="dxa"/>
            <w:noWrap/>
            <w:vAlign w:val="center"/>
          </w:tcPr>
          <w:p w14:paraId="589EE59E">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180</w:t>
            </w:r>
          </w:p>
        </w:tc>
        <w:tc>
          <w:tcPr>
            <w:tcW w:w="2420" w:type="dxa"/>
            <w:vAlign w:val="center"/>
          </w:tcPr>
          <w:p w14:paraId="05759BB7">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简易铁皮</w:t>
            </w:r>
          </w:p>
        </w:tc>
      </w:tr>
      <w:tr w14:paraId="727CDE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46" w:type="dxa"/>
            <w:vMerge w:val="continue"/>
            <w:shd w:val="clear" w:color="auto" w:fill="FFFFFF"/>
            <w:textDirection w:val="tbRlV"/>
            <w:vAlign w:val="center"/>
          </w:tcPr>
          <w:p w14:paraId="2D25FC3B">
            <w:pPr>
              <w:keepNext w:val="0"/>
              <w:keepLines w:val="0"/>
              <w:pageBreakBefore w:val="0"/>
              <w:kinsoku/>
              <w:wordWrap/>
              <w:overflowPunct/>
              <w:topLinePunct w:val="0"/>
              <w:autoSpaceDE/>
              <w:autoSpaceDN/>
              <w:bidi w:val="0"/>
              <w:adjustRightInd/>
              <w:snapToGrid/>
              <w:spacing w:line="240" w:lineRule="exact"/>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c>
          <w:tcPr>
            <w:tcW w:w="635" w:type="dxa"/>
            <w:vAlign w:val="center"/>
          </w:tcPr>
          <w:p w14:paraId="774B2EFA">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7</w:t>
            </w:r>
          </w:p>
        </w:tc>
        <w:tc>
          <w:tcPr>
            <w:tcW w:w="2080" w:type="dxa"/>
            <w:noWrap/>
            <w:vAlign w:val="center"/>
          </w:tcPr>
          <w:p w14:paraId="13DBBD34">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放水闸门</w:t>
            </w:r>
          </w:p>
        </w:tc>
        <w:tc>
          <w:tcPr>
            <w:tcW w:w="844" w:type="dxa"/>
            <w:noWrap/>
            <w:vAlign w:val="center"/>
          </w:tcPr>
          <w:p w14:paraId="673D3CFC">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套</w:t>
            </w:r>
          </w:p>
        </w:tc>
        <w:tc>
          <w:tcPr>
            <w:tcW w:w="929" w:type="dxa"/>
            <w:noWrap/>
            <w:vAlign w:val="center"/>
          </w:tcPr>
          <w:p w14:paraId="43AEF5A8">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400</w:t>
            </w:r>
          </w:p>
        </w:tc>
        <w:tc>
          <w:tcPr>
            <w:tcW w:w="2420" w:type="dxa"/>
            <w:vAlign w:val="center"/>
          </w:tcPr>
          <w:p w14:paraId="3C62A9CC">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生铁圆盘</w:t>
            </w:r>
          </w:p>
        </w:tc>
      </w:tr>
      <w:tr w14:paraId="6EA261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46" w:type="dxa"/>
            <w:vMerge w:val="continue"/>
            <w:shd w:val="clear" w:color="auto" w:fill="FFFFFF"/>
            <w:textDirection w:val="tbRlV"/>
            <w:vAlign w:val="center"/>
          </w:tcPr>
          <w:p w14:paraId="491D4174">
            <w:pPr>
              <w:keepNext w:val="0"/>
              <w:keepLines w:val="0"/>
              <w:pageBreakBefore w:val="0"/>
              <w:kinsoku/>
              <w:wordWrap/>
              <w:overflowPunct/>
              <w:topLinePunct w:val="0"/>
              <w:autoSpaceDE/>
              <w:autoSpaceDN/>
              <w:bidi w:val="0"/>
              <w:adjustRightInd/>
              <w:snapToGrid/>
              <w:spacing w:line="240" w:lineRule="exact"/>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c>
          <w:tcPr>
            <w:tcW w:w="635" w:type="dxa"/>
            <w:vAlign w:val="center"/>
          </w:tcPr>
          <w:p w14:paraId="283C0DB8">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8</w:t>
            </w:r>
          </w:p>
        </w:tc>
        <w:tc>
          <w:tcPr>
            <w:tcW w:w="2080" w:type="dxa"/>
            <w:noWrap/>
            <w:vAlign w:val="center"/>
          </w:tcPr>
          <w:p w14:paraId="3D897B2A">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机耕土路</w:t>
            </w:r>
          </w:p>
        </w:tc>
        <w:tc>
          <w:tcPr>
            <w:tcW w:w="844" w:type="dxa"/>
            <w:noWrap/>
            <w:vAlign w:val="center"/>
          </w:tcPr>
          <w:p w14:paraId="33F8C6F2">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平方米</w:t>
            </w:r>
          </w:p>
        </w:tc>
        <w:tc>
          <w:tcPr>
            <w:tcW w:w="929" w:type="dxa"/>
            <w:noWrap/>
            <w:vAlign w:val="center"/>
          </w:tcPr>
          <w:p w14:paraId="074B361D">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30</w:t>
            </w:r>
          </w:p>
        </w:tc>
        <w:tc>
          <w:tcPr>
            <w:tcW w:w="2420" w:type="dxa"/>
            <w:vAlign w:val="center"/>
          </w:tcPr>
          <w:p w14:paraId="73B8CAB9">
            <w:pPr>
              <w:keepNext w:val="0"/>
              <w:keepLines w:val="0"/>
              <w:pageBreakBefore w:val="0"/>
              <w:kinsoku/>
              <w:wordWrap/>
              <w:overflowPunct/>
              <w:topLinePunct w:val="0"/>
              <w:autoSpaceDE/>
              <w:autoSpaceDN/>
              <w:bidi w:val="0"/>
              <w:adjustRightInd/>
              <w:snapToGrid/>
              <w:spacing w:line="240" w:lineRule="exact"/>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r>
      <w:tr w14:paraId="383E07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46" w:type="dxa"/>
            <w:vMerge w:val="continue"/>
            <w:shd w:val="clear" w:color="auto" w:fill="FFFFFF"/>
            <w:textDirection w:val="tbRlV"/>
            <w:vAlign w:val="center"/>
          </w:tcPr>
          <w:p w14:paraId="209D2902">
            <w:pPr>
              <w:keepNext w:val="0"/>
              <w:keepLines w:val="0"/>
              <w:pageBreakBefore w:val="0"/>
              <w:kinsoku/>
              <w:wordWrap/>
              <w:overflowPunct/>
              <w:topLinePunct w:val="0"/>
              <w:autoSpaceDE/>
              <w:autoSpaceDN/>
              <w:bidi w:val="0"/>
              <w:adjustRightInd/>
              <w:snapToGrid/>
              <w:spacing w:line="240" w:lineRule="exact"/>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c>
          <w:tcPr>
            <w:tcW w:w="635" w:type="dxa"/>
            <w:vAlign w:val="center"/>
          </w:tcPr>
          <w:p w14:paraId="017F3E97">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9</w:t>
            </w:r>
          </w:p>
        </w:tc>
        <w:tc>
          <w:tcPr>
            <w:tcW w:w="2080" w:type="dxa"/>
            <w:noWrap/>
            <w:vAlign w:val="center"/>
          </w:tcPr>
          <w:p w14:paraId="0724DD5A">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积肥池</w:t>
            </w:r>
          </w:p>
        </w:tc>
        <w:tc>
          <w:tcPr>
            <w:tcW w:w="844" w:type="dxa"/>
            <w:noWrap/>
            <w:vAlign w:val="center"/>
          </w:tcPr>
          <w:p w14:paraId="38F22ADB">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立方米</w:t>
            </w:r>
          </w:p>
        </w:tc>
        <w:tc>
          <w:tcPr>
            <w:tcW w:w="929" w:type="dxa"/>
            <w:noWrap/>
            <w:vAlign w:val="center"/>
          </w:tcPr>
          <w:p w14:paraId="7AA9DB56">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30</w:t>
            </w:r>
          </w:p>
        </w:tc>
        <w:tc>
          <w:tcPr>
            <w:tcW w:w="2420" w:type="dxa"/>
            <w:vAlign w:val="center"/>
          </w:tcPr>
          <w:p w14:paraId="4CF52169">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土池</w:t>
            </w:r>
          </w:p>
        </w:tc>
      </w:tr>
    </w:tbl>
    <w:p w14:paraId="000BB9A5">
      <w:pPr>
        <w:widowControl/>
        <w:jc w:val="left"/>
        <w:rPr>
          <w:rFonts w:ascii="Arial" w:hAnsi="Arial" w:eastAsia="仿宋_GB2312" w:cs="Arial"/>
          <w:color w:val="0D0D0D" w:themeColor="text1" w:themeTint="F2"/>
          <w:sz w:val="24"/>
          <w14:textFill>
            <w14:solidFill>
              <w14:schemeClr w14:val="tx1">
                <w14:lumMod w14:val="95000"/>
                <w14:lumOff w14:val="5000"/>
              </w14:schemeClr>
            </w14:solidFill>
          </w14:textFill>
        </w:rPr>
      </w:pPr>
    </w:p>
    <w:p w14:paraId="07B9D85B">
      <w:pP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br w:type="page"/>
      </w:r>
    </w:p>
    <w:p w14:paraId="7FADCCF5">
      <w:pPr>
        <w:pStyle w:val="14"/>
        <w:rPr>
          <w:rFonts w:ascii="Arial" w:cs="Arial"/>
          <w:color w:val="0D0D0D" w:themeColor="text1" w:themeTint="F2"/>
          <w:sz w:val="36"/>
          <w:szCs w:val="44"/>
          <w14:textFill>
            <w14:solidFill>
              <w14:schemeClr w14:val="tx1">
                <w14:lumMod w14:val="95000"/>
                <w14:lumOff w14:val="5000"/>
              </w14:schemeClr>
            </w14:solidFill>
          </w14:textFill>
        </w:rPr>
      </w:pPr>
      <w:bookmarkStart w:id="10" w:name="_Toc139965094"/>
      <w:bookmarkStart w:id="11" w:name="_Toc454968943"/>
      <w:r>
        <w:rPr>
          <w:rFonts w:hint="eastAsia" w:ascii="Arial" w:cs="Arial"/>
          <w:color w:val="0D0D0D" w:themeColor="text1" w:themeTint="F2"/>
          <w:sz w:val="36"/>
          <w:szCs w:val="44"/>
          <w14:textFill>
            <w14:solidFill>
              <w14:schemeClr w14:val="tx1">
                <w14:lumMod w14:val="95000"/>
                <w14:lumOff w14:val="5000"/>
              </w14:schemeClr>
            </w14:solidFill>
          </w14:textFill>
        </w:rPr>
        <w:t>三、</w:t>
      </w:r>
      <w:r>
        <w:rPr>
          <w:rFonts w:ascii="Arial" w:cs="Arial"/>
          <w:color w:val="0D0D0D" w:themeColor="text1" w:themeTint="F2"/>
          <w:sz w:val="36"/>
          <w:szCs w:val="44"/>
          <w14:textFill>
            <w14:solidFill>
              <w14:schemeClr w14:val="tx1">
                <w14:lumMod w14:val="95000"/>
                <w14:lumOff w14:val="5000"/>
              </w14:schemeClr>
            </w14:solidFill>
          </w14:textFill>
        </w:rPr>
        <w:t>农村桥梁</w:t>
      </w:r>
      <w:bookmarkEnd w:id="10"/>
      <w:bookmarkEnd w:id="11"/>
    </w:p>
    <w:p w14:paraId="499CD228">
      <w:pPr>
        <w:jc w:val="left"/>
        <w:rPr>
          <w:rFonts w:ascii="Arial" w:hAnsi="Arial" w:eastAsia="仿宋_GB2312" w:cs="Arial"/>
          <w:color w:val="0D0D0D" w:themeColor="text1" w:themeTint="F2"/>
          <w:szCs w:val="21"/>
          <w14:textFill>
            <w14:solidFill>
              <w14:schemeClr w14:val="tx1">
                <w14:lumMod w14:val="95000"/>
                <w14:lumOff w14:val="5000"/>
              </w14:schemeClr>
            </w14:solidFill>
          </w14:textFill>
        </w:rPr>
      </w:pPr>
    </w:p>
    <w:p w14:paraId="20372BD0">
      <w:pPr>
        <w:jc w:val="center"/>
        <w:rPr>
          <w:rFonts w:ascii="Arial" w:hAnsi="Arial" w:eastAsia="仿宋_GB2312" w:cs="Arial"/>
          <w:b/>
          <w:color w:val="0D0D0D" w:themeColor="text1" w:themeTint="F2"/>
          <w:sz w:val="28"/>
          <w:szCs w:val="28"/>
          <w14:textFill>
            <w14:solidFill>
              <w14:schemeClr w14:val="tx1">
                <w14:lumMod w14:val="95000"/>
                <w14:lumOff w14:val="5000"/>
              </w14:schemeClr>
            </w14:solidFill>
          </w14:textFill>
        </w:rPr>
      </w:pPr>
      <w:r>
        <w:rPr>
          <w:rFonts w:ascii="Arial" w:hAnsi="Arial" w:eastAsia="仿宋_GB2312" w:cs="Arial"/>
          <w:b/>
          <w:color w:val="0D0D0D" w:themeColor="text1" w:themeTint="F2"/>
          <w:sz w:val="28"/>
          <w:szCs w:val="28"/>
          <w14:textFill>
            <w14:solidFill>
              <w14:schemeClr w14:val="tx1">
                <w14:lumMod w14:val="95000"/>
                <w14:lumOff w14:val="5000"/>
              </w14:schemeClr>
            </w14:solidFill>
          </w14:textFill>
        </w:rPr>
        <w:t>农村桥梁补偿标准说明</w:t>
      </w:r>
    </w:p>
    <w:p w14:paraId="7F9897E3">
      <w:pPr>
        <w:ind w:firstLine="560" w:firstLineChars="200"/>
        <w:rPr>
          <w:rFonts w:hint="default" w:ascii="Arial" w:hAnsi="Arial" w:eastAsia="仿宋_GB2312" w:cs="Arial"/>
          <w:color w:val="0D0D0D" w:themeColor="text1" w:themeTint="F2"/>
          <w:sz w:val="28"/>
          <w:szCs w:val="28"/>
          <w14:textFill>
            <w14:solidFill>
              <w14:schemeClr w14:val="tx1">
                <w14:lumMod w14:val="95000"/>
                <w14:lumOff w14:val="5000"/>
              </w14:schemeClr>
            </w14:solidFill>
          </w14:textFill>
        </w:rPr>
      </w:pPr>
      <w:r>
        <w:rPr>
          <w:rFonts w:hint="default" w:ascii="Arial" w:hAnsi="Arial" w:eastAsia="仿宋_GB2312" w:cs="Arial"/>
          <w:color w:val="0D0D0D" w:themeColor="text1" w:themeTint="F2"/>
          <w:sz w:val="28"/>
          <w:szCs w:val="28"/>
          <w14:textFill>
            <w14:solidFill>
              <w14:schemeClr w14:val="tx1">
                <w14:lumMod w14:val="95000"/>
                <w14:lumOff w14:val="5000"/>
              </w14:schemeClr>
            </w14:solidFill>
          </w14:textFill>
        </w:rPr>
        <w:t>1．工程造价中包括下列费用：</w:t>
      </w:r>
    </w:p>
    <w:p w14:paraId="2C9C6964">
      <w:pPr>
        <w:ind w:firstLine="560" w:firstLineChars="200"/>
        <w:rPr>
          <w:rFonts w:hint="default" w:ascii="Arial" w:hAnsi="Arial" w:eastAsia="仿宋_GB2312" w:cs="Arial"/>
          <w:color w:val="0D0D0D" w:themeColor="text1" w:themeTint="F2"/>
          <w:sz w:val="28"/>
          <w:szCs w:val="28"/>
          <w14:textFill>
            <w14:solidFill>
              <w14:schemeClr w14:val="tx1">
                <w14:lumMod w14:val="95000"/>
                <w14:lumOff w14:val="5000"/>
              </w14:schemeClr>
            </w14:solidFill>
          </w14:textFill>
        </w:rPr>
      </w:pPr>
      <w:r>
        <w:rPr>
          <w:rFonts w:hint="default" w:ascii="Arial" w:hAnsi="Arial" w:eastAsia="仿宋_GB2312" w:cs="Arial"/>
          <w:color w:val="0D0D0D" w:themeColor="text1" w:themeTint="F2"/>
          <w:sz w:val="28"/>
          <w:szCs w:val="28"/>
          <w14:textFill>
            <w14:solidFill>
              <w14:schemeClr w14:val="tx1">
                <w14:lumMod w14:val="95000"/>
                <w14:lumOff w14:val="5000"/>
              </w14:schemeClr>
            </w14:solidFill>
          </w14:textFill>
        </w:rPr>
        <w:t>（1）拆除废料外运；</w:t>
      </w:r>
    </w:p>
    <w:p w14:paraId="71F79914">
      <w:pPr>
        <w:ind w:firstLine="560" w:firstLineChars="200"/>
        <w:rPr>
          <w:rFonts w:hint="default" w:ascii="Arial" w:hAnsi="Arial" w:eastAsia="仿宋_GB2312" w:cs="Arial"/>
          <w:color w:val="0D0D0D" w:themeColor="text1" w:themeTint="F2"/>
          <w:sz w:val="28"/>
          <w:szCs w:val="28"/>
          <w14:textFill>
            <w14:solidFill>
              <w14:schemeClr w14:val="tx1">
                <w14:lumMod w14:val="95000"/>
                <w14:lumOff w14:val="5000"/>
              </w14:schemeClr>
            </w14:solidFill>
          </w14:textFill>
        </w:rPr>
      </w:pPr>
      <w:r>
        <w:rPr>
          <w:rFonts w:hint="default" w:ascii="Arial" w:hAnsi="Arial" w:eastAsia="仿宋_GB2312" w:cs="Arial"/>
          <w:color w:val="0D0D0D" w:themeColor="text1" w:themeTint="F2"/>
          <w:sz w:val="28"/>
          <w:szCs w:val="28"/>
          <w14:textFill>
            <w14:solidFill>
              <w14:schemeClr w14:val="tx1">
                <w14:lumMod w14:val="95000"/>
                <w14:lumOff w14:val="5000"/>
              </w14:schemeClr>
            </w14:solidFill>
          </w14:textFill>
        </w:rPr>
        <w:t>（2）码头、护岸墙前设计复土线以上的年土方疏浚；</w:t>
      </w:r>
    </w:p>
    <w:p w14:paraId="42B8779F">
      <w:pPr>
        <w:ind w:firstLine="560" w:firstLineChars="200"/>
        <w:rPr>
          <w:rFonts w:hint="default" w:ascii="Arial" w:hAnsi="Arial" w:eastAsia="仿宋_GB2312" w:cs="Arial"/>
          <w:color w:val="0D0D0D" w:themeColor="text1" w:themeTint="F2"/>
          <w:sz w:val="28"/>
          <w:szCs w:val="28"/>
          <w14:textFill>
            <w14:solidFill>
              <w14:schemeClr w14:val="tx1">
                <w14:lumMod w14:val="95000"/>
                <w14:lumOff w14:val="5000"/>
              </w14:schemeClr>
            </w14:solidFill>
          </w14:textFill>
        </w:rPr>
      </w:pPr>
      <w:r>
        <w:rPr>
          <w:rFonts w:hint="default" w:ascii="Arial" w:hAnsi="Arial" w:cs="Arial"/>
          <w:color w:val="0D0D0D" w:themeColor="text1" w:themeTint="F2"/>
          <w:sz w:val="28"/>
          <w:szCs w:val="28"/>
          <w14:textFill>
            <w14:solidFill>
              <w14:schemeClr w14:val="tx1">
                <w14:lumMod w14:val="95000"/>
                <w14:lumOff w14:val="5000"/>
              </w14:schemeClr>
            </w14:solidFill>
          </w14:textFill>
        </w:rPr>
        <w:t>（3）</w:t>
      </w:r>
      <w:r>
        <w:rPr>
          <w:rFonts w:hint="default" w:ascii="Arial" w:hAnsi="Arial" w:eastAsia="仿宋_GB2312" w:cs="Arial"/>
          <w:color w:val="0D0D0D" w:themeColor="text1" w:themeTint="F2"/>
          <w:sz w:val="28"/>
          <w:szCs w:val="28"/>
          <w14:textFill>
            <w14:solidFill>
              <w14:schemeClr w14:val="tx1">
                <w14:lumMod w14:val="95000"/>
                <w14:lumOff w14:val="5000"/>
              </w14:schemeClr>
            </w14:solidFill>
          </w14:textFill>
        </w:rPr>
        <w:t>水闸工程的供配电及管理用房及设施；</w:t>
      </w:r>
    </w:p>
    <w:p w14:paraId="39D1E335">
      <w:pPr>
        <w:ind w:firstLine="560" w:firstLineChars="200"/>
        <w:rPr>
          <w:rFonts w:hint="default" w:ascii="Arial" w:hAnsi="Arial" w:eastAsia="仿宋_GB2312" w:cs="Arial"/>
          <w:color w:val="0D0D0D" w:themeColor="text1" w:themeTint="F2"/>
          <w:sz w:val="28"/>
          <w:szCs w:val="28"/>
          <w14:textFill>
            <w14:solidFill>
              <w14:schemeClr w14:val="tx1">
                <w14:lumMod w14:val="95000"/>
                <w14:lumOff w14:val="5000"/>
              </w14:schemeClr>
            </w14:solidFill>
          </w14:textFill>
        </w:rPr>
      </w:pPr>
      <w:r>
        <w:rPr>
          <w:rFonts w:hint="default" w:ascii="Arial" w:hAnsi="Arial" w:cs="Arial"/>
          <w:color w:val="0D0D0D" w:themeColor="text1" w:themeTint="F2"/>
          <w:sz w:val="28"/>
          <w:szCs w:val="28"/>
          <w14:textFill>
            <w14:solidFill>
              <w14:schemeClr w14:val="tx1">
                <w14:lumMod w14:val="95000"/>
                <w14:lumOff w14:val="5000"/>
              </w14:schemeClr>
            </w14:solidFill>
          </w14:textFill>
        </w:rPr>
        <w:t>（4）</w:t>
      </w:r>
      <w:r>
        <w:rPr>
          <w:rFonts w:hint="default" w:ascii="Arial" w:hAnsi="Arial" w:eastAsia="仿宋_GB2312" w:cs="Arial"/>
          <w:color w:val="0D0D0D" w:themeColor="text1" w:themeTint="F2"/>
          <w:sz w:val="28"/>
          <w:szCs w:val="28"/>
          <w14:textFill>
            <w14:solidFill>
              <w14:schemeClr w14:val="tx1">
                <w14:lumMod w14:val="95000"/>
                <w14:lumOff w14:val="5000"/>
              </w14:schemeClr>
            </w14:solidFill>
          </w14:textFill>
        </w:rPr>
        <w:t>前期拆迁费及桥梁施工时为维持车辆和人行交通需搭设的临时交通便桥、进场道路修筑等前期工程费用。</w:t>
      </w:r>
    </w:p>
    <w:p w14:paraId="440636EE">
      <w:pPr>
        <w:ind w:firstLine="560" w:firstLineChars="200"/>
        <w:rPr>
          <w:rFonts w:hint="default" w:ascii="Arial" w:hAnsi="Arial" w:eastAsia="仿宋_GB2312" w:cs="Arial"/>
          <w:color w:val="0D0D0D" w:themeColor="text1" w:themeTint="F2"/>
          <w:sz w:val="28"/>
          <w:szCs w:val="28"/>
          <w14:textFill>
            <w14:solidFill>
              <w14:schemeClr w14:val="tx1">
                <w14:lumMod w14:val="95000"/>
                <w14:lumOff w14:val="5000"/>
              </w14:schemeClr>
            </w14:solidFill>
          </w14:textFill>
        </w:rPr>
      </w:pPr>
      <w:r>
        <w:rPr>
          <w:rFonts w:hint="default" w:ascii="Arial" w:hAnsi="Arial" w:eastAsia="仿宋_GB2312" w:cs="Arial"/>
          <w:color w:val="0D0D0D" w:themeColor="text1" w:themeTint="F2"/>
          <w:sz w:val="28"/>
          <w:szCs w:val="28"/>
          <w14:textFill>
            <w14:solidFill>
              <w14:schemeClr w14:val="tx1">
                <w14:lumMod w14:val="95000"/>
                <w14:lumOff w14:val="5000"/>
              </w14:schemeClr>
            </w14:solidFill>
          </w14:textFill>
        </w:rPr>
        <w:t>2</w:t>
      </w:r>
      <w:r>
        <w:rPr>
          <w:rFonts w:hint="default" w:ascii="Arial" w:hAnsi="Arial" w:cs="Arial"/>
          <w:color w:val="0D0D0D" w:themeColor="text1" w:themeTint="F2"/>
          <w:kern w:val="0"/>
          <w:sz w:val="28"/>
          <w:szCs w:val="28"/>
          <w14:textFill>
            <w14:solidFill>
              <w14:schemeClr w14:val="tx1">
                <w14:lumMod w14:val="95000"/>
                <w14:lumOff w14:val="5000"/>
              </w14:schemeClr>
            </w14:solidFill>
          </w14:textFill>
        </w:rPr>
        <w:t>．</w:t>
      </w:r>
      <w:r>
        <w:rPr>
          <w:rFonts w:hint="default" w:ascii="Arial" w:hAnsi="Arial" w:eastAsia="仿宋_GB2312" w:cs="Arial"/>
          <w:color w:val="0D0D0D" w:themeColor="text1" w:themeTint="F2"/>
          <w:sz w:val="28"/>
          <w:szCs w:val="28"/>
          <w14:textFill>
            <w14:solidFill>
              <w14:schemeClr w14:val="tx1">
                <w14:lumMod w14:val="95000"/>
                <w14:lumOff w14:val="5000"/>
              </w14:schemeClr>
            </w14:solidFill>
          </w14:textFill>
        </w:rPr>
        <w:t>预制构件均按现场预制考虑，工程所需混凝土均按现场砼计。</w:t>
      </w:r>
    </w:p>
    <w:p w14:paraId="3D7617A9">
      <w:pPr>
        <w:ind w:firstLine="560" w:firstLineChars="200"/>
        <w:rPr>
          <w:rFonts w:hint="default" w:ascii="Arial" w:hAnsi="Arial" w:eastAsia="仿宋_GB2312" w:cs="Arial"/>
          <w:color w:val="0D0D0D" w:themeColor="text1" w:themeTint="F2"/>
          <w:sz w:val="28"/>
          <w:szCs w:val="28"/>
          <w14:textFill>
            <w14:solidFill>
              <w14:schemeClr w14:val="tx1">
                <w14:lumMod w14:val="95000"/>
                <w14:lumOff w14:val="5000"/>
              </w14:schemeClr>
            </w14:solidFill>
          </w14:textFill>
        </w:rPr>
      </w:pPr>
      <w:r>
        <w:rPr>
          <w:rFonts w:hint="default" w:ascii="Arial" w:hAnsi="Arial" w:eastAsia="仿宋_GB2312" w:cs="Arial"/>
          <w:color w:val="0D0D0D" w:themeColor="text1" w:themeTint="F2"/>
          <w:sz w:val="28"/>
          <w:szCs w:val="28"/>
          <w14:textFill>
            <w14:solidFill>
              <w14:schemeClr w14:val="tx1">
                <w14:lumMod w14:val="95000"/>
                <w14:lumOff w14:val="5000"/>
              </w14:schemeClr>
            </w14:solidFill>
          </w14:textFill>
        </w:rPr>
        <w:t>3</w:t>
      </w:r>
      <w:r>
        <w:rPr>
          <w:rFonts w:hint="default" w:ascii="Arial" w:hAnsi="Arial" w:cs="Arial"/>
          <w:color w:val="0D0D0D" w:themeColor="text1" w:themeTint="F2"/>
          <w:kern w:val="0"/>
          <w:sz w:val="28"/>
          <w:szCs w:val="28"/>
          <w14:textFill>
            <w14:solidFill>
              <w14:schemeClr w14:val="tx1">
                <w14:lumMod w14:val="95000"/>
                <w14:lumOff w14:val="5000"/>
              </w14:schemeClr>
            </w14:solidFill>
          </w14:textFill>
        </w:rPr>
        <w:t>．</w:t>
      </w:r>
      <w:r>
        <w:rPr>
          <w:rFonts w:hint="default" w:ascii="Arial" w:hAnsi="Arial" w:eastAsia="仿宋_GB2312" w:cs="Arial"/>
          <w:color w:val="0D0D0D" w:themeColor="text1" w:themeTint="F2"/>
          <w:sz w:val="28"/>
          <w:szCs w:val="28"/>
          <w14:textFill>
            <w14:solidFill>
              <w14:schemeClr w14:val="tx1">
                <w14:lumMod w14:val="95000"/>
                <w14:lumOff w14:val="5000"/>
              </w14:schemeClr>
            </w14:solidFill>
          </w14:textFill>
        </w:rPr>
        <w:t>桥梁工程施工期间工程所在河道按不通航考虑。</w:t>
      </w:r>
    </w:p>
    <w:p w14:paraId="76768801">
      <w:pPr>
        <w:spacing w:line="360" w:lineRule="auto"/>
        <w:ind w:firstLine="560" w:firstLineChars="200"/>
        <w:rPr>
          <w:rFonts w:hint="default" w:ascii="Arial" w:hAnsi="Arial" w:eastAsia="仿宋_GB2312" w:cs="Arial"/>
          <w:color w:val="0D0D0D" w:themeColor="text1" w:themeTint="F2"/>
          <w:sz w:val="28"/>
          <w:szCs w:val="28"/>
          <w14:textFill>
            <w14:solidFill>
              <w14:schemeClr w14:val="tx1">
                <w14:lumMod w14:val="95000"/>
                <w14:lumOff w14:val="5000"/>
              </w14:schemeClr>
            </w14:solidFill>
          </w14:textFill>
        </w:rPr>
      </w:pPr>
      <w:r>
        <w:rPr>
          <w:rFonts w:hint="default" w:ascii="Arial" w:hAnsi="Arial" w:eastAsia="仿宋_GB2312" w:cs="Arial"/>
          <w:color w:val="0D0D0D" w:themeColor="text1" w:themeTint="F2"/>
          <w:sz w:val="28"/>
          <w:szCs w:val="28"/>
          <w14:textFill>
            <w14:solidFill>
              <w14:schemeClr w14:val="tx1">
                <w14:lumMod w14:val="95000"/>
                <w14:lumOff w14:val="5000"/>
              </w14:schemeClr>
            </w14:solidFill>
          </w14:textFill>
        </w:rPr>
        <w:t>4．桥梁工程未考虑桥接坡工程费用（含驳岸栏杆等设施）。</w:t>
      </w:r>
    </w:p>
    <w:p w14:paraId="3C4C97DB">
      <w:pPr>
        <w:spacing w:line="360" w:lineRule="auto"/>
        <w:ind w:firstLine="560" w:firstLineChars="200"/>
        <w:jc w:val="left"/>
        <w:rPr>
          <w:rFonts w:hint="default" w:ascii="Arial" w:hAnsi="Arial" w:eastAsia="仿宋_GB2312" w:cs="Arial"/>
          <w:color w:val="0D0D0D" w:themeColor="text1" w:themeTint="F2"/>
          <w:sz w:val="28"/>
          <w:szCs w:val="28"/>
          <w14:textFill>
            <w14:solidFill>
              <w14:schemeClr w14:val="tx1">
                <w14:lumMod w14:val="95000"/>
                <w14:lumOff w14:val="5000"/>
              </w14:schemeClr>
            </w14:solidFill>
          </w14:textFill>
        </w:rPr>
      </w:pPr>
      <w:r>
        <w:rPr>
          <w:rFonts w:hint="default" w:ascii="Arial" w:hAnsi="Arial" w:eastAsia="仿宋_GB2312" w:cs="Arial"/>
          <w:color w:val="0D0D0D" w:themeColor="text1" w:themeTint="F2"/>
          <w:sz w:val="28"/>
          <w:szCs w:val="28"/>
          <w14:textFill>
            <w14:solidFill>
              <w14:schemeClr w14:val="tx1">
                <w14:lumMod w14:val="95000"/>
                <w14:lumOff w14:val="5000"/>
              </w14:schemeClr>
            </w14:solidFill>
          </w14:textFill>
        </w:rPr>
        <w:t>5．本大类补偿标准适用于标准桥梁（梁式桥或拱桥），简易桥梁参考本标准其他类中的“简易桥”标准进行补偿。</w:t>
      </w:r>
    </w:p>
    <w:p w14:paraId="616A9262">
      <w:pPr>
        <w:widowControl/>
        <w:jc w:val="left"/>
        <w:rPr>
          <w:rFonts w:ascii="Arial" w:hAnsi="Arial" w:eastAsia="仿宋_GB2312" w:cs="Arial"/>
          <w:color w:val="0D0D0D" w:themeColor="text1" w:themeTint="F2"/>
          <w:sz w:val="28"/>
          <w:szCs w:val="28"/>
          <w14:textFill>
            <w14:solidFill>
              <w14:schemeClr w14:val="tx1">
                <w14:lumMod w14:val="95000"/>
                <w14:lumOff w14:val="5000"/>
              </w14:schemeClr>
            </w14:solidFill>
          </w14:textFill>
        </w:rPr>
      </w:pPr>
      <w:r>
        <w:rPr>
          <w:rFonts w:ascii="Arial" w:hAnsi="Arial" w:eastAsia="仿宋_GB2312" w:cs="Arial"/>
          <w:color w:val="0D0D0D" w:themeColor="text1" w:themeTint="F2"/>
          <w:sz w:val="28"/>
          <w:szCs w:val="28"/>
          <w14:textFill>
            <w14:solidFill>
              <w14:schemeClr w14:val="tx1">
                <w14:lumMod w14:val="95000"/>
                <w14:lumOff w14:val="5000"/>
              </w14:schemeClr>
            </w14:solidFill>
          </w14:textFill>
        </w:rPr>
        <w:br w:type="page"/>
      </w:r>
    </w:p>
    <w:p w14:paraId="507EB409">
      <w:pPr>
        <w:ind w:firstLine="482" w:firstLineChars="200"/>
        <w:jc w:val="center"/>
        <w:rPr>
          <w:rFonts w:ascii="Arial" w:hAnsi="Arial" w:eastAsia="仿宋_GB2312" w:cs="Arial"/>
          <w:b/>
          <w:color w:val="0D0D0D" w:themeColor="text1" w:themeTint="F2"/>
          <w:sz w:val="24"/>
          <w14:textFill>
            <w14:solidFill>
              <w14:schemeClr w14:val="tx1">
                <w14:lumMod w14:val="95000"/>
                <w14:lumOff w14:val="5000"/>
              </w14:schemeClr>
            </w14:solidFill>
          </w14:textFill>
        </w:rPr>
      </w:pPr>
      <w:r>
        <w:rPr>
          <w:rFonts w:ascii="Arial" w:hAnsi="Arial" w:eastAsia="仿宋_GB2312" w:cs="Arial"/>
          <w:b/>
          <w:color w:val="0D0D0D" w:themeColor="text1" w:themeTint="F2"/>
          <w:sz w:val="24"/>
          <w14:textFill>
            <w14:solidFill>
              <w14:schemeClr w14:val="tx1">
                <w14:lumMod w14:val="95000"/>
                <w14:lumOff w14:val="5000"/>
              </w14:schemeClr>
            </w14:solidFill>
          </w14:textFill>
        </w:rPr>
        <w:t>农村桥梁补偿标准</w:t>
      </w:r>
    </w:p>
    <w:p w14:paraId="27CD8F78">
      <w:pPr>
        <w:ind w:right="240" w:firstLine="480" w:firstLineChars="200"/>
        <w:jc w:val="right"/>
        <w:rPr>
          <w:rFonts w:ascii="Arial" w:hAnsi="Arial" w:eastAsia="仿宋_GB2312" w:cs="Arial"/>
          <w:color w:val="0D0D0D" w:themeColor="text1" w:themeTint="F2"/>
          <w:sz w:val="24"/>
          <w14:textFill>
            <w14:solidFill>
              <w14:schemeClr w14:val="tx1">
                <w14:lumMod w14:val="95000"/>
                <w14:lumOff w14:val="5000"/>
              </w14:schemeClr>
            </w14:solidFill>
          </w14:textFill>
        </w:rPr>
      </w:pPr>
    </w:p>
    <w:tbl>
      <w:tblPr>
        <w:tblStyle w:val="16"/>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2"/>
        <w:gridCol w:w="856"/>
        <w:gridCol w:w="1721"/>
        <w:gridCol w:w="1373"/>
        <w:gridCol w:w="1395"/>
        <w:gridCol w:w="1727"/>
      </w:tblGrid>
      <w:tr w14:paraId="2896A7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742" w:type="dxa"/>
            <w:vAlign w:val="center"/>
          </w:tcPr>
          <w:p w14:paraId="1A694E2B">
            <w:pPr>
              <w:jc w:val="center"/>
              <w:rPr>
                <w:rFonts w:ascii="Arial" w:hAnsi="Arial" w:eastAsia="仿宋_GB2312" w:cs="Arial"/>
                <w:b/>
                <w:bCs/>
                <w:color w:val="0D0D0D" w:themeColor="text1" w:themeTint="F2"/>
                <w:szCs w:val="21"/>
                <w14:textFill>
                  <w14:solidFill>
                    <w14:schemeClr w14:val="tx1">
                      <w14:lumMod w14:val="95000"/>
                      <w14:lumOff w14:val="5000"/>
                    </w14:schemeClr>
                  </w14:solidFill>
                </w14:textFill>
              </w:rPr>
            </w:pPr>
            <w:r>
              <w:rPr>
                <w:rFonts w:ascii="Arial" w:hAnsi="Arial" w:eastAsia="仿宋_GB2312" w:cs="Arial"/>
                <w:b/>
                <w:bCs/>
                <w:color w:val="0D0D0D" w:themeColor="text1" w:themeTint="F2"/>
                <w:szCs w:val="21"/>
                <w14:textFill>
                  <w14:solidFill>
                    <w14:schemeClr w14:val="tx1">
                      <w14:lumMod w14:val="95000"/>
                      <w14:lumOff w14:val="5000"/>
                    </w14:schemeClr>
                  </w14:solidFill>
                </w14:textFill>
              </w:rPr>
              <w:t>类别</w:t>
            </w:r>
          </w:p>
        </w:tc>
        <w:tc>
          <w:tcPr>
            <w:tcW w:w="856" w:type="dxa"/>
            <w:vAlign w:val="center"/>
          </w:tcPr>
          <w:p w14:paraId="54E88A3B">
            <w:pPr>
              <w:jc w:val="center"/>
              <w:rPr>
                <w:rFonts w:ascii="Arial" w:hAnsi="Arial" w:eastAsia="仿宋_GB2312" w:cs="Arial"/>
                <w:b/>
                <w:bCs/>
                <w:color w:val="0D0D0D" w:themeColor="text1" w:themeTint="F2"/>
                <w:szCs w:val="21"/>
                <w14:textFill>
                  <w14:solidFill>
                    <w14:schemeClr w14:val="tx1">
                      <w14:lumMod w14:val="95000"/>
                      <w14:lumOff w14:val="5000"/>
                    </w14:schemeClr>
                  </w14:solidFill>
                </w14:textFill>
              </w:rPr>
            </w:pPr>
            <w:r>
              <w:rPr>
                <w:rFonts w:ascii="Arial" w:hAnsi="Arial" w:eastAsia="仿宋_GB2312" w:cs="Arial"/>
                <w:b/>
                <w:bCs/>
                <w:color w:val="0D0D0D" w:themeColor="text1" w:themeTint="F2"/>
                <w:szCs w:val="21"/>
                <w14:textFill>
                  <w14:solidFill>
                    <w14:schemeClr w14:val="tx1">
                      <w14:lumMod w14:val="95000"/>
                      <w14:lumOff w14:val="5000"/>
                    </w14:schemeClr>
                  </w14:solidFill>
                </w14:textFill>
              </w:rPr>
              <w:t>用途</w:t>
            </w:r>
          </w:p>
        </w:tc>
        <w:tc>
          <w:tcPr>
            <w:tcW w:w="1721" w:type="dxa"/>
            <w:vAlign w:val="center"/>
          </w:tcPr>
          <w:p w14:paraId="780BE5A0">
            <w:pPr>
              <w:jc w:val="center"/>
              <w:rPr>
                <w:rFonts w:ascii="Arial" w:hAnsi="Arial" w:eastAsia="仿宋_GB2312" w:cs="Arial"/>
                <w:b/>
                <w:bCs/>
                <w:color w:val="0D0D0D" w:themeColor="text1" w:themeTint="F2"/>
                <w:szCs w:val="21"/>
                <w14:textFill>
                  <w14:solidFill>
                    <w14:schemeClr w14:val="tx1">
                      <w14:lumMod w14:val="95000"/>
                      <w14:lumOff w14:val="5000"/>
                    </w14:schemeClr>
                  </w14:solidFill>
                </w14:textFill>
              </w:rPr>
            </w:pPr>
            <w:r>
              <w:rPr>
                <w:rFonts w:ascii="Arial" w:hAnsi="Arial" w:eastAsia="仿宋_GB2312" w:cs="Arial"/>
                <w:b/>
                <w:bCs/>
                <w:color w:val="0D0D0D" w:themeColor="text1" w:themeTint="F2"/>
                <w:szCs w:val="21"/>
                <w14:textFill>
                  <w14:solidFill>
                    <w14:schemeClr w14:val="tx1">
                      <w14:lumMod w14:val="95000"/>
                      <w14:lumOff w14:val="5000"/>
                    </w14:schemeClr>
                  </w14:solidFill>
                </w14:textFill>
              </w:rPr>
              <w:t>跨度L</w:t>
            </w:r>
          </w:p>
          <w:p w14:paraId="7B75366A">
            <w:pPr>
              <w:jc w:val="center"/>
              <w:rPr>
                <w:rFonts w:ascii="Arial" w:hAnsi="Arial" w:eastAsia="仿宋_GB2312" w:cs="Arial"/>
                <w:b/>
                <w:bCs/>
                <w:color w:val="0D0D0D" w:themeColor="text1" w:themeTint="F2"/>
                <w:szCs w:val="21"/>
                <w14:textFill>
                  <w14:solidFill>
                    <w14:schemeClr w14:val="tx1">
                      <w14:lumMod w14:val="95000"/>
                      <w14:lumOff w14:val="5000"/>
                    </w14:schemeClr>
                  </w14:solidFill>
                </w14:textFill>
              </w:rPr>
            </w:pPr>
            <w:r>
              <w:rPr>
                <w:rFonts w:ascii="Arial" w:hAnsi="Arial" w:eastAsia="仿宋_GB2312" w:cs="Arial"/>
                <w:b/>
                <w:bCs/>
                <w:color w:val="0D0D0D" w:themeColor="text1" w:themeTint="F2"/>
                <w:szCs w:val="21"/>
                <w14:textFill>
                  <w14:solidFill>
                    <w14:schemeClr w14:val="tx1">
                      <w14:lumMod w14:val="95000"/>
                      <w14:lumOff w14:val="5000"/>
                    </w14:schemeClr>
                  </w14:solidFill>
                </w14:textFill>
              </w:rPr>
              <w:t>（m）</w:t>
            </w:r>
          </w:p>
        </w:tc>
        <w:tc>
          <w:tcPr>
            <w:tcW w:w="1373" w:type="dxa"/>
            <w:vAlign w:val="center"/>
          </w:tcPr>
          <w:p w14:paraId="5AB5741F">
            <w:pPr>
              <w:jc w:val="center"/>
              <w:rPr>
                <w:rFonts w:ascii="Arial" w:hAnsi="Arial" w:eastAsia="仿宋_GB2312" w:cs="Arial"/>
                <w:b/>
                <w:bCs/>
                <w:color w:val="0D0D0D" w:themeColor="text1" w:themeTint="F2"/>
                <w:szCs w:val="21"/>
                <w14:textFill>
                  <w14:solidFill>
                    <w14:schemeClr w14:val="tx1">
                      <w14:lumMod w14:val="95000"/>
                      <w14:lumOff w14:val="5000"/>
                    </w14:schemeClr>
                  </w14:solidFill>
                </w14:textFill>
              </w:rPr>
            </w:pPr>
            <w:r>
              <w:rPr>
                <w:rFonts w:ascii="Arial" w:hAnsi="Arial" w:eastAsia="仿宋_GB2312" w:cs="Arial"/>
                <w:b/>
                <w:bCs/>
                <w:color w:val="0D0D0D" w:themeColor="text1" w:themeTint="F2"/>
                <w:szCs w:val="21"/>
                <w14:textFill>
                  <w14:solidFill>
                    <w14:schemeClr w14:val="tx1">
                      <w14:lumMod w14:val="95000"/>
                      <w14:lumOff w14:val="5000"/>
                    </w14:schemeClr>
                  </w14:solidFill>
                </w14:textFill>
              </w:rPr>
              <w:t>桥面宽B</w:t>
            </w:r>
          </w:p>
          <w:p w14:paraId="7E34AD96">
            <w:pPr>
              <w:jc w:val="center"/>
              <w:rPr>
                <w:rFonts w:ascii="Arial" w:hAnsi="Arial" w:eastAsia="仿宋_GB2312" w:cs="Arial"/>
                <w:b/>
                <w:bCs/>
                <w:color w:val="0D0D0D" w:themeColor="text1" w:themeTint="F2"/>
                <w:szCs w:val="21"/>
                <w14:textFill>
                  <w14:solidFill>
                    <w14:schemeClr w14:val="tx1">
                      <w14:lumMod w14:val="95000"/>
                      <w14:lumOff w14:val="5000"/>
                    </w14:schemeClr>
                  </w14:solidFill>
                </w14:textFill>
              </w:rPr>
            </w:pPr>
            <w:r>
              <w:rPr>
                <w:rFonts w:ascii="Arial" w:hAnsi="Arial" w:eastAsia="仿宋_GB2312" w:cs="Arial"/>
                <w:b/>
                <w:bCs/>
                <w:color w:val="0D0D0D" w:themeColor="text1" w:themeTint="F2"/>
                <w:szCs w:val="21"/>
                <w14:textFill>
                  <w14:solidFill>
                    <w14:schemeClr w14:val="tx1">
                      <w14:lumMod w14:val="95000"/>
                      <w14:lumOff w14:val="5000"/>
                    </w14:schemeClr>
                  </w14:solidFill>
                </w14:textFill>
              </w:rPr>
              <w:t>（m）</w:t>
            </w:r>
          </w:p>
        </w:tc>
        <w:tc>
          <w:tcPr>
            <w:tcW w:w="1395" w:type="dxa"/>
            <w:vAlign w:val="center"/>
          </w:tcPr>
          <w:p w14:paraId="45F45C03">
            <w:pPr>
              <w:jc w:val="center"/>
              <w:rPr>
                <w:rFonts w:ascii="Arial" w:hAnsi="Arial" w:eastAsia="仿宋_GB2312" w:cs="Arial"/>
                <w:b/>
                <w:bCs/>
                <w:color w:val="0D0D0D" w:themeColor="text1" w:themeTint="F2"/>
                <w:szCs w:val="21"/>
                <w14:textFill>
                  <w14:solidFill>
                    <w14:schemeClr w14:val="tx1">
                      <w14:lumMod w14:val="95000"/>
                      <w14:lumOff w14:val="5000"/>
                    </w14:schemeClr>
                  </w14:solidFill>
                </w14:textFill>
              </w:rPr>
            </w:pPr>
            <w:r>
              <w:rPr>
                <w:rFonts w:ascii="Arial" w:hAnsi="Arial" w:eastAsia="仿宋_GB2312" w:cs="Arial"/>
                <w:b/>
                <w:bCs/>
                <w:color w:val="0D0D0D" w:themeColor="text1" w:themeTint="F2"/>
                <w:szCs w:val="21"/>
                <w14:textFill>
                  <w14:solidFill>
                    <w14:schemeClr w14:val="tx1">
                      <w14:lumMod w14:val="95000"/>
                      <w14:lumOff w14:val="5000"/>
                    </w14:schemeClr>
                  </w14:solidFill>
                </w14:textFill>
              </w:rPr>
              <w:t>面积B×L</w:t>
            </w:r>
          </w:p>
          <w:p w14:paraId="4A7AB721">
            <w:pPr>
              <w:jc w:val="center"/>
              <w:rPr>
                <w:rFonts w:ascii="Arial" w:hAnsi="Arial" w:eastAsia="仿宋_GB2312" w:cs="Arial"/>
                <w:b/>
                <w:bCs/>
                <w:color w:val="0D0D0D" w:themeColor="text1" w:themeTint="F2"/>
                <w:szCs w:val="21"/>
                <w14:textFill>
                  <w14:solidFill>
                    <w14:schemeClr w14:val="tx1">
                      <w14:lumMod w14:val="95000"/>
                      <w14:lumOff w14:val="5000"/>
                    </w14:schemeClr>
                  </w14:solidFill>
                </w14:textFill>
              </w:rPr>
            </w:pPr>
            <w:r>
              <w:rPr>
                <w:rFonts w:ascii="Arial" w:hAnsi="Arial" w:eastAsia="仿宋_GB2312" w:cs="Arial"/>
                <w:b/>
                <w:bCs/>
                <w:color w:val="0D0D0D" w:themeColor="text1" w:themeTint="F2"/>
                <w:szCs w:val="21"/>
                <w14:textFill>
                  <w14:solidFill>
                    <w14:schemeClr w14:val="tx1">
                      <w14:lumMod w14:val="95000"/>
                      <w14:lumOff w14:val="5000"/>
                    </w14:schemeClr>
                  </w14:solidFill>
                </w14:textFill>
              </w:rPr>
              <w:t>（㎡）</w:t>
            </w:r>
          </w:p>
        </w:tc>
        <w:tc>
          <w:tcPr>
            <w:tcW w:w="1727" w:type="dxa"/>
            <w:vAlign w:val="center"/>
          </w:tcPr>
          <w:p w14:paraId="60F4FA39">
            <w:pPr>
              <w:widowControl/>
              <w:jc w:val="center"/>
              <w:rPr>
                <w:rFonts w:ascii="仿宋_GB2312" w:hAnsi="Arial" w:eastAsia="仿宋_GB2312" w:cs="Arial"/>
                <w:b/>
                <w:bCs/>
                <w:color w:val="000000"/>
                <w:kern w:val="0"/>
                <w:szCs w:val="21"/>
              </w:rPr>
            </w:pPr>
            <w:r>
              <w:rPr>
                <w:rFonts w:hint="eastAsia" w:ascii="仿宋_GB2312" w:hAnsi="Arial" w:eastAsia="仿宋_GB2312" w:cs="Arial"/>
                <w:b/>
                <w:bCs/>
                <w:color w:val="000000"/>
                <w:kern w:val="0"/>
                <w:szCs w:val="21"/>
              </w:rPr>
              <w:t>单价</w:t>
            </w:r>
          </w:p>
          <w:p w14:paraId="491E9E41">
            <w:pPr>
              <w:jc w:val="center"/>
              <w:rPr>
                <w:rFonts w:ascii="Arial" w:hAnsi="Arial" w:eastAsia="仿宋_GB2312" w:cs="Arial"/>
                <w:b/>
                <w:bCs/>
                <w:color w:val="0D0D0D" w:themeColor="text1" w:themeTint="F2"/>
                <w:szCs w:val="21"/>
                <w14:textFill>
                  <w14:solidFill>
                    <w14:schemeClr w14:val="tx1">
                      <w14:lumMod w14:val="95000"/>
                      <w14:lumOff w14:val="5000"/>
                    </w14:schemeClr>
                  </w14:solidFill>
                </w14:textFill>
              </w:rPr>
            </w:pPr>
            <w:r>
              <w:rPr>
                <w:rFonts w:hint="eastAsia" w:ascii="仿宋_GB2312" w:hAnsi="Arial" w:eastAsia="仿宋_GB2312" w:cs="Arial"/>
                <w:b/>
                <w:bCs/>
                <w:color w:val="000000"/>
                <w:kern w:val="0"/>
                <w:szCs w:val="21"/>
              </w:rPr>
              <w:t>（元/</w:t>
            </w:r>
            <w:r>
              <w:rPr>
                <w:rFonts w:hint="eastAsia" w:ascii="宋体" w:hAnsi="宋体" w:eastAsia="宋体" w:cs="宋体"/>
                <w:b/>
                <w:bCs/>
                <w:color w:val="000000"/>
                <w:kern w:val="0"/>
                <w:szCs w:val="21"/>
              </w:rPr>
              <w:t>㎡</w:t>
            </w:r>
            <w:r>
              <w:rPr>
                <w:rFonts w:hint="eastAsia" w:ascii="仿宋_GB2312" w:hAnsi="Arial" w:eastAsia="仿宋_GB2312" w:cs="Arial"/>
                <w:b/>
                <w:bCs/>
                <w:color w:val="000000"/>
                <w:kern w:val="0"/>
                <w:szCs w:val="21"/>
              </w:rPr>
              <w:t>）</w:t>
            </w:r>
          </w:p>
        </w:tc>
      </w:tr>
      <w:tr w14:paraId="3DBB84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742" w:type="dxa"/>
            <w:vMerge w:val="restart"/>
            <w:textDirection w:val="tbRlV"/>
            <w:vAlign w:val="center"/>
          </w:tcPr>
          <w:p w14:paraId="36979CD9">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桥梁</w:t>
            </w:r>
          </w:p>
        </w:tc>
        <w:tc>
          <w:tcPr>
            <w:tcW w:w="856" w:type="dxa"/>
            <w:vMerge w:val="restart"/>
            <w:textDirection w:val="tbRlV"/>
            <w:vAlign w:val="center"/>
          </w:tcPr>
          <w:p w14:paraId="7168F936">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机耕桥</w:t>
            </w:r>
          </w:p>
        </w:tc>
        <w:tc>
          <w:tcPr>
            <w:tcW w:w="1721" w:type="dxa"/>
            <w:vAlign w:val="center"/>
          </w:tcPr>
          <w:p w14:paraId="632D784A">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8＋10＋8</w:t>
            </w:r>
          </w:p>
        </w:tc>
        <w:tc>
          <w:tcPr>
            <w:tcW w:w="1373" w:type="dxa"/>
            <w:vAlign w:val="center"/>
          </w:tcPr>
          <w:p w14:paraId="626C8978">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4.6</w:t>
            </w:r>
          </w:p>
        </w:tc>
        <w:tc>
          <w:tcPr>
            <w:tcW w:w="1395" w:type="dxa"/>
            <w:vAlign w:val="center"/>
          </w:tcPr>
          <w:p w14:paraId="78E2B195">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119.6</w:t>
            </w:r>
          </w:p>
        </w:tc>
        <w:tc>
          <w:tcPr>
            <w:tcW w:w="1727" w:type="dxa"/>
            <w:vAlign w:val="center"/>
          </w:tcPr>
          <w:p w14:paraId="33DDA64B">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hint="eastAsia" w:ascii="Arial" w:hAnsi="Arial" w:eastAsia="仿宋_GB2312" w:cs="Arial"/>
                <w:color w:val="0D0D0D" w:themeColor="text1" w:themeTint="F2"/>
                <w:szCs w:val="21"/>
                <w14:textFill>
                  <w14:solidFill>
                    <w14:schemeClr w14:val="tx1">
                      <w14:lumMod w14:val="95000"/>
                      <w14:lumOff w14:val="5000"/>
                    </w14:schemeClr>
                  </w14:solidFill>
                </w14:textFill>
              </w:rPr>
              <w:t>4358</w:t>
            </w:r>
          </w:p>
        </w:tc>
      </w:tr>
      <w:tr w14:paraId="6090E6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742" w:type="dxa"/>
            <w:vMerge w:val="continue"/>
            <w:vAlign w:val="center"/>
          </w:tcPr>
          <w:p w14:paraId="5DC6142E">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c>
          <w:tcPr>
            <w:tcW w:w="856" w:type="dxa"/>
            <w:vMerge w:val="continue"/>
            <w:vAlign w:val="center"/>
          </w:tcPr>
          <w:p w14:paraId="130115A9">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c>
          <w:tcPr>
            <w:tcW w:w="1721" w:type="dxa"/>
            <w:vAlign w:val="center"/>
          </w:tcPr>
          <w:p w14:paraId="2BA8ABEB">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10＋10＋10</w:t>
            </w:r>
          </w:p>
        </w:tc>
        <w:tc>
          <w:tcPr>
            <w:tcW w:w="1373" w:type="dxa"/>
            <w:vAlign w:val="center"/>
          </w:tcPr>
          <w:p w14:paraId="00D820B4">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4.6</w:t>
            </w:r>
          </w:p>
        </w:tc>
        <w:tc>
          <w:tcPr>
            <w:tcW w:w="1395" w:type="dxa"/>
            <w:vAlign w:val="center"/>
          </w:tcPr>
          <w:p w14:paraId="7E6B540E">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138</w:t>
            </w:r>
          </w:p>
        </w:tc>
        <w:tc>
          <w:tcPr>
            <w:tcW w:w="1727" w:type="dxa"/>
            <w:vAlign w:val="center"/>
          </w:tcPr>
          <w:p w14:paraId="23A5EB90">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hint="eastAsia" w:ascii="Arial" w:hAnsi="Arial" w:eastAsia="仿宋_GB2312" w:cs="Arial"/>
                <w:color w:val="0D0D0D" w:themeColor="text1" w:themeTint="F2"/>
                <w:szCs w:val="21"/>
                <w14:textFill>
                  <w14:solidFill>
                    <w14:schemeClr w14:val="tx1">
                      <w14:lumMod w14:val="95000"/>
                      <w14:lumOff w14:val="5000"/>
                    </w14:schemeClr>
                  </w14:solidFill>
                </w14:textFill>
              </w:rPr>
              <w:t>3736</w:t>
            </w:r>
          </w:p>
        </w:tc>
      </w:tr>
      <w:tr w14:paraId="45A165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742" w:type="dxa"/>
            <w:vMerge w:val="continue"/>
            <w:vAlign w:val="center"/>
          </w:tcPr>
          <w:p w14:paraId="31EDD7C8">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c>
          <w:tcPr>
            <w:tcW w:w="856" w:type="dxa"/>
            <w:vMerge w:val="continue"/>
            <w:vAlign w:val="center"/>
          </w:tcPr>
          <w:p w14:paraId="0C7BED33">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c>
          <w:tcPr>
            <w:tcW w:w="1721" w:type="dxa"/>
            <w:vAlign w:val="center"/>
          </w:tcPr>
          <w:p w14:paraId="09477354">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13＋13＋13</w:t>
            </w:r>
          </w:p>
        </w:tc>
        <w:tc>
          <w:tcPr>
            <w:tcW w:w="1373" w:type="dxa"/>
            <w:vAlign w:val="center"/>
          </w:tcPr>
          <w:p w14:paraId="15202107">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4.6</w:t>
            </w:r>
          </w:p>
        </w:tc>
        <w:tc>
          <w:tcPr>
            <w:tcW w:w="1395" w:type="dxa"/>
            <w:vAlign w:val="center"/>
          </w:tcPr>
          <w:p w14:paraId="0C9FD646">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179.4</w:t>
            </w:r>
          </w:p>
        </w:tc>
        <w:tc>
          <w:tcPr>
            <w:tcW w:w="1727" w:type="dxa"/>
            <w:vAlign w:val="center"/>
          </w:tcPr>
          <w:p w14:paraId="3F8C692E">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hint="eastAsia" w:ascii="Arial" w:hAnsi="Arial" w:eastAsia="仿宋_GB2312" w:cs="Arial"/>
                <w:color w:val="0D0D0D" w:themeColor="text1" w:themeTint="F2"/>
                <w:szCs w:val="21"/>
                <w14:textFill>
                  <w14:solidFill>
                    <w14:schemeClr w14:val="tx1">
                      <w14:lumMod w14:val="95000"/>
                      <w14:lumOff w14:val="5000"/>
                    </w14:schemeClr>
                  </w14:solidFill>
                </w14:textFill>
              </w:rPr>
              <w:t>4932</w:t>
            </w:r>
          </w:p>
        </w:tc>
      </w:tr>
      <w:tr w14:paraId="45B987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742" w:type="dxa"/>
            <w:vMerge w:val="continue"/>
            <w:vAlign w:val="center"/>
          </w:tcPr>
          <w:p w14:paraId="5BC98C15">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c>
          <w:tcPr>
            <w:tcW w:w="856" w:type="dxa"/>
            <w:vMerge w:val="continue"/>
            <w:vAlign w:val="center"/>
          </w:tcPr>
          <w:p w14:paraId="5E0FDBD7">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c>
          <w:tcPr>
            <w:tcW w:w="1721" w:type="dxa"/>
            <w:vAlign w:val="center"/>
          </w:tcPr>
          <w:p w14:paraId="2171BB9F">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16</w:t>
            </w:r>
          </w:p>
        </w:tc>
        <w:tc>
          <w:tcPr>
            <w:tcW w:w="1373" w:type="dxa"/>
            <w:vAlign w:val="center"/>
          </w:tcPr>
          <w:p w14:paraId="2337878C">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4.6</w:t>
            </w:r>
          </w:p>
        </w:tc>
        <w:tc>
          <w:tcPr>
            <w:tcW w:w="1395" w:type="dxa"/>
            <w:vAlign w:val="center"/>
          </w:tcPr>
          <w:p w14:paraId="2457D5F6">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73.6</w:t>
            </w:r>
          </w:p>
        </w:tc>
        <w:tc>
          <w:tcPr>
            <w:tcW w:w="1727" w:type="dxa"/>
            <w:vAlign w:val="center"/>
          </w:tcPr>
          <w:p w14:paraId="4A70B7BC">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hint="eastAsia" w:ascii="Arial" w:hAnsi="Arial" w:eastAsia="仿宋_GB2312" w:cs="Arial"/>
                <w:color w:val="0D0D0D" w:themeColor="text1" w:themeTint="F2"/>
                <w:szCs w:val="21"/>
                <w14:textFill>
                  <w14:solidFill>
                    <w14:schemeClr w14:val="tx1">
                      <w14:lumMod w14:val="95000"/>
                      <w14:lumOff w14:val="5000"/>
                    </w14:schemeClr>
                  </w14:solidFill>
                </w14:textFill>
              </w:rPr>
              <w:t>5597</w:t>
            </w:r>
          </w:p>
        </w:tc>
      </w:tr>
      <w:tr w14:paraId="1FBAF5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742" w:type="dxa"/>
            <w:vMerge w:val="continue"/>
            <w:vAlign w:val="center"/>
          </w:tcPr>
          <w:p w14:paraId="799EBCA5">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c>
          <w:tcPr>
            <w:tcW w:w="856" w:type="dxa"/>
            <w:vMerge w:val="restart"/>
            <w:textDirection w:val="tbRlV"/>
            <w:vAlign w:val="center"/>
          </w:tcPr>
          <w:p w14:paraId="59B7F416">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人行桥</w:t>
            </w:r>
          </w:p>
        </w:tc>
        <w:tc>
          <w:tcPr>
            <w:tcW w:w="1721" w:type="dxa"/>
            <w:vAlign w:val="center"/>
          </w:tcPr>
          <w:p w14:paraId="011BCA6F">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8＋10＋8</w:t>
            </w:r>
          </w:p>
        </w:tc>
        <w:tc>
          <w:tcPr>
            <w:tcW w:w="1373" w:type="dxa"/>
            <w:vAlign w:val="center"/>
          </w:tcPr>
          <w:p w14:paraId="2231C105">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2.6</w:t>
            </w:r>
          </w:p>
        </w:tc>
        <w:tc>
          <w:tcPr>
            <w:tcW w:w="1395" w:type="dxa"/>
            <w:vAlign w:val="center"/>
          </w:tcPr>
          <w:p w14:paraId="69C6953D">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67.6</w:t>
            </w:r>
          </w:p>
        </w:tc>
        <w:tc>
          <w:tcPr>
            <w:tcW w:w="1727" w:type="dxa"/>
            <w:vAlign w:val="center"/>
          </w:tcPr>
          <w:p w14:paraId="727D60BB">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hint="eastAsia" w:ascii="Arial" w:hAnsi="Arial" w:eastAsia="仿宋_GB2312" w:cs="Arial"/>
                <w:color w:val="0D0D0D" w:themeColor="text1" w:themeTint="F2"/>
                <w:szCs w:val="21"/>
                <w14:textFill>
                  <w14:solidFill>
                    <w14:schemeClr w14:val="tx1">
                      <w14:lumMod w14:val="95000"/>
                      <w14:lumOff w14:val="5000"/>
                    </w14:schemeClr>
                  </w14:solidFill>
                </w14:textFill>
              </w:rPr>
              <w:t>5921</w:t>
            </w:r>
          </w:p>
        </w:tc>
      </w:tr>
      <w:tr w14:paraId="34101B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742" w:type="dxa"/>
            <w:vMerge w:val="continue"/>
            <w:vAlign w:val="center"/>
          </w:tcPr>
          <w:p w14:paraId="626F4755">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c>
          <w:tcPr>
            <w:tcW w:w="856" w:type="dxa"/>
            <w:vMerge w:val="continue"/>
            <w:vAlign w:val="center"/>
          </w:tcPr>
          <w:p w14:paraId="62107A25">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c>
          <w:tcPr>
            <w:tcW w:w="1721" w:type="dxa"/>
            <w:vAlign w:val="center"/>
          </w:tcPr>
          <w:p w14:paraId="2D2AB75B">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10＋10＋10</w:t>
            </w:r>
          </w:p>
        </w:tc>
        <w:tc>
          <w:tcPr>
            <w:tcW w:w="1373" w:type="dxa"/>
            <w:vAlign w:val="center"/>
          </w:tcPr>
          <w:p w14:paraId="5AC8F6B3">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2.6</w:t>
            </w:r>
          </w:p>
        </w:tc>
        <w:tc>
          <w:tcPr>
            <w:tcW w:w="1395" w:type="dxa"/>
            <w:vAlign w:val="center"/>
          </w:tcPr>
          <w:p w14:paraId="6AAD064B">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78</w:t>
            </w:r>
          </w:p>
        </w:tc>
        <w:tc>
          <w:tcPr>
            <w:tcW w:w="1727" w:type="dxa"/>
            <w:vAlign w:val="center"/>
          </w:tcPr>
          <w:p w14:paraId="2FD6C592">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hint="eastAsia" w:ascii="Arial" w:hAnsi="Arial" w:eastAsia="仿宋_GB2312" w:cs="Arial"/>
                <w:color w:val="0D0D0D" w:themeColor="text1" w:themeTint="F2"/>
                <w:szCs w:val="21"/>
                <w14:textFill>
                  <w14:solidFill>
                    <w14:schemeClr w14:val="tx1">
                      <w14:lumMod w14:val="95000"/>
                      <w14:lumOff w14:val="5000"/>
                    </w14:schemeClr>
                  </w14:solidFill>
                </w14:textFill>
              </w:rPr>
              <w:t>5052</w:t>
            </w:r>
          </w:p>
        </w:tc>
      </w:tr>
      <w:tr w14:paraId="0A7558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742" w:type="dxa"/>
            <w:vMerge w:val="continue"/>
            <w:vAlign w:val="center"/>
          </w:tcPr>
          <w:p w14:paraId="68F1AE80">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c>
          <w:tcPr>
            <w:tcW w:w="856" w:type="dxa"/>
            <w:vMerge w:val="continue"/>
            <w:vAlign w:val="center"/>
          </w:tcPr>
          <w:p w14:paraId="1AC05F4F">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c>
          <w:tcPr>
            <w:tcW w:w="1721" w:type="dxa"/>
            <w:vAlign w:val="center"/>
          </w:tcPr>
          <w:p w14:paraId="6115285F">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13＋13＋13</w:t>
            </w:r>
          </w:p>
        </w:tc>
        <w:tc>
          <w:tcPr>
            <w:tcW w:w="1373" w:type="dxa"/>
            <w:vAlign w:val="center"/>
          </w:tcPr>
          <w:p w14:paraId="03BABA14">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2.6</w:t>
            </w:r>
          </w:p>
        </w:tc>
        <w:tc>
          <w:tcPr>
            <w:tcW w:w="1395" w:type="dxa"/>
            <w:vAlign w:val="center"/>
          </w:tcPr>
          <w:p w14:paraId="2D814485">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101.4</w:t>
            </w:r>
          </w:p>
        </w:tc>
        <w:tc>
          <w:tcPr>
            <w:tcW w:w="1727" w:type="dxa"/>
            <w:vAlign w:val="center"/>
          </w:tcPr>
          <w:p w14:paraId="3E1D12B4">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hint="eastAsia" w:ascii="Arial" w:hAnsi="Arial" w:eastAsia="仿宋_GB2312" w:cs="Arial"/>
                <w:color w:val="0D0D0D" w:themeColor="text1" w:themeTint="F2"/>
                <w:szCs w:val="21"/>
                <w14:textFill>
                  <w14:solidFill>
                    <w14:schemeClr w14:val="tx1">
                      <w14:lumMod w14:val="95000"/>
                      <w14:lumOff w14:val="5000"/>
                    </w14:schemeClr>
                  </w14:solidFill>
                </w14:textFill>
              </w:rPr>
              <w:t>5603</w:t>
            </w:r>
          </w:p>
        </w:tc>
      </w:tr>
      <w:tr w14:paraId="16BBBC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742" w:type="dxa"/>
            <w:vMerge w:val="continue"/>
            <w:vAlign w:val="center"/>
          </w:tcPr>
          <w:p w14:paraId="52C4DE69">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c>
          <w:tcPr>
            <w:tcW w:w="856" w:type="dxa"/>
            <w:vMerge w:val="continue"/>
            <w:vAlign w:val="center"/>
          </w:tcPr>
          <w:p w14:paraId="65954C17">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c>
          <w:tcPr>
            <w:tcW w:w="1721" w:type="dxa"/>
            <w:vAlign w:val="center"/>
          </w:tcPr>
          <w:p w14:paraId="2B95086A">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16</w:t>
            </w:r>
          </w:p>
        </w:tc>
        <w:tc>
          <w:tcPr>
            <w:tcW w:w="1373" w:type="dxa"/>
            <w:vAlign w:val="center"/>
          </w:tcPr>
          <w:p w14:paraId="0F70A03B">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2.6</w:t>
            </w:r>
          </w:p>
        </w:tc>
        <w:tc>
          <w:tcPr>
            <w:tcW w:w="1395" w:type="dxa"/>
            <w:vAlign w:val="center"/>
          </w:tcPr>
          <w:p w14:paraId="6EBFA31D">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41.6</w:t>
            </w:r>
          </w:p>
        </w:tc>
        <w:tc>
          <w:tcPr>
            <w:tcW w:w="1727" w:type="dxa"/>
            <w:vAlign w:val="center"/>
          </w:tcPr>
          <w:p w14:paraId="3081C4CE">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hint="eastAsia" w:ascii="Arial" w:hAnsi="Arial" w:eastAsia="仿宋_GB2312" w:cs="Arial"/>
                <w:color w:val="0D0D0D" w:themeColor="text1" w:themeTint="F2"/>
                <w:szCs w:val="21"/>
                <w14:textFill>
                  <w14:solidFill>
                    <w14:schemeClr w14:val="tx1">
                      <w14:lumMod w14:val="95000"/>
                      <w14:lumOff w14:val="5000"/>
                    </w14:schemeClr>
                  </w14:solidFill>
                </w14:textFill>
              </w:rPr>
              <w:t>8107</w:t>
            </w:r>
          </w:p>
        </w:tc>
      </w:tr>
    </w:tbl>
    <w:p w14:paraId="418BF444">
      <w:pPr>
        <w:spacing w:line="360" w:lineRule="auto"/>
        <w:ind w:firstLine="480" w:firstLineChars="200"/>
        <w:jc w:val="left"/>
        <w:rPr>
          <w:rFonts w:ascii="Arial" w:hAnsi="Arial" w:eastAsia="仿宋_GB2312" w:cs="Arial"/>
          <w:color w:val="0D0D0D" w:themeColor="text1" w:themeTint="F2"/>
          <w:sz w:val="24"/>
          <w14:textFill>
            <w14:solidFill>
              <w14:schemeClr w14:val="tx1">
                <w14:lumMod w14:val="95000"/>
                <w14:lumOff w14:val="5000"/>
              </w14:schemeClr>
            </w14:solidFill>
          </w14:textFill>
        </w:rPr>
      </w:pPr>
      <w:r>
        <w:rPr>
          <w:rFonts w:hint="eastAsia" w:ascii="Arial" w:hAnsi="Arial" w:eastAsia="仿宋_GB2312" w:cs="Arial"/>
          <w:color w:val="0D0D0D" w:themeColor="text1" w:themeTint="F2"/>
          <w:sz w:val="24"/>
          <w14:textFill>
            <w14:solidFill>
              <w14:schemeClr w14:val="tx1">
                <w14:lumMod w14:val="95000"/>
                <w14:lumOff w14:val="5000"/>
              </w14:schemeClr>
            </w14:solidFill>
          </w14:textFill>
        </w:rPr>
        <w:t>注：对于规格高于或低于上表设定规格的桥梁，可以采用近似类比照的方法，用相应规格桥梁的补偿价格作为参考价，由甲乙双方协商解决。</w:t>
      </w:r>
    </w:p>
    <w:p w14:paraId="32443632">
      <w:pPr>
        <w:spacing w:line="360" w:lineRule="auto"/>
        <w:ind w:firstLine="600" w:firstLineChars="200"/>
        <w:jc w:val="left"/>
        <w:rPr>
          <w:rFonts w:ascii="Arial" w:hAnsi="Arial" w:eastAsia="黑体" w:cs="Arial"/>
          <w:color w:val="0D0D0D" w:themeColor="text1" w:themeTint="F2"/>
          <w:sz w:val="30"/>
          <w:szCs w:val="30"/>
          <w14:textFill>
            <w14:solidFill>
              <w14:schemeClr w14:val="tx1">
                <w14:lumMod w14:val="95000"/>
                <w14:lumOff w14:val="5000"/>
              </w14:schemeClr>
            </w14:solidFill>
          </w14:textFill>
        </w:rPr>
      </w:pPr>
      <w:r>
        <w:rPr>
          <w:rFonts w:ascii="Arial" w:hAnsi="Arial" w:eastAsia="黑体" w:cs="Arial"/>
          <w:color w:val="0D0D0D" w:themeColor="text1" w:themeTint="F2"/>
          <w:sz w:val="30"/>
          <w:szCs w:val="30"/>
          <w14:textFill>
            <w14:solidFill>
              <w14:schemeClr w14:val="tx1">
                <w14:lumMod w14:val="95000"/>
                <w14:lumOff w14:val="5000"/>
              </w14:schemeClr>
            </w14:solidFill>
          </w14:textFill>
        </w:rPr>
        <w:br w:type="page"/>
      </w:r>
    </w:p>
    <w:p w14:paraId="7DDFE045">
      <w:pPr>
        <w:jc w:val="left"/>
        <w:rPr>
          <w:rFonts w:ascii="Arial" w:hAnsi="Arial" w:eastAsia="仿宋_GB2312" w:cs="Arial"/>
          <w:color w:val="0D0D0D" w:themeColor="text1" w:themeTint="F2"/>
          <w:sz w:val="24"/>
          <w14:textFill>
            <w14:solidFill>
              <w14:schemeClr w14:val="tx1">
                <w14:lumMod w14:val="95000"/>
                <w14:lumOff w14:val="5000"/>
              </w14:schemeClr>
            </w14:solidFill>
          </w14:textFill>
        </w:rPr>
      </w:pPr>
    </w:p>
    <w:p w14:paraId="10ABBB8B">
      <w:pPr>
        <w:pStyle w:val="14"/>
        <w:rPr>
          <w:rFonts w:ascii="Arial" w:cs="Arial"/>
          <w:color w:val="0D0D0D" w:themeColor="text1" w:themeTint="F2"/>
          <w:sz w:val="36"/>
          <w:szCs w:val="44"/>
          <w14:textFill>
            <w14:solidFill>
              <w14:schemeClr w14:val="tx1">
                <w14:lumMod w14:val="95000"/>
                <w14:lumOff w14:val="5000"/>
              </w14:schemeClr>
            </w14:solidFill>
          </w14:textFill>
        </w:rPr>
      </w:pPr>
      <w:bookmarkStart w:id="12" w:name="_Toc139965095"/>
      <w:r>
        <w:rPr>
          <w:rFonts w:hint="eastAsia" w:ascii="Arial" w:cs="Arial"/>
          <w:color w:val="0D0D0D" w:themeColor="text1" w:themeTint="F2"/>
          <w:sz w:val="36"/>
          <w:szCs w:val="44"/>
          <w14:textFill>
            <w14:solidFill>
              <w14:schemeClr w14:val="tx1">
                <w14:lumMod w14:val="95000"/>
                <w14:lumOff w14:val="5000"/>
              </w14:schemeClr>
            </w14:solidFill>
          </w14:textFill>
        </w:rPr>
        <w:t>四、苗木及花卉类</w:t>
      </w:r>
      <w:bookmarkEnd w:id="12"/>
    </w:p>
    <w:p w14:paraId="27467C5E">
      <w:pPr>
        <w:jc w:val="left"/>
        <w:rPr>
          <w:rFonts w:ascii="Arial" w:hAnsi="Arial" w:eastAsia="仿宋_GB2312" w:cs="Arial"/>
          <w:color w:val="0D0D0D" w:themeColor="text1" w:themeTint="F2"/>
          <w:sz w:val="24"/>
          <w14:textFill>
            <w14:solidFill>
              <w14:schemeClr w14:val="tx1">
                <w14:lumMod w14:val="95000"/>
                <w14:lumOff w14:val="5000"/>
              </w14:schemeClr>
            </w14:solidFill>
          </w14:textFill>
        </w:rPr>
      </w:pPr>
    </w:p>
    <w:p w14:paraId="561DF6D1">
      <w:pPr>
        <w:jc w:val="center"/>
        <w:rPr>
          <w:rFonts w:ascii="Arial" w:hAnsi="Arial" w:eastAsia="仿宋_GB2312" w:cs="Arial"/>
          <w:b/>
          <w:color w:val="0D0D0D" w:themeColor="text1" w:themeTint="F2"/>
          <w:sz w:val="28"/>
          <w:szCs w:val="28"/>
          <w14:textFill>
            <w14:solidFill>
              <w14:schemeClr w14:val="tx1">
                <w14:lumMod w14:val="95000"/>
                <w14:lumOff w14:val="5000"/>
              </w14:schemeClr>
            </w14:solidFill>
          </w14:textFill>
        </w:rPr>
      </w:pPr>
      <w:r>
        <w:rPr>
          <w:rFonts w:ascii="Arial" w:hAnsi="Arial" w:eastAsia="仿宋_GB2312" w:cs="Arial"/>
          <w:b/>
          <w:color w:val="0D0D0D" w:themeColor="text1" w:themeTint="F2"/>
          <w:sz w:val="28"/>
          <w:szCs w:val="28"/>
          <w14:textFill>
            <w14:solidFill>
              <w14:schemeClr w14:val="tx1">
                <w14:lumMod w14:val="95000"/>
                <w14:lumOff w14:val="5000"/>
              </w14:schemeClr>
            </w14:solidFill>
          </w14:textFill>
        </w:rPr>
        <w:t>苗木及花卉类补偿标准说明</w:t>
      </w:r>
    </w:p>
    <w:p w14:paraId="56929381">
      <w:pPr>
        <w:spacing w:line="360" w:lineRule="auto"/>
        <w:ind w:firstLine="560" w:firstLineChars="200"/>
        <w:rPr>
          <w:rFonts w:ascii="Arial" w:hAnsi="Arial" w:eastAsia="仿宋_GB2312" w:cs="Arial"/>
          <w:color w:val="0D0D0D" w:themeColor="text1" w:themeTint="F2"/>
          <w:sz w:val="28"/>
          <w:szCs w:val="28"/>
          <w14:textFill>
            <w14:solidFill>
              <w14:schemeClr w14:val="tx1">
                <w14:lumMod w14:val="95000"/>
                <w14:lumOff w14:val="5000"/>
              </w14:schemeClr>
            </w14:solidFill>
          </w14:textFill>
        </w:rPr>
      </w:pPr>
      <w:r>
        <w:rPr>
          <w:rFonts w:ascii="Arial" w:hAnsi="Arial" w:eastAsia="仿宋_GB2312" w:cs="Arial"/>
          <w:color w:val="0D0D0D" w:themeColor="text1" w:themeTint="F2"/>
          <w:sz w:val="28"/>
          <w:szCs w:val="28"/>
          <w14:textFill>
            <w14:solidFill>
              <w14:schemeClr w14:val="tx1">
                <w14:lumMod w14:val="95000"/>
                <w14:lumOff w14:val="5000"/>
              </w14:schemeClr>
            </w14:solidFill>
          </w14:textFill>
        </w:rPr>
        <w:t>1．确定苗木的实际规格，应先确定主要标准，再确定辅助标准，凡不</w:t>
      </w:r>
      <w:r>
        <w:rPr>
          <w:rFonts w:hint="eastAsia" w:ascii="Arial" w:hAnsi="Arial" w:eastAsia="仿宋_GB2312" w:cs="Arial"/>
          <w:color w:val="0D0D0D" w:themeColor="text1" w:themeTint="F2"/>
          <w:sz w:val="28"/>
          <w:szCs w:val="28"/>
          <w14:textFill>
            <w14:solidFill>
              <w14:schemeClr w14:val="tx1">
                <w14:lumMod w14:val="95000"/>
                <w14:lumOff w14:val="5000"/>
              </w14:schemeClr>
            </w14:solidFill>
          </w14:textFill>
        </w:rPr>
        <w:t>符合</w:t>
      </w:r>
      <w:r>
        <w:rPr>
          <w:rFonts w:ascii="Arial" w:hAnsi="Arial" w:eastAsia="仿宋_GB2312" w:cs="Arial"/>
          <w:color w:val="0D0D0D" w:themeColor="text1" w:themeTint="F2"/>
          <w:sz w:val="28"/>
          <w:szCs w:val="28"/>
          <w14:textFill>
            <w14:solidFill>
              <w14:schemeClr w14:val="tx1">
                <w14:lumMod w14:val="95000"/>
                <w14:lumOff w14:val="5000"/>
              </w14:schemeClr>
            </w14:solidFill>
          </w14:textFill>
        </w:rPr>
        <w:t>规格的，可按相应</w:t>
      </w:r>
      <w:r>
        <w:rPr>
          <w:rFonts w:hint="eastAsia" w:ascii="Arial" w:hAnsi="Arial" w:eastAsia="仿宋_GB2312" w:cs="Arial"/>
          <w:color w:val="0D0D0D" w:themeColor="text1" w:themeTint="F2"/>
          <w:sz w:val="28"/>
          <w:szCs w:val="28"/>
          <w14:textFill>
            <w14:solidFill>
              <w14:schemeClr w14:val="tx1">
                <w14:lumMod w14:val="95000"/>
                <w14:lumOff w14:val="5000"/>
              </w14:schemeClr>
            </w14:solidFill>
          </w14:textFill>
        </w:rPr>
        <w:t>规格的下一</w:t>
      </w:r>
      <w:r>
        <w:rPr>
          <w:rFonts w:ascii="Arial" w:hAnsi="Arial" w:eastAsia="仿宋_GB2312" w:cs="Arial"/>
          <w:color w:val="0D0D0D" w:themeColor="text1" w:themeTint="F2"/>
          <w:sz w:val="28"/>
          <w:szCs w:val="28"/>
          <w14:textFill>
            <w14:solidFill>
              <w14:schemeClr w14:val="tx1">
                <w14:lumMod w14:val="95000"/>
                <w14:lumOff w14:val="5000"/>
              </w14:schemeClr>
            </w14:solidFill>
          </w14:textFill>
        </w:rPr>
        <w:t>级标准使用。</w:t>
      </w:r>
    </w:p>
    <w:p w14:paraId="5031A510">
      <w:pPr>
        <w:spacing w:line="360" w:lineRule="auto"/>
        <w:ind w:firstLine="560" w:firstLineChars="200"/>
        <w:rPr>
          <w:rFonts w:ascii="Arial" w:hAnsi="Arial" w:eastAsia="仿宋_GB2312" w:cs="Arial"/>
          <w:color w:val="0D0D0D" w:themeColor="text1" w:themeTint="F2"/>
          <w:sz w:val="28"/>
          <w:szCs w:val="28"/>
          <w14:textFill>
            <w14:solidFill>
              <w14:schemeClr w14:val="tx1">
                <w14:lumMod w14:val="95000"/>
                <w14:lumOff w14:val="5000"/>
              </w14:schemeClr>
            </w14:solidFill>
          </w14:textFill>
        </w:rPr>
      </w:pPr>
      <w:r>
        <w:rPr>
          <w:rFonts w:hint="eastAsia" w:ascii="Arial" w:hAnsi="Arial" w:eastAsia="仿宋_GB2312" w:cs="Arial"/>
          <w:color w:val="0D0D0D" w:themeColor="text1" w:themeTint="F2"/>
          <w:sz w:val="28"/>
          <w:szCs w:val="28"/>
          <w14:textFill>
            <w14:solidFill>
              <w14:schemeClr w14:val="tx1">
                <w14:lumMod w14:val="95000"/>
                <w14:lumOff w14:val="5000"/>
              </w14:schemeClr>
            </w14:solidFill>
          </w14:textFill>
        </w:rPr>
        <w:t>2．苗木迁移补偿是指对</w:t>
      </w:r>
      <w:r>
        <w:rPr>
          <w:rFonts w:hint="eastAsia" w:ascii="Arial" w:hAnsi="Arial" w:eastAsia="仿宋_GB2312" w:cs="Arial"/>
          <w:color w:val="0D0D0D" w:themeColor="text1" w:themeTint="F2"/>
          <w:kern w:val="0"/>
          <w:sz w:val="28"/>
          <w:szCs w:val="28"/>
          <w14:textFill>
            <w14:solidFill>
              <w14:schemeClr w14:val="tx1">
                <w14:lumMod w14:val="95000"/>
                <w14:lumOff w14:val="5000"/>
              </w14:schemeClr>
            </w14:solidFill>
          </w14:textFill>
        </w:rPr>
        <w:t>原权利人所有</w:t>
      </w:r>
      <w:r>
        <w:rPr>
          <w:rFonts w:hint="eastAsia" w:ascii="Arial" w:hAnsi="Arial" w:eastAsia="仿宋_GB2312" w:cs="Arial"/>
          <w:color w:val="0D0D0D" w:themeColor="text1" w:themeTint="F2"/>
          <w:sz w:val="28"/>
          <w:szCs w:val="28"/>
          <w14:textFill>
            <w14:solidFill>
              <w14:schemeClr w14:val="tx1">
                <w14:lumMod w14:val="95000"/>
                <w14:lumOff w14:val="5000"/>
              </w14:schemeClr>
            </w14:solidFill>
          </w14:textFill>
        </w:rPr>
        <w:t>的位于本次征地范围内的苗木或花卉，自行将其迁移至他处的费用补偿。苗木迁移补偿价格主要包括基础迁移费和基础迁移费之外的其他相关费用。基础迁移费是指苗木的挖掘费、绑扎费、吊装费、运输费、卸车费、种植费等迁移基础工作内容的费用，按照苗木的类别和具体规格，查询对应的基础迁移费表确定；其他相关费用以上海市建设市场信息服务平台“苗木市场信息价</w:t>
      </w:r>
      <w:r>
        <w:rPr>
          <w:rStyle w:val="25"/>
          <w:rFonts w:ascii="Arial" w:hAnsi="Arial" w:eastAsia="仿宋_GB2312" w:cs="Arial"/>
          <w:color w:val="0D0D0D" w:themeColor="text1" w:themeTint="F2"/>
          <w:sz w:val="28"/>
          <w:szCs w:val="28"/>
          <w14:textFill>
            <w14:solidFill>
              <w14:schemeClr w14:val="tx1">
                <w14:lumMod w14:val="95000"/>
                <w14:lumOff w14:val="5000"/>
              </w14:schemeClr>
            </w14:solidFill>
          </w14:textFill>
        </w:rPr>
        <w:footnoteReference w:id="0"/>
      </w:r>
      <w:r>
        <w:rPr>
          <w:rFonts w:hint="eastAsia" w:ascii="仿宋_GB2312" w:hAnsi="Arial" w:eastAsia="仿宋_GB2312" w:cs="Arial"/>
          <w:color w:val="0D0D0D" w:themeColor="text1" w:themeTint="F2"/>
          <w:sz w:val="28"/>
          <w:szCs w:val="28"/>
          <w14:textFill>
            <w14:solidFill>
              <w14:schemeClr w14:val="tx1">
                <w14:lumMod w14:val="95000"/>
                <w14:lumOff w14:val="5000"/>
              </w14:schemeClr>
            </w14:solidFill>
          </w14:textFill>
        </w:rPr>
        <w:t>”</w:t>
      </w:r>
      <w:r>
        <w:rPr>
          <w:rFonts w:hint="eastAsia" w:ascii="Arial" w:hAnsi="Arial" w:eastAsia="仿宋_GB2312" w:cs="Arial"/>
          <w:color w:val="0D0D0D" w:themeColor="text1" w:themeTint="F2"/>
          <w:sz w:val="28"/>
          <w:szCs w:val="28"/>
          <w14:textFill>
            <w14:solidFill>
              <w14:schemeClr w14:val="tx1">
                <w14:lumMod w14:val="95000"/>
                <w14:lumOff w14:val="5000"/>
              </w14:schemeClr>
            </w14:solidFill>
          </w14:textFill>
        </w:rPr>
        <w:t>所列除税价或者《补充规格参考价》中对应价格为基数，乘以苗木迁移补偿系数</w:t>
      </w:r>
      <w:r>
        <w:rPr>
          <w:rFonts w:ascii="Arial" w:hAnsi="Arial" w:eastAsia="仿宋_GB2312" w:cs="Arial"/>
          <w:color w:val="0D0D0D" w:themeColor="text1" w:themeTint="F2"/>
          <w:sz w:val="28"/>
          <w:szCs w:val="28"/>
          <w14:textFill>
            <w14:solidFill>
              <w14:schemeClr w14:val="tx1">
                <w14:lumMod w14:val="95000"/>
                <w14:lumOff w14:val="5000"/>
              </w14:schemeClr>
            </w14:solidFill>
          </w14:textFill>
        </w:rPr>
        <w:t>1</w:t>
      </w:r>
      <w:r>
        <w:rPr>
          <w:rFonts w:hint="eastAsia" w:ascii="Arial" w:hAnsi="Arial" w:eastAsia="仿宋_GB2312" w:cs="Arial"/>
          <w:color w:val="0D0D0D" w:themeColor="text1" w:themeTint="F2"/>
          <w:sz w:val="28"/>
          <w:szCs w:val="28"/>
          <w14:textFill>
            <w14:solidFill>
              <w14:schemeClr w14:val="tx1">
                <w14:lumMod w14:val="95000"/>
                <w14:lumOff w14:val="5000"/>
              </w14:schemeClr>
            </w14:solidFill>
          </w14:textFill>
        </w:rPr>
        <w:t>0</w:t>
      </w:r>
      <w:r>
        <w:rPr>
          <w:rFonts w:ascii="Arial" w:hAnsi="Arial" w:eastAsia="仿宋_GB2312" w:cs="Arial"/>
          <w:color w:val="0D0D0D" w:themeColor="text1" w:themeTint="F2"/>
          <w:sz w:val="28"/>
          <w:szCs w:val="28"/>
          <w14:textFill>
            <w14:solidFill>
              <w14:schemeClr w14:val="tx1">
                <w14:lumMod w14:val="95000"/>
                <w14:lumOff w14:val="5000"/>
              </w14:schemeClr>
            </w14:solidFill>
          </w14:textFill>
        </w:rPr>
        <w:t>%</w:t>
      </w:r>
      <w:r>
        <w:rPr>
          <w:rFonts w:hint="eastAsia" w:ascii="Arial" w:hAnsi="Arial" w:eastAsia="仿宋_GB2312" w:cs="Arial"/>
          <w:color w:val="0D0D0D" w:themeColor="text1" w:themeTint="F2"/>
          <w:sz w:val="28"/>
          <w:szCs w:val="28"/>
          <w14:textFill>
            <w14:solidFill>
              <w14:schemeClr w14:val="tx1">
                <w14:lumMod w14:val="95000"/>
                <w14:lumOff w14:val="5000"/>
              </w14:schemeClr>
            </w14:solidFill>
          </w14:textFill>
        </w:rPr>
        <w:t>。</w:t>
      </w:r>
    </w:p>
    <w:p w14:paraId="1B96318E">
      <w:pPr>
        <w:spacing w:line="360" w:lineRule="auto"/>
        <w:ind w:firstLine="560" w:firstLineChars="200"/>
        <w:rPr>
          <w:rFonts w:ascii="Arial" w:hAnsi="Arial" w:eastAsia="仿宋_GB2312" w:cs="Arial"/>
          <w:color w:val="0D0D0D" w:themeColor="text1" w:themeTint="F2"/>
          <w:sz w:val="28"/>
          <w:szCs w:val="28"/>
          <w14:textFill>
            <w14:solidFill>
              <w14:schemeClr w14:val="tx1">
                <w14:lumMod w14:val="95000"/>
                <w14:lumOff w14:val="5000"/>
              </w14:schemeClr>
            </w14:solidFill>
          </w14:textFill>
        </w:rPr>
      </w:pPr>
      <w:r>
        <w:rPr>
          <w:rFonts w:ascii="Arial" w:hAnsi="Arial" w:eastAsia="仿宋_GB2312" w:cs="Arial"/>
          <w:color w:val="0D0D0D" w:themeColor="text1" w:themeTint="F2"/>
          <w:sz w:val="28"/>
          <w:szCs w:val="28"/>
          <w14:textFill>
            <w14:solidFill>
              <w14:schemeClr w14:val="tx1">
                <w14:lumMod w14:val="95000"/>
                <w14:lumOff w14:val="5000"/>
              </w14:schemeClr>
            </w14:solidFill>
          </w14:textFill>
        </w:rPr>
        <w:t>计算公式：苗木迁移补偿费用＝基础迁移费＋</w:t>
      </w:r>
      <w:r>
        <w:rPr>
          <w:rFonts w:hint="eastAsia" w:ascii="Arial" w:hAnsi="Arial" w:eastAsia="仿宋_GB2312" w:cs="Arial"/>
          <w:color w:val="0D0D0D" w:themeColor="text1" w:themeTint="F2"/>
          <w:sz w:val="28"/>
          <w:szCs w:val="28"/>
          <w14:textFill>
            <w14:solidFill>
              <w14:schemeClr w14:val="tx1">
                <w14:lumMod w14:val="95000"/>
                <w14:lumOff w14:val="5000"/>
              </w14:schemeClr>
            </w14:solidFill>
          </w14:textFill>
        </w:rPr>
        <w:t>［</w:t>
      </w:r>
      <w:r>
        <w:rPr>
          <w:rFonts w:ascii="Arial" w:hAnsi="Arial" w:eastAsia="仿宋_GB2312" w:cs="Arial"/>
          <w:color w:val="0D0D0D" w:themeColor="text1" w:themeTint="F2"/>
          <w:sz w:val="28"/>
          <w:szCs w:val="28"/>
          <w14:textFill>
            <w14:solidFill>
              <w14:schemeClr w14:val="tx1">
                <w14:lumMod w14:val="95000"/>
                <w14:lumOff w14:val="5000"/>
              </w14:schemeClr>
            </w14:solidFill>
          </w14:textFill>
        </w:rPr>
        <w:t>苗木市场信息价</w:t>
      </w:r>
      <w:r>
        <w:rPr>
          <w:rFonts w:hint="eastAsia" w:ascii="Arial" w:hAnsi="Arial" w:eastAsia="仿宋_GB2312" w:cs="Arial"/>
          <w:color w:val="0D0D0D" w:themeColor="text1" w:themeTint="F2"/>
          <w:sz w:val="28"/>
          <w:szCs w:val="28"/>
          <w14:textFill>
            <w14:solidFill>
              <w14:schemeClr w14:val="tx1">
                <w14:lumMod w14:val="95000"/>
                <w14:lumOff w14:val="5000"/>
              </w14:schemeClr>
            </w14:solidFill>
          </w14:textFill>
        </w:rPr>
        <w:t>（除税价）或补充规格参考价］</w:t>
      </w:r>
      <w:r>
        <w:rPr>
          <w:rFonts w:ascii="Arial" w:hAnsi="Arial" w:eastAsia="仿宋_GB2312" w:cs="Arial"/>
          <w:color w:val="0D0D0D" w:themeColor="text1" w:themeTint="F2"/>
          <w:sz w:val="28"/>
          <w:szCs w:val="28"/>
          <w14:textFill>
            <w14:solidFill>
              <w14:schemeClr w14:val="tx1">
                <w14:lumMod w14:val="95000"/>
                <w14:lumOff w14:val="5000"/>
              </w14:schemeClr>
            </w14:solidFill>
          </w14:textFill>
        </w:rPr>
        <w:t>×苗木迁移补偿系数</w:t>
      </w:r>
    </w:p>
    <w:p w14:paraId="6BF7C6C9">
      <w:pPr>
        <w:spacing w:line="360" w:lineRule="auto"/>
        <w:ind w:firstLine="560" w:firstLineChars="200"/>
        <w:rPr>
          <w:rFonts w:ascii="Arial" w:hAnsi="Arial" w:eastAsia="仿宋_GB2312" w:cs="Arial"/>
          <w:color w:val="0D0D0D" w:themeColor="text1" w:themeTint="F2"/>
          <w:sz w:val="28"/>
          <w:szCs w:val="28"/>
          <w14:textFill>
            <w14:solidFill>
              <w14:schemeClr w14:val="tx1">
                <w14:lumMod w14:val="95000"/>
                <w14:lumOff w14:val="5000"/>
              </w14:schemeClr>
            </w14:solidFill>
          </w14:textFill>
        </w:rPr>
      </w:pPr>
      <w:r>
        <w:rPr>
          <w:rFonts w:hint="eastAsia" w:ascii="Arial" w:hAnsi="Arial" w:eastAsia="仿宋_GB2312" w:cs="Arial"/>
          <w:color w:val="0D0D0D" w:themeColor="text1" w:themeTint="F2"/>
          <w:sz w:val="28"/>
          <w:szCs w:val="28"/>
          <w14:textFill>
            <w14:solidFill>
              <w14:schemeClr w14:val="tx1">
                <w14:lumMod w14:val="95000"/>
                <w14:lumOff w14:val="5000"/>
              </w14:schemeClr>
            </w14:solidFill>
          </w14:textFill>
        </w:rPr>
        <w:t>无规则林地等实际生长过程中苗木间距小、冠型品质差、生长环境受到影响的苗木，应降低其基础迁移费补偿标准。</w:t>
      </w:r>
    </w:p>
    <w:p w14:paraId="1B9201AF">
      <w:pPr>
        <w:spacing w:line="360" w:lineRule="auto"/>
        <w:ind w:firstLine="560" w:firstLineChars="200"/>
        <w:rPr>
          <w:rFonts w:ascii="Arial" w:hAnsi="Arial" w:eastAsia="仿宋_GB2312" w:cs="Arial"/>
          <w:color w:val="0D0D0D" w:themeColor="text1" w:themeTint="F2"/>
          <w:sz w:val="28"/>
          <w:szCs w:val="28"/>
          <w14:textFill>
            <w14:solidFill>
              <w14:schemeClr w14:val="tx1">
                <w14:lumMod w14:val="95000"/>
                <w14:lumOff w14:val="5000"/>
              </w14:schemeClr>
            </w14:solidFill>
          </w14:textFill>
        </w:rPr>
      </w:pPr>
      <w:r>
        <w:rPr>
          <w:rFonts w:hint="eastAsia" w:ascii="Arial" w:hAnsi="Arial" w:eastAsia="仿宋_GB2312" w:cs="Arial"/>
          <w:color w:val="0D0D0D" w:themeColor="text1" w:themeTint="F2"/>
          <w:sz w:val="28"/>
          <w:szCs w:val="28"/>
          <w14:textFill>
            <w14:solidFill>
              <w14:schemeClr w14:val="tx1">
                <w14:lumMod w14:val="95000"/>
                <w14:lumOff w14:val="5000"/>
              </w14:schemeClr>
            </w14:solidFill>
          </w14:textFill>
        </w:rPr>
        <w:t>3．苗木买断补偿是指通过一次性补偿，购</w:t>
      </w:r>
      <w:r>
        <w:rPr>
          <w:rFonts w:hint="eastAsia" w:ascii="Arial" w:hAnsi="Arial" w:eastAsia="仿宋_GB2312" w:cs="Arial"/>
          <w:color w:val="0D0D0D" w:themeColor="text1" w:themeTint="F2"/>
          <w:kern w:val="0"/>
          <w:sz w:val="28"/>
          <w:szCs w:val="28"/>
          <w14:textFill>
            <w14:solidFill>
              <w14:schemeClr w14:val="tx1">
                <w14:lumMod w14:val="95000"/>
                <w14:lumOff w14:val="5000"/>
              </w14:schemeClr>
            </w14:solidFill>
          </w14:textFill>
        </w:rPr>
        <w:t>买原权利人在本</w:t>
      </w:r>
      <w:r>
        <w:rPr>
          <w:rFonts w:hint="eastAsia" w:ascii="Arial" w:hAnsi="Arial" w:eastAsia="仿宋_GB2312" w:cs="Arial"/>
          <w:color w:val="0D0D0D" w:themeColor="text1" w:themeTint="F2"/>
          <w:sz w:val="28"/>
          <w:szCs w:val="28"/>
          <w14:textFill>
            <w14:solidFill>
              <w14:schemeClr w14:val="tx1">
                <w14:lumMod w14:val="95000"/>
                <w14:lumOff w14:val="5000"/>
              </w14:schemeClr>
            </w14:solidFill>
          </w14:textFill>
        </w:rPr>
        <w:t>次征地范围内的苗木和花卉的所有权。苗木买断补偿价格主要包括苗木的圃存价、挖掘人工费、苗木包扎费、圃内短驳费等费用。计算基数按照上海市建设市场信息服务平台</w:t>
      </w:r>
      <w:r>
        <w:rPr>
          <w:rFonts w:hint="eastAsia" w:ascii="仿宋_GB2312" w:hAnsi="Arial" w:eastAsia="仿宋_GB2312" w:cs="Arial"/>
          <w:color w:val="0D0D0D" w:themeColor="text1" w:themeTint="F2"/>
          <w:sz w:val="28"/>
          <w:szCs w:val="28"/>
          <w14:textFill>
            <w14:solidFill>
              <w14:schemeClr w14:val="tx1">
                <w14:lumMod w14:val="95000"/>
                <w14:lumOff w14:val="5000"/>
              </w14:schemeClr>
            </w14:solidFill>
          </w14:textFill>
        </w:rPr>
        <w:t>“</w:t>
      </w:r>
      <w:r>
        <w:rPr>
          <w:rFonts w:hint="eastAsia" w:ascii="Arial" w:hAnsi="Arial" w:eastAsia="仿宋_GB2312" w:cs="Arial"/>
          <w:color w:val="0D0D0D" w:themeColor="text1" w:themeTint="F2"/>
          <w:sz w:val="28"/>
          <w:szCs w:val="28"/>
          <w14:textFill>
            <w14:solidFill>
              <w14:schemeClr w14:val="tx1">
                <w14:lumMod w14:val="95000"/>
                <w14:lumOff w14:val="5000"/>
              </w14:schemeClr>
            </w14:solidFill>
          </w14:textFill>
        </w:rPr>
        <w:t>苗木市场信息价</w:t>
      </w:r>
      <w:r>
        <w:rPr>
          <w:rFonts w:hint="eastAsia" w:ascii="仿宋_GB2312" w:hAnsi="Arial" w:eastAsia="仿宋_GB2312" w:cs="Arial"/>
          <w:color w:val="0D0D0D" w:themeColor="text1" w:themeTint="F2"/>
          <w:sz w:val="28"/>
          <w:szCs w:val="28"/>
          <w14:textFill>
            <w14:solidFill>
              <w14:schemeClr w14:val="tx1">
                <w14:lumMod w14:val="95000"/>
                <w14:lumOff w14:val="5000"/>
              </w14:schemeClr>
            </w14:solidFill>
          </w14:textFill>
        </w:rPr>
        <w:t>”</w:t>
      </w:r>
      <w:r>
        <w:rPr>
          <w:rFonts w:hint="eastAsia" w:ascii="Arial" w:hAnsi="Arial" w:eastAsia="仿宋_GB2312" w:cs="Arial"/>
          <w:color w:val="0D0D0D" w:themeColor="text1" w:themeTint="F2"/>
          <w:sz w:val="28"/>
          <w:szCs w:val="28"/>
          <w14:textFill>
            <w14:solidFill>
              <w14:schemeClr w14:val="tx1">
                <w14:lumMod w14:val="95000"/>
                <w14:lumOff w14:val="5000"/>
              </w14:schemeClr>
            </w14:solidFill>
          </w14:textFill>
        </w:rPr>
        <w:t>所列除税价或者参考《补充规格参考价》中对应价格，乘以买断补偿系数</w:t>
      </w:r>
      <w:r>
        <w:rPr>
          <w:rFonts w:ascii="Arial" w:hAnsi="Arial" w:eastAsia="仿宋_GB2312" w:cs="Arial"/>
          <w:color w:val="0D0D0D" w:themeColor="text1" w:themeTint="F2"/>
          <w:sz w:val="28"/>
          <w:szCs w:val="28"/>
          <w14:textFill>
            <w14:solidFill>
              <w14:schemeClr w14:val="tx1">
                <w14:lumMod w14:val="95000"/>
                <w14:lumOff w14:val="5000"/>
              </w14:schemeClr>
            </w14:solidFill>
          </w14:textFill>
        </w:rPr>
        <w:t>90%</w:t>
      </w:r>
      <w:r>
        <w:rPr>
          <w:rFonts w:hint="eastAsia" w:ascii="Arial" w:hAnsi="Arial" w:eastAsia="仿宋_GB2312" w:cs="Arial"/>
          <w:color w:val="0D0D0D" w:themeColor="text1" w:themeTint="F2"/>
          <w:sz w:val="28"/>
          <w:szCs w:val="28"/>
          <w14:textFill>
            <w14:solidFill>
              <w14:schemeClr w14:val="tx1">
                <w14:lumMod w14:val="95000"/>
                <w14:lumOff w14:val="5000"/>
              </w14:schemeClr>
            </w14:solidFill>
          </w14:textFill>
        </w:rPr>
        <w:t>。</w:t>
      </w:r>
    </w:p>
    <w:p w14:paraId="4B57695F">
      <w:pPr>
        <w:spacing w:line="360" w:lineRule="auto"/>
        <w:ind w:firstLine="560" w:firstLineChars="200"/>
        <w:rPr>
          <w:rFonts w:ascii="Arial" w:hAnsi="Arial" w:eastAsia="仿宋_GB2312" w:cs="Arial"/>
          <w:color w:val="0D0D0D" w:themeColor="text1" w:themeTint="F2"/>
          <w:sz w:val="28"/>
          <w:szCs w:val="28"/>
          <w14:textFill>
            <w14:solidFill>
              <w14:schemeClr w14:val="tx1">
                <w14:lumMod w14:val="95000"/>
                <w14:lumOff w14:val="5000"/>
              </w14:schemeClr>
            </w14:solidFill>
          </w14:textFill>
        </w:rPr>
      </w:pPr>
      <w:r>
        <w:rPr>
          <w:rFonts w:ascii="Arial" w:hAnsi="Arial" w:eastAsia="仿宋_GB2312" w:cs="Arial"/>
          <w:color w:val="0D0D0D" w:themeColor="text1" w:themeTint="F2"/>
          <w:sz w:val="28"/>
          <w:szCs w:val="28"/>
          <w14:textFill>
            <w14:solidFill>
              <w14:schemeClr w14:val="tx1">
                <w14:lumMod w14:val="95000"/>
                <w14:lumOff w14:val="5000"/>
              </w14:schemeClr>
            </w14:solidFill>
          </w14:textFill>
        </w:rPr>
        <w:t>计算公式：苗木买断补偿费用＝</w:t>
      </w:r>
      <w:r>
        <w:rPr>
          <w:rFonts w:hint="eastAsia" w:ascii="Arial" w:hAnsi="Arial" w:eastAsia="仿宋_GB2312" w:cs="Arial"/>
          <w:color w:val="0D0D0D" w:themeColor="text1" w:themeTint="F2"/>
          <w:sz w:val="28"/>
          <w:szCs w:val="28"/>
          <w14:textFill>
            <w14:solidFill>
              <w14:schemeClr w14:val="tx1">
                <w14:lumMod w14:val="95000"/>
                <w14:lumOff w14:val="5000"/>
              </w14:schemeClr>
            </w14:solidFill>
          </w14:textFill>
        </w:rPr>
        <w:t>［</w:t>
      </w:r>
      <w:r>
        <w:rPr>
          <w:rFonts w:ascii="Arial" w:hAnsi="Arial" w:eastAsia="仿宋_GB2312" w:cs="Arial"/>
          <w:color w:val="0D0D0D" w:themeColor="text1" w:themeTint="F2"/>
          <w:sz w:val="28"/>
          <w:szCs w:val="28"/>
          <w14:textFill>
            <w14:solidFill>
              <w14:schemeClr w14:val="tx1">
                <w14:lumMod w14:val="95000"/>
                <w14:lumOff w14:val="5000"/>
              </w14:schemeClr>
            </w14:solidFill>
          </w14:textFill>
        </w:rPr>
        <w:t>苗木市场信息价</w:t>
      </w:r>
      <w:r>
        <w:rPr>
          <w:rFonts w:hint="eastAsia" w:ascii="Arial" w:hAnsi="Arial" w:eastAsia="仿宋_GB2312" w:cs="Arial"/>
          <w:color w:val="0D0D0D" w:themeColor="text1" w:themeTint="F2"/>
          <w:sz w:val="28"/>
          <w:szCs w:val="28"/>
          <w14:textFill>
            <w14:solidFill>
              <w14:schemeClr w14:val="tx1">
                <w14:lumMod w14:val="95000"/>
                <w14:lumOff w14:val="5000"/>
              </w14:schemeClr>
            </w14:solidFill>
          </w14:textFill>
        </w:rPr>
        <w:t>（除税价）或补充规格参考价］</w:t>
      </w:r>
      <w:r>
        <w:rPr>
          <w:rFonts w:ascii="Arial" w:hAnsi="Arial" w:eastAsia="仿宋_GB2312" w:cs="Arial"/>
          <w:color w:val="0D0D0D" w:themeColor="text1" w:themeTint="F2"/>
          <w:sz w:val="28"/>
          <w:szCs w:val="28"/>
          <w14:textFill>
            <w14:solidFill>
              <w14:schemeClr w14:val="tx1">
                <w14:lumMod w14:val="95000"/>
                <w14:lumOff w14:val="5000"/>
              </w14:schemeClr>
            </w14:solidFill>
          </w14:textFill>
        </w:rPr>
        <w:t>×买断补偿系数</w:t>
      </w:r>
    </w:p>
    <w:p w14:paraId="73723055">
      <w:pPr>
        <w:spacing w:line="360" w:lineRule="auto"/>
        <w:ind w:firstLine="560" w:firstLineChars="200"/>
        <w:rPr>
          <w:rFonts w:ascii="Arial" w:hAnsi="Arial" w:eastAsia="仿宋_GB2312" w:cs="Arial"/>
          <w:color w:val="0D0D0D" w:themeColor="text1" w:themeTint="F2"/>
          <w:sz w:val="28"/>
          <w:szCs w:val="28"/>
          <w14:textFill>
            <w14:solidFill>
              <w14:schemeClr w14:val="tx1">
                <w14:lumMod w14:val="95000"/>
                <w14:lumOff w14:val="5000"/>
              </w14:schemeClr>
            </w14:solidFill>
          </w14:textFill>
        </w:rPr>
      </w:pPr>
      <w:r>
        <w:rPr>
          <w:rFonts w:hint="eastAsia" w:ascii="Arial" w:hAnsi="Arial" w:eastAsia="仿宋_GB2312" w:cs="Arial"/>
          <w:color w:val="0D0D0D" w:themeColor="text1" w:themeTint="F2"/>
          <w:sz w:val="28"/>
          <w:szCs w:val="28"/>
          <w14:textFill>
            <w14:solidFill>
              <w14:schemeClr w14:val="tx1">
                <w14:lumMod w14:val="95000"/>
                <w14:lumOff w14:val="5000"/>
              </w14:schemeClr>
            </w14:solidFill>
          </w14:textFill>
        </w:rPr>
        <w:t>4</w:t>
      </w:r>
      <w:r>
        <w:rPr>
          <w:rFonts w:ascii="Arial" w:hAnsi="Arial" w:eastAsia="仿宋_GB2312" w:cs="Arial"/>
          <w:color w:val="0D0D0D" w:themeColor="text1" w:themeTint="F2"/>
          <w:sz w:val="28"/>
          <w:szCs w:val="28"/>
          <w14:textFill>
            <w14:solidFill>
              <w14:schemeClr w14:val="tx1">
                <w14:lumMod w14:val="95000"/>
                <w14:lumOff w14:val="5000"/>
              </w14:schemeClr>
            </w14:solidFill>
          </w14:textFill>
        </w:rPr>
        <w:t>．具体应用</w:t>
      </w:r>
    </w:p>
    <w:p w14:paraId="7EB53060">
      <w:pPr>
        <w:spacing w:line="360" w:lineRule="auto"/>
        <w:ind w:firstLine="560" w:firstLineChars="200"/>
        <w:rPr>
          <w:rFonts w:ascii="Arial" w:hAnsi="Arial" w:eastAsia="仿宋_GB2312" w:cs="Arial"/>
          <w:color w:val="0D0D0D" w:themeColor="text1" w:themeTint="F2"/>
          <w:sz w:val="28"/>
          <w:szCs w:val="28"/>
          <w14:textFill>
            <w14:solidFill>
              <w14:schemeClr w14:val="tx1">
                <w14:lumMod w14:val="95000"/>
                <w14:lumOff w14:val="5000"/>
              </w14:schemeClr>
            </w14:solidFill>
          </w14:textFill>
        </w:rPr>
      </w:pPr>
      <w:r>
        <w:rPr>
          <w:rFonts w:hint="eastAsia" w:ascii="Arial" w:hAnsi="Arial" w:eastAsia="仿宋_GB2312" w:cs="Arial"/>
          <w:color w:val="0D0D0D" w:themeColor="text1" w:themeTint="F2"/>
          <w:sz w:val="28"/>
          <w:szCs w:val="28"/>
          <w14:textFill>
            <w14:solidFill>
              <w14:schemeClr w14:val="tx1">
                <w14:lumMod w14:val="95000"/>
                <w14:lumOff w14:val="5000"/>
              </w14:schemeClr>
            </w14:solidFill>
          </w14:textFill>
        </w:rPr>
        <w:t>（1）苗木原则上应适用迁移补偿，但迁移行为不符合苗木自然生长规律或经济规律时应适用买断补偿。对于零星种植的苗木，如宅前屋后的“四旁”零星树木，河、沟、渠堤以及道路两侧呈线状型不等距或无规则分布的苗木，可适用买断补偿。</w:t>
      </w:r>
    </w:p>
    <w:p w14:paraId="080DCAB0">
      <w:pPr>
        <w:spacing w:line="360" w:lineRule="auto"/>
        <w:ind w:firstLine="560" w:firstLineChars="200"/>
        <w:rPr>
          <w:rFonts w:ascii="Arial" w:hAnsi="Arial" w:eastAsia="仿宋_GB2312" w:cs="Arial"/>
          <w:color w:val="0D0D0D" w:themeColor="text1" w:themeTint="F2"/>
          <w:sz w:val="28"/>
          <w:szCs w:val="28"/>
          <w14:textFill>
            <w14:solidFill>
              <w14:schemeClr w14:val="tx1">
                <w14:lumMod w14:val="95000"/>
                <w14:lumOff w14:val="5000"/>
              </w14:schemeClr>
            </w14:solidFill>
          </w14:textFill>
        </w:rPr>
      </w:pPr>
      <w:r>
        <w:rPr>
          <w:rFonts w:hint="eastAsia" w:ascii="Arial" w:hAnsi="Arial" w:eastAsia="仿宋_GB2312" w:cs="Arial"/>
          <w:color w:val="0D0D0D" w:themeColor="text1" w:themeTint="F2"/>
          <w:sz w:val="28"/>
          <w:szCs w:val="28"/>
          <w14:textFill>
            <w14:solidFill>
              <w14:schemeClr w14:val="tx1">
                <w14:lumMod w14:val="95000"/>
                <w14:lumOff w14:val="5000"/>
              </w14:schemeClr>
            </w14:solidFill>
          </w14:textFill>
        </w:rPr>
        <w:t>适用迁移补偿时，苗木由原权利人自行搬迁或处置。适用买断补偿时，苗木由各区人民政府组织相关部门统一处置。</w:t>
      </w:r>
    </w:p>
    <w:p w14:paraId="14258680">
      <w:pPr>
        <w:spacing w:line="360" w:lineRule="auto"/>
        <w:ind w:firstLine="560" w:firstLineChars="200"/>
        <w:rPr>
          <w:rFonts w:ascii="Arial" w:hAnsi="Arial" w:eastAsia="仿宋_GB2312" w:cs="Arial"/>
          <w:color w:val="0D0D0D" w:themeColor="text1" w:themeTint="F2"/>
          <w:sz w:val="28"/>
          <w:szCs w:val="28"/>
          <w14:textFill>
            <w14:solidFill>
              <w14:schemeClr w14:val="tx1">
                <w14:lumMod w14:val="95000"/>
                <w14:lumOff w14:val="5000"/>
              </w14:schemeClr>
            </w14:solidFill>
          </w14:textFill>
        </w:rPr>
      </w:pPr>
      <w:r>
        <w:rPr>
          <w:rFonts w:ascii="Arial" w:hAnsi="Arial" w:eastAsia="仿宋_GB2312" w:cs="Arial"/>
          <w:color w:val="0D0D0D" w:themeColor="text1" w:themeTint="F2"/>
          <w:sz w:val="28"/>
          <w:szCs w:val="28"/>
          <w14:textFill>
            <w14:solidFill>
              <w14:schemeClr w14:val="tx1">
                <w14:lumMod w14:val="95000"/>
                <w14:lumOff w14:val="5000"/>
              </w14:schemeClr>
            </w14:solidFill>
          </w14:textFill>
        </w:rPr>
        <w:t>（</w:t>
      </w:r>
      <w:r>
        <w:rPr>
          <w:rFonts w:hint="eastAsia" w:ascii="Arial" w:hAnsi="Arial" w:eastAsia="仿宋_GB2312" w:cs="Arial"/>
          <w:color w:val="0D0D0D" w:themeColor="text1" w:themeTint="F2"/>
          <w:sz w:val="28"/>
          <w:szCs w:val="28"/>
          <w14:textFill>
            <w14:solidFill>
              <w14:schemeClr w14:val="tx1">
                <w14:lumMod w14:val="95000"/>
                <w14:lumOff w14:val="5000"/>
              </w14:schemeClr>
            </w14:solidFill>
          </w14:textFill>
        </w:rPr>
        <w:t>2</w:t>
      </w:r>
      <w:r>
        <w:rPr>
          <w:rFonts w:ascii="Arial" w:hAnsi="Arial" w:eastAsia="仿宋_GB2312" w:cs="Arial"/>
          <w:color w:val="0D0D0D" w:themeColor="text1" w:themeTint="F2"/>
          <w:sz w:val="28"/>
          <w:szCs w:val="28"/>
          <w14:textFill>
            <w14:solidFill>
              <w14:schemeClr w14:val="tx1">
                <w14:lumMod w14:val="95000"/>
                <w14:lumOff w14:val="5000"/>
              </w14:schemeClr>
            </w14:solidFill>
          </w14:textFill>
        </w:rPr>
        <w:t>）在测算买断补偿价或迁移补偿价时，参照的上海市建设市场信息服务平台</w:t>
      </w:r>
      <w:r>
        <w:rPr>
          <w:rFonts w:hint="eastAsia" w:ascii="仿宋_GB2312" w:hAnsi="Arial" w:eastAsia="仿宋_GB2312" w:cs="Arial"/>
          <w:color w:val="0D0D0D" w:themeColor="text1" w:themeTint="F2"/>
          <w:sz w:val="28"/>
          <w:szCs w:val="28"/>
          <w14:textFill>
            <w14:solidFill>
              <w14:schemeClr w14:val="tx1">
                <w14:lumMod w14:val="95000"/>
                <w14:lumOff w14:val="5000"/>
              </w14:schemeClr>
            </w14:solidFill>
          </w14:textFill>
        </w:rPr>
        <w:t>“</w:t>
      </w:r>
      <w:r>
        <w:rPr>
          <w:rFonts w:ascii="Arial" w:hAnsi="Arial" w:eastAsia="仿宋_GB2312" w:cs="Arial"/>
          <w:color w:val="0D0D0D" w:themeColor="text1" w:themeTint="F2"/>
          <w:sz w:val="28"/>
          <w:szCs w:val="28"/>
          <w14:textFill>
            <w14:solidFill>
              <w14:schemeClr w14:val="tx1">
                <w14:lumMod w14:val="95000"/>
                <w14:lumOff w14:val="5000"/>
              </w14:schemeClr>
            </w14:solidFill>
          </w14:textFill>
        </w:rPr>
        <w:t>苗木市场信息价</w:t>
      </w:r>
      <w:r>
        <w:rPr>
          <w:rFonts w:hint="eastAsia" w:ascii="仿宋_GB2312" w:hAnsi="Arial" w:eastAsia="仿宋_GB2312" w:cs="Arial"/>
          <w:color w:val="0D0D0D" w:themeColor="text1" w:themeTint="F2"/>
          <w:sz w:val="28"/>
          <w:szCs w:val="28"/>
          <w14:textFill>
            <w14:solidFill>
              <w14:schemeClr w14:val="tx1">
                <w14:lumMod w14:val="95000"/>
                <w14:lumOff w14:val="5000"/>
              </w14:schemeClr>
            </w14:solidFill>
          </w14:textFill>
        </w:rPr>
        <w:t>”</w:t>
      </w:r>
      <w:r>
        <w:rPr>
          <w:rFonts w:ascii="Arial" w:hAnsi="Arial" w:eastAsia="仿宋_GB2312" w:cs="Arial"/>
          <w:color w:val="0D0D0D" w:themeColor="text1" w:themeTint="F2"/>
          <w:sz w:val="28"/>
          <w:szCs w:val="28"/>
          <w14:textFill>
            <w14:solidFill>
              <w14:schemeClr w14:val="tx1">
                <w14:lumMod w14:val="95000"/>
                <w14:lumOff w14:val="5000"/>
              </w14:schemeClr>
            </w14:solidFill>
          </w14:textFill>
        </w:rPr>
        <w:t>应为</w:t>
      </w:r>
      <w:r>
        <w:rPr>
          <w:rFonts w:hint="eastAsia" w:ascii="Arial" w:hAnsi="Arial" w:eastAsia="仿宋_GB2312" w:cs="Arial"/>
          <w:color w:val="0D0D0D" w:themeColor="text1" w:themeTint="F2"/>
          <w:sz w:val="28"/>
          <w:szCs w:val="28"/>
          <w14:textFill>
            <w14:solidFill>
              <w14:schemeClr w14:val="tx1">
                <w14:lumMod w14:val="95000"/>
                <w14:lumOff w14:val="5000"/>
              </w14:schemeClr>
            </w14:solidFill>
          </w14:textFill>
        </w:rPr>
        <w:t>征收集体土地财物调查结果公示之日</w:t>
      </w:r>
      <w:r>
        <w:rPr>
          <w:rFonts w:ascii="Arial" w:hAnsi="Arial" w:eastAsia="仿宋_GB2312" w:cs="Arial"/>
          <w:color w:val="0D0D0D" w:themeColor="text1" w:themeTint="F2"/>
          <w:sz w:val="28"/>
          <w:szCs w:val="28"/>
          <w14:textFill>
            <w14:solidFill>
              <w14:schemeClr w14:val="tx1">
                <w14:lumMod w14:val="95000"/>
                <w14:lumOff w14:val="5000"/>
              </w14:schemeClr>
            </w14:solidFill>
          </w14:textFill>
        </w:rPr>
        <w:t>最新发布的版本，并且采用信息价中所列的</w:t>
      </w:r>
      <w:r>
        <w:rPr>
          <w:rFonts w:hint="eastAsia" w:ascii="仿宋_GB2312" w:hAnsi="仿宋_GB2312" w:eastAsia="仿宋_GB2312" w:cs="仿宋_GB2312"/>
          <w:color w:val="0D0D0D" w:themeColor="text1" w:themeTint="F2"/>
          <w:sz w:val="28"/>
          <w:szCs w:val="28"/>
          <w14:textFill>
            <w14:solidFill>
              <w14:schemeClr w14:val="tx1">
                <w14:lumMod w14:val="95000"/>
                <w14:lumOff w14:val="5000"/>
              </w14:schemeClr>
            </w14:solidFill>
          </w14:textFill>
        </w:rPr>
        <w:t>“除税价”</w:t>
      </w:r>
      <w:r>
        <w:rPr>
          <w:rFonts w:ascii="Arial" w:hAnsi="Arial" w:eastAsia="仿宋_GB2312" w:cs="Arial"/>
          <w:color w:val="0D0D0D" w:themeColor="text1" w:themeTint="F2"/>
          <w:sz w:val="28"/>
          <w:szCs w:val="28"/>
          <w14:textFill>
            <w14:solidFill>
              <w14:schemeClr w14:val="tx1">
                <w14:lumMod w14:val="95000"/>
                <w14:lumOff w14:val="5000"/>
              </w14:schemeClr>
            </w14:solidFill>
          </w14:textFill>
        </w:rPr>
        <w:t>进行测算。</w:t>
      </w:r>
    </w:p>
    <w:p w14:paraId="7EA597B1">
      <w:pPr>
        <w:spacing w:line="360" w:lineRule="auto"/>
        <w:ind w:firstLine="560" w:firstLineChars="200"/>
        <w:rPr>
          <w:rFonts w:ascii="Arial" w:hAnsi="Arial" w:eastAsia="仿宋_GB2312" w:cs="Arial"/>
          <w:color w:val="0D0D0D" w:themeColor="text1" w:themeTint="F2"/>
          <w:sz w:val="28"/>
          <w:szCs w:val="28"/>
          <w14:textFill>
            <w14:solidFill>
              <w14:schemeClr w14:val="tx1">
                <w14:lumMod w14:val="95000"/>
                <w14:lumOff w14:val="5000"/>
              </w14:schemeClr>
            </w14:solidFill>
          </w14:textFill>
        </w:rPr>
      </w:pPr>
      <w:r>
        <w:rPr>
          <w:rFonts w:hint="eastAsia" w:ascii="Arial" w:hAnsi="Arial" w:eastAsia="仿宋_GB2312" w:cs="Arial"/>
          <w:color w:val="0D0D0D" w:themeColor="text1" w:themeTint="F2"/>
          <w:sz w:val="28"/>
          <w:szCs w:val="28"/>
          <w14:textFill>
            <w14:solidFill>
              <w14:schemeClr w14:val="tx1">
                <w14:lumMod w14:val="95000"/>
                <w14:lumOff w14:val="5000"/>
              </w14:schemeClr>
            </w14:solidFill>
          </w14:textFill>
        </w:rPr>
        <w:t>（</w:t>
      </w:r>
      <w:r>
        <w:rPr>
          <w:rFonts w:ascii="Arial" w:hAnsi="Arial" w:eastAsia="仿宋_GB2312" w:cs="Arial"/>
          <w:color w:val="0D0D0D" w:themeColor="text1" w:themeTint="F2"/>
          <w:sz w:val="28"/>
          <w:szCs w:val="28"/>
          <w14:textFill>
            <w14:solidFill>
              <w14:schemeClr w14:val="tx1">
                <w14:lumMod w14:val="95000"/>
                <w14:lumOff w14:val="5000"/>
              </w14:schemeClr>
            </w14:solidFill>
          </w14:textFill>
        </w:rPr>
        <w:t>3</w:t>
      </w:r>
      <w:r>
        <w:rPr>
          <w:rFonts w:hint="eastAsia" w:ascii="Arial" w:hAnsi="Arial" w:eastAsia="仿宋_GB2312" w:cs="Arial"/>
          <w:color w:val="0D0D0D" w:themeColor="text1" w:themeTint="F2"/>
          <w:sz w:val="28"/>
          <w:szCs w:val="28"/>
          <w14:textFill>
            <w14:solidFill>
              <w14:schemeClr w14:val="tx1">
                <w14:lumMod w14:val="95000"/>
                <w14:lumOff w14:val="5000"/>
              </w14:schemeClr>
            </w14:solidFill>
          </w14:textFill>
        </w:rPr>
        <w:t>）胸径</w:t>
      </w:r>
      <w:r>
        <w:rPr>
          <w:rFonts w:ascii="Arial" w:hAnsi="Arial" w:eastAsia="仿宋_GB2312" w:cs="Arial"/>
          <w:color w:val="0D0D0D" w:themeColor="text1" w:themeTint="F2"/>
          <w:sz w:val="28"/>
          <w:szCs w:val="28"/>
          <w14:textFill>
            <w14:solidFill>
              <w14:schemeClr w14:val="tx1">
                <w14:lumMod w14:val="95000"/>
                <w14:lumOff w14:val="5000"/>
              </w14:schemeClr>
            </w14:solidFill>
          </w14:textFill>
        </w:rPr>
        <w:t>/</w:t>
      </w:r>
      <w:r>
        <w:rPr>
          <w:rFonts w:hint="eastAsia" w:ascii="Arial" w:hAnsi="Arial" w:eastAsia="仿宋_GB2312" w:cs="Arial"/>
          <w:color w:val="0D0D0D" w:themeColor="text1" w:themeTint="F2"/>
          <w:sz w:val="28"/>
          <w:szCs w:val="28"/>
          <w14:textFill>
            <w14:solidFill>
              <w14:schemeClr w14:val="tx1">
                <w14:lumMod w14:val="95000"/>
                <w14:lumOff w14:val="5000"/>
              </w14:schemeClr>
            </w14:solidFill>
          </w14:textFill>
        </w:rPr>
        <w:t>地径小于等于</w:t>
      </w:r>
      <w:r>
        <w:rPr>
          <w:rFonts w:ascii="Arial" w:hAnsi="Arial" w:eastAsia="仿宋_GB2312" w:cs="Arial"/>
          <w:color w:val="0D0D0D" w:themeColor="text1" w:themeTint="F2"/>
          <w:sz w:val="28"/>
          <w:szCs w:val="28"/>
          <w14:textFill>
            <w14:solidFill>
              <w14:schemeClr w14:val="tx1">
                <w14:lumMod w14:val="95000"/>
                <w14:lumOff w14:val="5000"/>
              </w14:schemeClr>
            </w14:solidFill>
          </w14:textFill>
        </w:rPr>
        <w:t>3.0</w:t>
      </w:r>
      <w:r>
        <w:rPr>
          <w:rFonts w:hint="eastAsia" w:ascii="Arial" w:hAnsi="Arial" w:eastAsia="仿宋_GB2312" w:cs="Arial"/>
          <w:color w:val="0D0D0D" w:themeColor="text1" w:themeTint="F2"/>
          <w:sz w:val="28"/>
          <w:szCs w:val="28"/>
          <w14:textFill>
            <w14:solidFill>
              <w14:schemeClr w14:val="tx1">
                <w14:lumMod w14:val="95000"/>
                <w14:lumOff w14:val="5000"/>
              </w14:schemeClr>
            </w14:solidFill>
          </w14:textFill>
        </w:rPr>
        <w:t>厘米的乔木</w:t>
      </w:r>
      <w:r>
        <w:rPr>
          <w:rFonts w:ascii="Arial" w:hAnsi="Arial" w:eastAsia="仿宋_GB2312" w:cs="Arial"/>
          <w:color w:val="0D0D0D" w:themeColor="text1" w:themeTint="F2"/>
          <w:sz w:val="28"/>
          <w:szCs w:val="28"/>
          <w14:textFill>
            <w14:solidFill>
              <w14:schemeClr w14:val="tx1">
                <w14:lumMod w14:val="95000"/>
                <w14:lumOff w14:val="5000"/>
              </w14:schemeClr>
            </w14:solidFill>
          </w14:textFill>
        </w:rPr>
        <w:t>/</w:t>
      </w:r>
      <w:r>
        <w:rPr>
          <w:rFonts w:hint="eastAsia" w:ascii="Arial" w:hAnsi="Arial" w:eastAsia="仿宋_GB2312" w:cs="Arial"/>
          <w:color w:val="0D0D0D" w:themeColor="text1" w:themeTint="F2"/>
          <w:sz w:val="28"/>
          <w:szCs w:val="28"/>
          <w14:textFill>
            <w14:solidFill>
              <w14:schemeClr w14:val="tx1">
                <w14:lumMod w14:val="95000"/>
                <w14:lumOff w14:val="5000"/>
              </w14:schemeClr>
            </w14:solidFill>
          </w14:textFill>
        </w:rPr>
        <w:t>灌木品种补偿费用最高不得超过12870元</w:t>
      </w:r>
      <w:r>
        <w:rPr>
          <w:rFonts w:ascii="Arial" w:hAnsi="Arial" w:eastAsia="仿宋_GB2312" w:cs="Arial"/>
          <w:color w:val="0D0D0D" w:themeColor="text1" w:themeTint="F2"/>
          <w:sz w:val="28"/>
          <w:szCs w:val="28"/>
          <w14:textFill>
            <w14:solidFill>
              <w14:schemeClr w14:val="tx1">
                <w14:lumMod w14:val="95000"/>
                <w14:lumOff w14:val="5000"/>
              </w14:schemeClr>
            </w14:solidFill>
          </w14:textFill>
        </w:rPr>
        <w:t>/</w:t>
      </w:r>
      <w:r>
        <w:rPr>
          <w:rFonts w:hint="eastAsia" w:ascii="Arial" w:hAnsi="Arial" w:eastAsia="仿宋_GB2312" w:cs="Arial"/>
          <w:color w:val="0D0D0D" w:themeColor="text1" w:themeTint="F2"/>
          <w:sz w:val="28"/>
          <w:szCs w:val="28"/>
          <w14:textFill>
            <w14:solidFill>
              <w14:schemeClr w14:val="tx1">
                <w14:lumMod w14:val="95000"/>
                <w14:lumOff w14:val="5000"/>
              </w14:schemeClr>
            </w14:solidFill>
          </w14:textFill>
        </w:rPr>
        <w:t>亩、胸径</w:t>
      </w:r>
      <w:r>
        <w:rPr>
          <w:rFonts w:ascii="Arial" w:hAnsi="Arial" w:eastAsia="仿宋_GB2312" w:cs="Arial"/>
          <w:color w:val="0D0D0D" w:themeColor="text1" w:themeTint="F2"/>
          <w:sz w:val="28"/>
          <w:szCs w:val="28"/>
          <w14:textFill>
            <w14:solidFill>
              <w14:schemeClr w14:val="tx1">
                <w14:lumMod w14:val="95000"/>
                <w14:lumOff w14:val="5000"/>
              </w14:schemeClr>
            </w14:solidFill>
          </w14:textFill>
        </w:rPr>
        <w:t>/</w:t>
      </w:r>
      <w:r>
        <w:rPr>
          <w:rFonts w:hint="eastAsia" w:ascii="Arial" w:hAnsi="Arial" w:eastAsia="仿宋_GB2312" w:cs="Arial"/>
          <w:color w:val="0D0D0D" w:themeColor="text1" w:themeTint="F2"/>
          <w:sz w:val="28"/>
          <w:szCs w:val="28"/>
          <w14:textFill>
            <w14:solidFill>
              <w14:schemeClr w14:val="tx1">
                <w14:lumMod w14:val="95000"/>
                <w14:lumOff w14:val="5000"/>
              </w14:schemeClr>
            </w14:solidFill>
          </w14:textFill>
        </w:rPr>
        <w:t>地径</w:t>
      </w:r>
      <w:r>
        <w:rPr>
          <w:rFonts w:ascii="Arial" w:hAnsi="Arial" w:eastAsia="仿宋_GB2312" w:cs="Arial"/>
          <w:color w:val="0D0D0D" w:themeColor="text1" w:themeTint="F2"/>
          <w:sz w:val="28"/>
          <w:szCs w:val="28"/>
          <w14:textFill>
            <w14:solidFill>
              <w14:schemeClr w14:val="tx1">
                <w14:lumMod w14:val="95000"/>
                <w14:lumOff w14:val="5000"/>
              </w14:schemeClr>
            </w14:solidFill>
          </w14:textFill>
        </w:rPr>
        <w:t>3.1~5.0</w:t>
      </w:r>
      <w:r>
        <w:rPr>
          <w:rFonts w:hint="eastAsia" w:ascii="Arial" w:hAnsi="Arial" w:eastAsia="仿宋_GB2312" w:cs="Arial"/>
          <w:color w:val="0D0D0D" w:themeColor="text1" w:themeTint="F2"/>
          <w:sz w:val="28"/>
          <w:szCs w:val="28"/>
          <w14:textFill>
            <w14:solidFill>
              <w14:schemeClr w14:val="tx1">
                <w14:lumMod w14:val="95000"/>
                <w14:lumOff w14:val="5000"/>
              </w14:schemeClr>
            </w14:solidFill>
          </w14:textFill>
        </w:rPr>
        <w:t>（含）厘米的乔木</w:t>
      </w:r>
      <w:r>
        <w:rPr>
          <w:rFonts w:ascii="Arial" w:hAnsi="Arial" w:eastAsia="仿宋_GB2312" w:cs="Arial"/>
          <w:color w:val="0D0D0D" w:themeColor="text1" w:themeTint="F2"/>
          <w:sz w:val="28"/>
          <w:szCs w:val="28"/>
          <w14:textFill>
            <w14:solidFill>
              <w14:schemeClr w14:val="tx1">
                <w14:lumMod w14:val="95000"/>
                <w14:lumOff w14:val="5000"/>
              </w14:schemeClr>
            </w14:solidFill>
          </w14:textFill>
        </w:rPr>
        <w:t>/</w:t>
      </w:r>
      <w:r>
        <w:rPr>
          <w:rFonts w:hint="eastAsia" w:ascii="Arial" w:hAnsi="Arial" w:eastAsia="仿宋_GB2312" w:cs="Arial"/>
          <w:color w:val="0D0D0D" w:themeColor="text1" w:themeTint="F2"/>
          <w:sz w:val="28"/>
          <w:szCs w:val="28"/>
          <w14:textFill>
            <w14:solidFill>
              <w14:schemeClr w14:val="tx1">
                <w14:lumMod w14:val="95000"/>
                <w14:lumOff w14:val="5000"/>
              </w14:schemeClr>
            </w14:solidFill>
          </w14:textFill>
        </w:rPr>
        <w:t>灌木品种补偿费用最高不得超过16380元</w:t>
      </w:r>
      <w:r>
        <w:rPr>
          <w:rFonts w:ascii="Arial" w:hAnsi="Arial" w:eastAsia="仿宋_GB2312" w:cs="Arial"/>
          <w:color w:val="0D0D0D" w:themeColor="text1" w:themeTint="F2"/>
          <w:sz w:val="28"/>
          <w:szCs w:val="28"/>
          <w14:textFill>
            <w14:solidFill>
              <w14:schemeClr w14:val="tx1">
                <w14:lumMod w14:val="95000"/>
                <w14:lumOff w14:val="5000"/>
              </w14:schemeClr>
            </w14:solidFill>
          </w14:textFill>
        </w:rPr>
        <w:t>/</w:t>
      </w:r>
      <w:r>
        <w:rPr>
          <w:rFonts w:hint="eastAsia" w:ascii="Arial" w:hAnsi="Arial" w:eastAsia="仿宋_GB2312" w:cs="Arial"/>
          <w:color w:val="0D0D0D" w:themeColor="text1" w:themeTint="F2"/>
          <w:sz w:val="28"/>
          <w:szCs w:val="28"/>
          <w14:textFill>
            <w14:solidFill>
              <w14:schemeClr w14:val="tx1">
                <w14:lumMod w14:val="95000"/>
                <w14:lumOff w14:val="5000"/>
              </w14:schemeClr>
            </w14:solidFill>
          </w14:textFill>
        </w:rPr>
        <w:t>亩。</w:t>
      </w:r>
    </w:p>
    <w:p w14:paraId="31B94E2C">
      <w:pPr>
        <w:spacing w:line="360" w:lineRule="auto"/>
        <w:ind w:firstLine="560" w:firstLineChars="200"/>
        <w:rPr>
          <w:rFonts w:ascii="Arial" w:hAnsi="Arial" w:eastAsia="仿宋_GB2312" w:cs="Arial"/>
          <w:color w:val="0D0D0D" w:themeColor="text1" w:themeTint="F2"/>
          <w:sz w:val="28"/>
          <w:szCs w:val="28"/>
          <w14:textFill>
            <w14:solidFill>
              <w14:schemeClr w14:val="tx1">
                <w14:lumMod w14:val="95000"/>
                <w14:lumOff w14:val="5000"/>
              </w14:schemeClr>
            </w14:solidFill>
          </w14:textFill>
        </w:rPr>
      </w:pPr>
      <w:r>
        <w:rPr>
          <w:rFonts w:hint="eastAsia" w:ascii="Arial" w:hAnsi="Arial" w:eastAsia="仿宋_GB2312" w:cs="Arial"/>
          <w:color w:val="0D0D0D" w:themeColor="text1" w:themeTint="F2"/>
          <w:sz w:val="28"/>
          <w:szCs w:val="28"/>
          <w14:textFill>
            <w14:solidFill>
              <w14:schemeClr w14:val="tx1">
                <w14:lumMod w14:val="95000"/>
                <w14:lumOff w14:val="5000"/>
              </w14:schemeClr>
            </w14:solidFill>
          </w14:textFill>
        </w:rPr>
        <w:t>（</w:t>
      </w:r>
      <w:r>
        <w:rPr>
          <w:rFonts w:ascii="Arial" w:hAnsi="Arial" w:eastAsia="仿宋_GB2312" w:cs="Arial"/>
          <w:color w:val="0D0D0D" w:themeColor="text1" w:themeTint="F2"/>
          <w:sz w:val="28"/>
          <w:szCs w:val="28"/>
          <w14:textFill>
            <w14:solidFill>
              <w14:schemeClr w14:val="tx1">
                <w14:lumMod w14:val="95000"/>
                <w14:lumOff w14:val="5000"/>
              </w14:schemeClr>
            </w14:solidFill>
          </w14:textFill>
        </w:rPr>
        <w:t>4</w:t>
      </w:r>
      <w:r>
        <w:rPr>
          <w:rFonts w:hint="eastAsia" w:ascii="Arial" w:hAnsi="Arial" w:eastAsia="仿宋_GB2312" w:cs="Arial"/>
          <w:color w:val="0D0D0D" w:themeColor="text1" w:themeTint="F2"/>
          <w:sz w:val="28"/>
          <w:szCs w:val="28"/>
          <w14:textFill>
            <w14:solidFill>
              <w14:schemeClr w14:val="tx1">
                <w14:lumMod w14:val="95000"/>
                <w14:lumOff w14:val="5000"/>
              </w14:schemeClr>
            </w14:solidFill>
          </w14:textFill>
        </w:rPr>
        <w:t>）灌木绿篱以平方米为单位进行补偿，苗木市场信息价中苗木的单位不是平方米时按相应蓬径规格进行换算。</w:t>
      </w:r>
    </w:p>
    <w:p w14:paraId="2CF8C4FA">
      <w:pPr>
        <w:spacing w:line="360" w:lineRule="auto"/>
        <w:ind w:firstLine="560" w:firstLineChars="200"/>
        <w:rPr>
          <w:rFonts w:ascii="Arial" w:hAnsi="Arial" w:eastAsia="仿宋_GB2312" w:cs="Arial"/>
          <w:color w:val="0D0D0D" w:themeColor="text1" w:themeTint="F2"/>
          <w:sz w:val="28"/>
          <w:szCs w:val="28"/>
          <w14:textFill>
            <w14:solidFill>
              <w14:schemeClr w14:val="tx1">
                <w14:lumMod w14:val="95000"/>
                <w14:lumOff w14:val="5000"/>
              </w14:schemeClr>
            </w14:solidFill>
          </w14:textFill>
        </w:rPr>
      </w:pPr>
      <w:r>
        <w:rPr>
          <w:rFonts w:hint="eastAsia" w:ascii="Arial" w:hAnsi="Arial" w:eastAsia="仿宋_GB2312" w:cs="Arial"/>
          <w:color w:val="0D0D0D" w:themeColor="text1" w:themeTint="F2"/>
          <w:sz w:val="28"/>
          <w:szCs w:val="28"/>
          <w14:textFill>
            <w14:solidFill>
              <w14:schemeClr w14:val="tx1">
                <w14:lumMod w14:val="95000"/>
                <w14:lumOff w14:val="5000"/>
              </w14:schemeClr>
            </w14:solidFill>
          </w14:textFill>
        </w:rPr>
        <w:t>竹类以平方米为单位参考本标准其他类中的“竹园”标准进行补偿。</w:t>
      </w:r>
    </w:p>
    <w:p w14:paraId="5EA9803D">
      <w:pPr>
        <w:spacing w:line="360" w:lineRule="auto"/>
        <w:ind w:firstLine="560" w:firstLineChars="200"/>
        <w:rPr>
          <w:rFonts w:ascii="Arial" w:hAnsi="Arial" w:eastAsia="仿宋_GB2312" w:cs="Arial"/>
          <w:color w:val="0D0D0D" w:themeColor="text1" w:themeTint="F2"/>
          <w:sz w:val="28"/>
          <w:szCs w:val="28"/>
          <w14:textFill>
            <w14:solidFill>
              <w14:schemeClr w14:val="tx1">
                <w14:lumMod w14:val="95000"/>
                <w14:lumOff w14:val="5000"/>
              </w14:schemeClr>
            </w14:solidFill>
          </w14:textFill>
        </w:rPr>
      </w:pPr>
      <w:r>
        <w:rPr>
          <w:rFonts w:ascii="Arial" w:hAnsi="Arial" w:eastAsia="仿宋_GB2312" w:cs="Arial"/>
          <w:color w:val="0D0D0D" w:themeColor="text1" w:themeTint="F2"/>
          <w:sz w:val="28"/>
          <w:szCs w:val="28"/>
          <w14:textFill>
            <w14:solidFill>
              <w14:schemeClr w14:val="tx1">
                <w14:lumMod w14:val="95000"/>
                <w14:lumOff w14:val="5000"/>
              </w14:schemeClr>
            </w14:solidFill>
          </w14:textFill>
        </w:rPr>
        <w:t>（5）信息价中未包括的苗木及花卉品种，可</w:t>
      </w:r>
      <w:r>
        <w:rPr>
          <w:rFonts w:hint="eastAsia" w:ascii="Arial" w:hAnsi="Arial" w:eastAsia="仿宋_GB2312" w:cs="Arial"/>
          <w:color w:val="0D0D0D" w:themeColor="text1" w:themeTint="F2"/>
          <w:sz w:val="28"/>
          <w:szCs w:val="28"/>
          <w14:textFill>
            <w14:solidFill>
              <w14:schemeClr w14:val="tx1">
                <w14:lumMod w14:val="95000"/>
                <w14:lumOff w14:val="5000"/>
              </w14:schemeClr>
            </w14:solidFill>
          </w14:textFill>
        </w:rPr>
        <w:t>查阅《补充规格参考价》表，或</w:t>
      </w:r>
      <w:r>
        <w:rPr>
          <w:rFonts w:ascii="Arial" w:hAnsi="Arial" w:eastAsia="仿宋_GB2312" w:cs="Arial"/>
          <w:color w:val="0D0D0D" w:themeColor="text1" w:themeTint="F2"/>
          <w:sz w:val="28"/>
          <w:szCs w:val="28"/>
          <w14:textFill>
            <w14:solidFill>
              <w14:schemeClr w14:val="tx1">
                <w14:lumMod w14:val="95000"/>
                <w14:lumOff w14:val="5000"/>
              </w14:schemeClr>
            </w14:solidFill>
          </w14:textFill>
        </w:rPr>
        <w:t>参考信息价内类似品种及类似规格的相关价格。</w:t>
      </w:r>
    </w:p>
    <w:p w14:paraId="27A980B3">
      <w:pPr>
        <w:widowControl/>
        <w:spacing w:line="360" w:lineRule="auto"/>
        <w:ind w:firstLine="560" w:firstLineChars="200"/>
        <w:jc w:val="left"/>
        <w:rPr>
          <w:rFonts w:ascii="Arial" w:hAnsi="Arial" w:eastAsia="仿宋_GB2312" w:cs="Arial"/>
          <w:color w:val="0D0D0D" w:themeColor="text1" w:themeTint="F2"/>
          <w:sz w:val="28"/>
          <w:szCs w:val="28"/>
          <w14:textFill>
            <w14:solidFill>
              <w14:schemeClr w14:val="tx1">
                <w14:lumMod w14:val="95000"/>
                <w14:lumOff w14:val="5000"/>
              </w14:schemeClr>
            </w14:solidFill>
          </w14:textFill>
        </w:rPr>
      </w:pPr>
      <w:r>
        <w:rPr>
          <w:rFonts w:ascii="Arial" w:hAnsi="Arial" w:eastAsia="仿宋_GB2312" w:cs="Arial"/>
          <w:color w:val="0D0D0D" w:themeColor="text1" w:themeTint="F2"/>
          <w:sz w:val="28"/>
          <w:szCs w:val="28"/>
          <w14:textFill>
            <w14:solidFill>
              <w14:schemeClr w14:val="tx1">
                <w14:lumMod w14:val="95000"/>
                <w14:lumOff w14:val="5000"/>
              </w14:schemeClr>
            </w14:solidFill>
          </w14:textFill>
        </w:rPr>
        <w:t>（6）野生保护植物、珍贵树种、以及超出苗木市场信息价和</w:t>
      </w:r>
      <w:r>
        <w:rPr>
          <w:rFonts w:hint="eastAsia" w:ascii="Arial" w:hAnsi="Arial" w:eastAsia="仿宋_GB2312" w:cs="Arial"/>
          <w:color w:val="0D0D0D" w:themeColor="text1" w:themeTint="F2"/>
          <w:sz w:val="28"/>
          <w:szCs w:val="28"/>
          <w14:textFill>
            <w14:solidFill>
              <w14:schemeClr w14:val="tx1">
                <w14:lumMod w14:val="95000"/>
                <w14:lumOff w14:val="5000"/>
              </w14:schemeClr>
            </w14:solidFill>
          </w14:textFill>
        </w:rPr>
        <w:t>《补充规格参考价》</w:t>
      </w:r>
      <w:r>
        <w:rPr>
          <w:rFonts w:ascii="Arial" w:hAnsi="Arial" w:eastAsia="仿宋_GB2312" w:cs="Arial"/>
          <w:color w:val="0D0D0D" w:themeColor="text1" w:themeTint="F2"/>
          <w:sz w:val="28"/>
          <w:szCs w:val="28"/>
          <w14:textFill>
            <w14:solidFill>
              <w14:schemeClr w14:val="tx1">
                <w14:lumMod w14:val="95000"/>
                <w14:lumOff w14:val="5000"/>
              </w14:schemeClr>
            </w14:solidFill>
          </w14:textFill>
        </w:rPr>
        <w:t>内规格的苗木品种，可通过委托</w:t>
      </w:r>
      <w:r>
        <w:rPr>
          <w:rFonts w:hint="eastAsia" w:ascii="Arial" w:hAnsi="Arial" w:eastAsia="仿宋_GB2312" w:cs="Arial"/>
          <w:color w:val="0D0D0D" w:themeColor="text1" w:themeTint="F2"/>
          <w:sz w:val="28"/>
          <w:szCs w:val="28"/>
          <w14:textFill>
            <w14:solidFill>
              <w14:schemeClr w14:val="tx1">
                <w14:lumMod w14:val="95000"/>
                <w14:lumOff w14:val="5000"/>
              </w14:schemeClr>
            </w14:solidFill>
          </w14:textFill>
        </w:rPr>
        <w:t>第三方</w:t>
      </w:r>
      <w:r>
        <w:rPr>
          <w:rFonts w:ascii="Arial" w:hAnsi="Arial" w:eastAsia="仿宋_GB2312" w:cs="Arial"/>
          <w:color w:val="0D0D0D" w:themeColor="text1" w:themeTint="F2"/>
          <w:sz w:val="28"/>
          <w:szCs w:val="28"/>
          <w14:textFill>
            <w14:solidFill>
              <w14:schemeClr w14:val="tx1">
                <w14:lumMod w14:val="95000"/>
                <w14:lumOff w14:val="5000"/>
              </w14:schemeClr>
            </w14:solidFill>
          </w14:textFill>
        </w:rPr>
        <w:t>评估后确定补偿标准。野生保护植物和珍贵树种分别指</w:t>
      </w:r>
      <w:r>
        <w:rPr>
          <w:rFonts w:hint="eastAsia" w:ascii="Arial" w:hAnsi="Arial" w:eastAsia="仿宋_GB2312" w:cs="Arial"/>
          <w:color w:val="0D0D0D" w:themeColor="text1" w:themeTint="F2"/>
          <w:sz w:val="28"/>
          <w:szCs w:val="28"/>
          <w14:textFill>
            <w14:solidFill>
              <w14:schemeClr w14:val="tx1">
                <w14:lumMod w14:val="95000"/>
                <w14:lumOff w14:val="5000"/>
              </w14:schemeClr>
            </w14:solidFill>
          </w14:textFill>
        </w:rPr>
        <w:t>《国家重点保护野生植物名录》（国家林业和草原局、农业农村部公告，2021年第15号）和《国家林业和草原局关于印发</w:t>
      </w:r>
      <w:r>
        <w:rPr>
          <w:rFonts w:hint="eastAsia" w:ascii="仿宋_GB2312" w:hAnsi="Arial" w:eastAsia="仿宋_GB2312" w:cs="Arial"/>
          <w:color w:val="0D0D0D" w:themeColor="text1" w:themeTint="F2"/>
          <w:sz w:val="28"/>
          <w:szCs w:val="28"/>
          <w14:textFill>
            <w14:solidFill>
              <w14:schemeClr w14:val="tx1">
                <w14:lumMod w14:val="95000"/>
                <w14:lumOff w14:val="5000"/>
              </w14:schemeClr>
            </w14:solidFill>
          </w14:textFill>
        </w:rPr>
        <w:t>〈主要栽培珍贵树种参考名录（</w:t>
      </w:r>
      <w:r>
        <w:rPr>
          <w:rFonts w:ascii="Arial" w:hAnsi="Arial" w:eastAsia="仿宋_GB2312" w:cs="Arial"/>
          <w:color w:val="0D0D0D" w:themeColor="text1" w:themeTint="F2"/>
          <w:sz w:val="28"/>
          <w:szCs w:val="28"/>
          <w14:textFill>
            <w14:solidFill>
              <w14:schemeClr w14:val="tx1">
                <w14:lumMod w14:val="95000"/>
                <w14:lumOff w14:val="5000"/>
              </w14:schemeClr>
            </w14:solidFill>
          </w14:textFill>
        </w:rPr>
        <w:t>2022</w:t>
      </w:r>
      <w:r>
        <w:rPr>
          <w:rFonts w:hint="eastAsia" w:ascii="仿宋_GB2312" w:hAnsi="Arial" w:eastAsia="仿宋_GB2312" w:cs="Arial"/>
          <w:color w:val="0D0D0D" w:themeColor="text1" w:themeTint="F2"/>
          <w:sz w:val="28"/>
          <w:szCs w:val="28"/>
          <w14:textFill>
            <w14:solidFill>
              <w14:schemeClr w14:val="tx1">
                <w14:lumMod w14:val="95000"/>
                <w14:lumOff w14:val="5000"/>
              </w14:schemeClr>
            </w14:solidFill>
          </w14:textFill>
        </w:rPr>
        <w:t>年）〉的通知</w:t>
      </w:r>
      <w:r>
        <w:rPr>
          <w:rFonts w:hint="eastAsia" w:ascii="Arial" w:hAnsi="Arial" w:eastAsia="仿宋_GB2312" w:cs="Arial"/>
          <w:color w:val="0D0D0D" w:themeColor="text1" w:themeTint="F2"/>
          <w:sz w:val="28"/>
          <w:szCs w:val="28"/>
          <w14:textFill>
            <w14:solidFill>
              <w14:schemeClr w14:val="tx1">
                <w14:lumMod w14:val="95000"/>
                <w14:lumOff w14:val="5000"/>
              </w14:schemeClr>
            </w14:solidFill>
          </w14:textFill>
        </w:rPr>
        <w:t>》（林生发〔2022〕110号）</w:t>
      </w:r>
      <w:r>
        <w:rPr>
          <w:rFonts w:ascii="Arial" w:hAnsi="Arial" w:eastAsia="仿宋_GB2312" w:cs="Arial"/>
          <w:color w:val="0D0D0D" w:themeColor="text1" w:themeTint="F2"/>
          <w:sz w:val="28"/>
          <w:szCs w:val="28"/>
          <w14:textFill>
            <w14:solidFill>
              <w14:schemeClr w14:val="tx1">
                <w14:lumMod w14:val="95000"/>
                <w14:lumOff w14:val="5000"/>
              </w14:schemeClr>
            </w14:solidFill>
          </w14:textFill>
        </w:rPr>
        <w:t>内的品种。</w:t>
      </w:r>
    </w:p>
    <w:p w14:paraId="2CBB1305">
      <w:pPr>
        <w:spacing w:line="360" w:lineRule="auto"/>
        <w:ind w:firstLine="560" w:firstLineChars="200"/>
        <w:rPr>
          <w:rFonts w:ascii="Arial" w:hAnsi="Arial" w:eastAsia="仿宋_GB2312" w:cs="Arial"/>
          <w:color w:val="0D0D0D" w:themeColor="text1" w:themeTint="F2"/>
          <w:sz w:val="28"/>
          <w:szCs w:val="28"/>
          <w14:textFill>
            <w14:solidFill>
              <w14:schemeClr w14:val="tx1">
                <w14:lumMod w14:val="95000"/>
                <w14:lumOff w14:val="5000"/>
              </w14:schemeClr>
            </w14:solidFill>
          </w14:textFill>
        </w:rPr>
      </w:pPr>
      <w:r>
        <w:rPr>
          <w:rFonts w:ascii="Arial" w:hAnsi="Arial" w:eastAsia="仿宋_GB2312" w:cs="Arial"/>
          <w:color w:val="0D0D0D" w:themeColor="text1" w:themeTint="F2"/>
          <w:sz w:val="28"/>
          <w:szCs w:val="28"/>
          <w14:textFill>
            <w14:solidFill>
              <w14:schemeClr w14:val="tx1">
                <w14:lumMod w14:val="95000"/>
                <w14:lumOff w14:val="5000"/>
              </w14:schemeClr>
            </w14:solidFill>
          </w14:textFill>
        </w:rPr>
        <w:t>（7）盆栽花木补偿价格不计算存活率，只补偿搬运及搬损费，一般按</w:t>
      </w:r>
      <w:r>
        <w:rPr>
          <w:rFonts w:hint="eastAsia" w:ascii="Arial" w:hAnsi="Arial" w:eastAsia="仿宋_GB2312" w:cs="Arial"/>
          <w:color w:val="0D0D0D" w:themeColor="text1" w:themeTint="F2"/>
          <w:sz w:val="28"/>
          <w:szCs w:val="28"/>
          <w14:textFill>
            <w14:solidFill>
              <w14:schemeClr w14:val="tx1">
                <w14:lumMod w14:val="95000"/>
                <w14:lumOff w14:val="5000"/>
              </w14:schemeClr>
            </w14:solidFill>
          </w14:textFill>
        </w:rPr>
        <w:t>买断补偿费用</w:t>
      </w:r>
      <w:r>
        <w:rPr>
          <w:rFonts w:ascii="Arial" w:hAnsi="Arial" w:eastAsia="仿宋_GB2312" w:cs="Arial"/>
          <w:color w:val="0D0D0D" w:themeColor="text1" w:themeTint="F2"/>
          <w:sz w:val="28"/>
          <w:szCs w:val="28"/>
          <w14:textFill>
            <w14:solidFill>
              <w14:schemeClr w14:val="tx1">
                <w14:lumMod w14:val="95000"/>
                <w14:lumOff w14:val="5000"/>
              </w14:schemeClr>
            </w14:solidFill>
          </w14:textFill>
        </w:rPr>
        <w:t>的5%补偿。</w:t>
      </w:r>
    </w:p>
    <w:p w14:paraId="5AFCBF6E">
      <w:pPr>
        <w:widowControl/>
        <w:spacing w:line="360" w:lineRule="auto"/>
        <w:ind w:firstLine="560" w:firstLineChars="200"/>
        <w:jc w:val="left"/>
        <w:rPr>
          <w:rFonts w:ascii="Arial" w:hAnsi="Arial" w:eastAsia="仿宋_GB2312" w:cs="Arial"/>
          <w:color w:val="0D0D0D" w:themeColor="text1" w:themeTint="F2"/>
          <w:sz w:val="28"/>
          <w:szCs w:val="28"/>
          <w14:textFill>
            <w14:solidFill>
              <w14:schemeClr w14:val="tx1">
                <w14:lumMod w14:val="95000"/>
                <w14:lumOff w14:val="5000"/>
              </w14:schemeClr>
            </w14:solidFill>
          </w14:textFill>
        </w:rPr>
      </w:pPr>
      <w:r>
        <w:rPr>
          <w:rFonts w:ascii="Arial" w:hAnsi="Arial" w:eastAsia="仿宋_GB2312" w:cs="Arial"/>
          <w:color w:val="0D0D0D" w:themeColor="text1" w:themeTint="F2"/>
          <w:sz w:val="28"/>
          <w:szCs w:val="28"/>
          <w14:textFill>
            <w14:solidFill>
              <w14:schemeClr w14:val="tx1">
                <w14:lumMod w14:val="95000"/>
                <w14:lumOff w14:val="5000"/>
              </w14:schemeClr>
            </w14:solidFill>
          </w14:textFill>
        </w:rPr>
        <w:t>（8）在鲜花收购期，原则上应先收获后用地，如果急需用地，应补偿产值损失；在其他季节只补偿投资成本。注：当年十月到次年四月份按</w:t>
      </w:r>
      <w:r>
        <w:rPr>
          <w:rFonts w:hint="eastAsia" w:ascii="Arial" w:hAnsi="Arial" w:eastAsia="仿宋_GB2312" w:cs="Arial"/>
          <w:color w:val="0D0D0D" w:themeColor="text1" w:themeTint="F2"/>
          <w:sz w:val="28"/>
          <w:szCs w:val="28"/>
          <w14:textFill>
            <w14:solidFill>
              <w14:schemeClr w14:val="tx1">
                <w14:lumMod w14:val="95000"/>
                <w14:lumOff w14:val="5000"/>
              </w14:schemeClr>
            </w14:solidFill>
          </w14:textFill>
        </w:rPr>
        <w:t>买断补偿费用</w:t>
      </w:r>
      <w:r>
        <w:rPr>
          <w:rFonts w:ascii="Arial" w:hAnsi="Arial" w:eastAsia="仿宋_GB2312" w:cs="Arial"/>
          <w:color w:val="0D0D0D" w:themeColor="text1" w:themeTint="F2"/>
          <w:sz w:val="28"/>
          <w:szCs w:val="28"/>
          <w14:textFill>
            <w14:solidFill>
              <w14:schemeClr w14:val="tx1">
                <w14:lumMod w14:val="95000"/>
                <w14:lumOff w14:val="5000"/>
              </w14:schemeClr>
            </w14:solidFill>
          </w14:textFill>
        </w:rPr>
        <w:t>（或合同收购价）补偿50%~70%。其它季节按总</w:t>
      </w:r>
      <w:r>
        <w:rPr>
          <w:rFonts w:hint="eastAsia" w:ascii="Arial" w:hAnsi="Arial" w:eastAsia="仿宋_GB2312" w:cs="Arial"/>
          <w:color w:val="0D0D0D" w:themeColor="text1" w:themeTint="F2"/>
          <w:sz w:val="28"/>
          <w:szCs w:val="28"/>
          <w14:textFill>
            <w14:solidFill>
              <w14:schemeClr w14:val="tx1">
                <w14:lumMod w14:val="95000"/>
                <w14:lumOff w14:val="5000"/>
              </w14:schemeClr>
            </w14:solidFill>
          </w14:textFill>
        </w:rPr>
        <w:t>买断补偿费用</w:t>
      </w:r>
      <w:r>
        <w:rPr>
          <w:rFonts w:ascii="Arial" w:hAnsi="Arial" w:eastAsia="仿宋_GB2312" w:cs="Arial"/>
          <w:color w:val="0D0D0D" w:themeColor="text1" w:themeTint="F2"/>
          <w:sz w:val="28"/>
          <w:szCs w:val="28"/>
          <w14:textFill>
            <w14:solidFill>
              <w14:schemeClr w14:val="tx1">
                <w14:lumMod w14:val="95000"/>
                <w14:lumOff w14:val="5000"/>
              </w14:schemeClr>
            </w14:solidFill>
          </w14:textFill>
        </w:rPr>
        <w:t>（或合同收购价）补偿20%。</w:t>
      </w:r>
    </w:p>
    <w:p w14:paraId="620475FB">
      <w:pPr>
        <w:spacing w:line="360" w:lineRule="auto"/>
        <w:ind w:firstLine="560" w:firstLineChars="200"/>
        <w:rPr>
          <w:rFonts w:ascii="Arial" w:hAnsi="Arial" w:eastAsia="仿宋_GB2312" w:cs="Arial"/>
          <w:color w:val="0D0D0D" w:themeColor="text1" w:themeTint="F2"/>
          <w:sz w:val="28"/>
          <w:szCs w:val="28"/>
          <w14:textFill>
            <w14:solidFill>
              <w14:schemeClr w14:val="tx1">
                <w14:lumMod w14:val="95000"/>
                <w14:lumOff w14:val="5000"/>
              </w14:schemeClr>
            </w14:solidFill>
          </w14:textFill>
        </w:rPr>
      </w:pPr>
      <w:r>
        <w:rPr>
          <w:rFonts w:hint="eastAsia" w:ascii="Arial" w:hAnsi="Arial" w:eastAsia="仿宋_GB2312" w:cs="Arial"/>
          <w:color w:val="0D0D0D" w:themeColor="text1" w:themeTint="F2"/>
          <w:sz w:val="28"/>
          <w:szCs w:val="28"/>
          <w14:textFill>
            <w14:solidFill>
              <w14:schemeClr w14:val="tx1">
                <w14:lumMod w14:val="95000"/>
                <w14:lumOff w14:val="5000"/>
              </w14:schemeClr>
            </w14:solidFill>
          </w14:textFill>
        </w:rPr>
        <w:t>5</w:t>
      </w:r>
      <w:r>
        <w:rPr>
          <w:rFonts w:ascii="Arial" w:hAnsi="Arial" w:eastAsia="仿宋_GB2312" w:cs="Arial"/>
          <w:color w:val="0D0D0D" w:themeColor="text1" w:themeTint="F2"/>
          <w:sz w:val="28"/>
          <w:szCs w:val="28"/>
          <w14:textFill>
            <w14:solidFill>
              <w14:schemeClr w14:val="tx1">
                <w14:lumMod w14:val="95000"/>
                <w14:lumOff w14:val="5000"/>
              </w14:schemeClr>
            </w14:solidFill>
          </w14:textFill>
        </w:rPr>
        <w:t>．苗木花卉规格说明：</w:t>
      </w:r>
    </w:p>
    <w:p w14:paraId="602F03A3">
      <w:pPr>
        <w:adjustRightInd w:val="0"/>
        <w:snapToGrid w:val="0"/>
        <w:spacing w:line="360" w:lineRule="auto"/>
        <w:ind w:firstLine="555"/>
        <w:jc w:val="left"/>
        <w:rPr>
          <w:rFonts w:ascii="Arial" w:hAnsi="Arial" w:eastAsia="仿宋_GB2312" w:cs="Arial"/>
          <w:color w:val="0D0D0D" w:themeColor="text1" w:themeTint="F2"/>
          <w:kern w:val="0"/>
          <w:sz w:val="28"/>
          <w:szCs w:val="28"/>
          <w14:textFill>
            <w14:solidFill>
              <w14:schemeClr w14:val="tx1">
                <w14:lumMod w14:val="95000"/>
                <w14:lumOff w14:val="5000"/>
              </w14:schemeClr>
            </w14:solidFill>
          </w14:textFill>
        </w:rPr>
      </w:pPr>
      <w:r>
        <w:rPr>
          <w:rFonts w:ascii="Arial" w:hAnsi="Arial" w:eastAsia="仿宋_GB2312" w:cs="Arial"/>
          <w:color w:val="0D0D0D" w:themeColor="text1" w:themeTint="F2"/>
          <w:kern w:val="0"/>
          <w:sz w:val="28"/>
          <w:szCs w:val="28"/>
          <w14:textFill>
            <w14:solidFill>
              <w14:schemeClr w14:val="tx1">
                <w14:lumMod w14:val="95000"/>
                <w14:lumOff w14:val="5000"/>
              </w14:schemeClr>
            </w14:solidFill>
          </w14:textFill>
        </w:rPr>
        <w:t>（1）冠径</w:t>
      </w:r>
      <w:r>
        <w:rPr>
          <w:rFonts w:hint="eastAsia" w:ascii="Arial" w:hAnsi="Arial" w:eastAsia="仿宋_GB2312" w:cs="Arial"/>
          <w:color w:val="0D0D0D" w:themeColor="text1" w:themeTint="F2"/>
          <w:kern w:val="0"/>
          <w:sz w:val="28"/>
          <w:szCs w:val="28"/>
          <w14:textFill>
            <w14:solidFill>
              <w14:schemeClr w14:val="tx1">
                <w14:lumMod w14:val="95000"/>
                <w14:lumOff w14:val="5000"/>
              </w14:schemeClr>
            </w14:solidFill>
          </w14:textFill>
        </w:rPr>
        <w:t>：</w:t>
      </w:r>
      <w:r>
        <w:rPr>
          <w:rFonts w:ascii="Arial" w:hAnsi="Arial" w:eastAsia="仿宋_GB2312" w:cs="Arial"/>
          <w:color w:val="0D0D0D" w:themeColor="text1" w:themeTint="F2"/>
          <w:kern w:val="0"/>
          <w:sz w:val="28"/>
          <w:szCs w:val="28"/>
          <w14:textFill>
            <w14:solidFill>
              <w14:schemeClr w14:val="tx1">
                <w14:lumMod w14:val="95000"/>
                <w14:lumOff w14:val="5000"/>
              </w14:schemeClr>
            </w14:solidFill>
          </w14:textFill>
        </w:rPr>
        <w:t>又称蓬径，指苗木冠丛最大幅度之间的直径，用“P”表示，单位</w:t>
      </w:r>
      <w:r>
        <w:rPr>
          <w:rFonts w:hint="eastAsia" w:ascii="仿宋_GB2312" w:hAnsi="仿宋_GB2312" w:eastAsia="仿宋_GB2312" w:cs="仿宋_GB2312"/>
          <w:color w:val="0D0D0D" w:themeColor="text1" w:themeTint="F2"/>
          <w:kern w:val="0"/>
          <w:sz w:val="28"/>
          <w:szCs w:val="28"/>
          <w14:textFill>
            <w14:solidFill>
              <w14:schemeClr w14:val="tx1">
                <w14:lumMod w14:val="95000"/>
                <w14:lumOff w14:val="5000"/>
              </w14:schemeClr>
            </w14:solidFill>
          </w14:textFill>
        </w:rPr>
        <w:t>“厘米”；</w:t>
      </w:r>
    </w:p>
    <w:p w14:paraId="06AB5BCF">
      <w:pPr>
        <w:adjustRightInd w:val="0"/>
        <w:snapToGrid w:val="0"/>
        <w:spacing w:line="360" w:lineRule="auto"/>
        <w:ind w:firstLine="555"/>
        <w:jc w:val="left"/>
        <w:rPr>
          <w:rFonts w:ascii="Arial" w:hAnsi="Arial" w:eastAsia="仿宋_GB2312" w:cs="Arial"/>
          <w:color w:val="0D0D0D" w:themeColor="text1" w:themeTint="F2"/>
          <w:kern w:val="0"/>
          <w:sz w:val="28"/>
          <w:szCs w:val="28"/>
          <w14:textFill>
            <w14:solidFill>
              <w14:schemeClr w14:val="tx1">
                <w14:lumMod w14:val="95000"/>
                <w14:lumOff w14:val="5000"/>
              </w14:schemeClr>
            </w14:solidFill>
          </w14:textFill>
        </w:rPr>
      </w:pPr>
      <w:r>
        <w:rPr>
          <w:rFonts w:ascii="Arial" w:hAnsi="Arial" w:eastAsia="仿宋_GB2312" w:cs="Arial"/>
          <w:color w:val="0D0D0D" w:themeColor="text1" w:themeTint="F2"/>
          <w:kern w:val="0"/>
          <w:sz w:val="28"/>
          <w:szCs w:val="28"/>
          <w14:textFill>
            <w14:solidFill>
              <w14:schemeClr w14:val="tx1">
                <w14:lumMod w14:val="95000"/>
                <w14:lumOff w14:val="5000"/>
              </w14:schemeClr>
            </w14:solidFill>
          </w14:textFill>
        </w:rPr>
        <w:t>（2）胸径</w:t>
      </w:r>
      <w:r>
        <w:rPr>
          <w:rFonts w:hint="eastAsia" w:ascii="Arial" w:hAnsi="Arial" w:eastAsia="仿宋_GB2312" w:cs="Arial"/>
          <w:color w:val="0D0D0D" w:themeColor="text1" w:themeTint="F2"/>
          <w:kern w:val="0"/>
          <w:sz w:val="28"/>
          <w:szCs w:val="28"/>
          <w14:textFill>
            <w14:solidFill>
              <w14:schemeClr w14:val="tx1">
                <w14:lumMod w14:val="95000"/>
                <w14:lumOff w14:val="5000"/>
              </w14:schemeClr>
            </w14:solidFill>
          </w14:textFill>
        </w:rPr>
        <w:t>：</w:t>
      </w:r>
      <w:r>
        <w:rPr>
          <w:rFonts w:ascii="Arial" w:hAnsi="Arial" w:eastAsia="仿宋_GB2312" w:cs="Arial"/>
          <w:color w:val="0D0D0D" w:themeColor="text1" w:themeTint="F2"/>
          <w:kern w:val="0"/>
          <w:sz w:val="28"/>
          <w:szCs w:val="28"/>
          <w14:textFill>
            <w14:solidFill>
              <w14:schemeClr w14:val="tx1">
                <w14:lumMod w14:val="95000"/>
                <w14:lumOff w14:val="5000"/>
              </w14:schemeClr>
            </w14:solidFill>
          </w14:textFill>
        </w:rPr>
        <w:t>指乔木主干距离地表面1.3米处的直径，用“Φ”</w:t>
      </w:r>
      <w:r>
        <w:rPr>
          <w:rFonts w:hint="eastAsia" w:ascii="Arial" w:hAnsi="Arial" w:eastAsia="仿宋_GB2312" w:cs="Arial"/>
          <w:color w:val="0D0D0D" w:themeColor="text1" w:themeTint="F2"/>
          <w:kern w:val="0"/>
          <w:sz w:val="28"/>
          <w:szCs w:val="28"/>
          <w:lang w:val="en-US" w:eastAsia="zh-CN"/>
          <w14:textFill>
            <w14:solidFill>
              <w14:schemeClr w14:val="tx1">
                <w14:lumMod w14:val="95000"/>
                <w14:lumOff w14:val="5000"/>
              </w14:schemeClr>
            </w14:solidFill>
          </w14:textFill>
        </w:rPr>
        <w:t>表示</w:t>
      </w:r>
      <w:r>
        <w:rPr>
          <w:rFonts w:ascii="Arial" w:hAnsi="Arial" w:eastAsia="仿宋_GB2312" w:cs="Arial"/>
          <w:color w:val="0D0D0D" w:themeColor="text1" w:themeTint="F2"/>
          <w:kern w:val="0"/>
          <w:sz w:val="28"/>
          <w:szCs w:val="28"/>
          <w14:textFill>
            <w14:solidFill>
              <w14:schemeClr w14:val="tx1">
                <w14:lumMod w14:val="95000"/>
                <w14:lumOff w14:val="5000"/>
              </w14:schemeClr>
            </w14:solidFill>
          </w14:textFill>
        </w:rPr>
        <w:t>，单位</w:t>
      </w:r>
      <w:r>
        <w:rPr>
          <w:rFonts w:hint="eastAsia" w:ascii="仿宋_GB2312" w:hAnsi="仿宋_GB2312" w:eastAsia="仿宋_GB2312" w:cs="仿宋_GB2312"/>
          <w:color w:val="0D0D0D" w:themeColor="text1" w:themeTint="F2"/>
          <w:kern w:val="0"/>
          <w:sz w:val="28"/>
          <w:szCs w:val="28"/>
          <w14:textFill>
            <w14:solidFill>
              <w14:schemeClr w14:val="tx1">
                <w14:lumMod w14:val="95000"/>
                <w14:lumOff w14:val="5000"/>
              </w14:schemeClr>
            </w14:solidFill>
          </w14:textFill>
        </w:rPr>
        <w:t>“厘米”；</w:t>
      </w:r>
    </w:p>
    <w:p w14:paraId="76EDD4A2">
      <w:pPr>
        <w:adjustRightInd w:val="0"/>
        <w:snapToGrid w:val="0"/>
        <w:spacing w:line="360" w:lineRule="auto"/>
        <w:ind w:firstLine="555"/>
        <w:jc w:val="left"/>
        <w:rPr>
          <w:rFonts w:ascii="Arial" w:hAnsi="Arial" w:eastAsia="仿宋_GB2312" w:cs="Arial"/>
          <w:color w:val="0D0D0D" w:themeColor="text1" w:themeTint="F2"/>
          <w:kern w:val="0"/>
          <w:sz w:val="28"/>
          <w:szCs w:val="28"/>
          <w14:textFill>
            <w14:solidFill>
              <w14:schemeClr w14:val="tx1">
                <w14:lumMod w14:val="95000"/>
                <w14:lumOff w14:val="5000"/>
              </w14:schemeClr>
            </w14:solidFill>
          </w14:textFill>
        </w:rPr>
      </w:pPr>
      <w:r>
        <w:rPr>
          <w:rFonts w:ascii="Arial" w:hAnsi="Arial" w:eastAsia="仿宋_GB2312" w:cs="Arial"/>
          <w:color w:val="0D0D0D" w:themeColor="text1" w:themeTint="F2"/>
          <w:kern w:val="0"/>
          <w:sz w:val="28"/>
          <w:szCs w:val="28"/>
          <w14:textFill>
            <w14:solidFill>
              <w14:schemeClr w14:val="tx1">
                <w14:lumMod w14:val="95000"/>
                <w14:lumOff w14:val="5000"/>
              </w14:schemeClr>
            </w14:solidFill>
          </w14:textFill>
        </w:rPr>
        <w:t>（3）地径</w:t>
      </w:r>
      <w:r>
        <w:rPr>
          <w:rFonts w:hint="eastAsia" w:ascii="Arial" w:hAnsi="Arial" w:eastAsia="仿宋_GB2312" w:cs="Arial"/>
          <w:color w:val="0D0D0D" w:themeColor="text1" w:themeTint="F2"/>
          <w:kern w:val="0"/>
          <w:sz w:val="28"/>
          <w:szCs w:val="28"/>
          <w14:textFill>
            <w14:solidFill>
              <w14:schemeClr w14:val="tx1">
                <w14:lumMod w14:val="95000"/>
                <w14:lumOff w14:val="5000"/>
              </w14:schemeClr>
            </w14:solidFill>
          </w14:textFill>
        </w:rPr>
        <w:t>：</w:t>
      </w:r>
      <w:r>
        <w:rPr>
          <w:rFonts w:ascii="Arial" w:hAnsi="Arial" w:eastAsia="仿宋_GB2312" w:cs="Arial"/>
          <w:color w:val="0D0D0D" w:themeColor="text1" w:themeTint="F2"/>
          <w:kern w:val="0"/>
          <w:sz w:val="28"/>
          <w:szCs w:val="28"/>
          <w14:textFill>
            <w14:solidFill>
              <w14:schemeClr w14:val="tx1">
                <w14:lumMod w14:val="95000"/>
                <w14:lumOff w14:val="5000"/>
              </w14:schemeClr>
            </w14:solidFill>
          </w14:textFill>
        </w:rPr>
        <w:t>指离地面0.1米处的树杆直径，用“d”表示，单位</w:t>
      </w:r>
      <w:r>
        <w:rPr>
          <w:rFonts w:hint="eastAsia" w:ascii="仿宋_GB2312" w:hAnsi="仿宋_GB2312" w:eastAsia="仿宋_GB2312" w:cs="仿宋_GB2312"/>
          <w:color w:val="0D0D0D" w:themeColor="text1" w:themeTint="F2"/>
          <w:kern w:val="0"/>
          <w:sz w:val="28"/>
          <w:szCs w:val="28"/>
          <w14:textFill>
            <w14:solidFill>
              <w14:schemeClr w14:val="tx1">
                <w14:lumMod w14:val="95000"/>
                <w14:lumOff w14:val="5000"/>
              </w14:schemeClr>
            </w14:solidFill>
          </w14:textFill>
        </w:rPr>
        <w:t>“厘米”</w:t>
      </w:r>
      <w:r>
        <w:rPr>
          <w:rFonts w:ascii="Arial" w:hAnsi="Arial" w:eastAsia="仿宋_GB2312" w:cs="Arial"/>
          <w:color w:val="0D0D0D" w:themeColor="text1" w:themeTint="F2"/>
          <w:kern w:val="0"/>
          <w:sz w:val="28"/>
          <w:szCs w:val="28"/>
          <w14:textFill>
            <w14:solidFill>
              <w14:schemeClr w14:val="tx1">
                <w14:lumMod w14:val="95000"/>
                <w14:lumOff w14:val="5000"/>
              </w14:schemeClr>
            </w14:solidFill>
          </w14:textFill>
        </w:rPr>
        <w:t>；</w:t>
      </w:r>
    </w:p>
    <w:p w14:paraId="1D035326">
      <w:pPr>
        <w:adjustRightInd w:val="0"/>
        <w:snapToGrid w:val="0"/>
        <w:spacing w:line="360" w:lineRule="auto"/>
        <w:ind w:firstLine="555"/>
        <w:jc w:val="left"/>
        <w:rPr>
          <w:rFonts w:ascii="Arial" w:hAnsi="Arial" w:eastAsia="仿宋_GB2312" w:cs="Arial"/>
          <w:color w:val="0D0D0D" w:themeColor="text1" w:themeTint="F2"/>
          <w:kern w:val="0"/>
          <w:sz w:val="28"/>
          <w:szCs w:val="28"/>
          <w14:textFill>
            <w14:solidFill>
              <w14:schemeClr w14:val="tx1">
                <w14:lumMod w14:val="95000"/>
                <w14:lumOff w14:val="5000"/>
              </w14:schemeClr>
            </w14:solidFill>
          </w14:textFill>
        </w:rPr>
      </w:pPr>
      <w:r>
        <w:rPr>
          <w:rFonts w:hint="eastAsia" w:ascii="Arial" w:hAnsi="Arial" w:eastAsia="仿宋_GB2312" w:cs="Arial"/>
          <w:color w:val="0D0D0D" w:themeColor="text1" w:themeTint="F2"/>
          <w:kern w:val="0"/>
          <w:sz w:val="28"/>
          <w:szCs w:val="28"/>
          <w14:textFill>
            <w14:solidFill>
              <w14:schemeClr w14:val="tx1">
                <w14:lumMod w14:val="95000"/>
                <w14:lumOff w14:val="5000"/>
              </w14:schemeClr>
            </w14:solidFill>
          </w14:textFill>
        </w:rPr>
        <w:t>（4）</w:t>
      </w:r>
      <w:r>
        <w:rPr>
          <w:rFonts w:ascii="Arial" w:hAnsi="Arial" w:eastAsia="仿宋_GB2312" w:cs="Arial"/>
          <w:color w:val="0D0D0D" w:themeColor="text1" w:themeTint="F2"/>
          <w:kern w:val="0"/>
          <w:sz w:val="28"/>
          <w:szCs w:val="28"/>
          <w14:textFill>
            <w14:solidFill>
              <w14:schemeClr w14:val="tx1">
                <w14:lumMod w14:val="95000"/>
                <w14:lumOff w14:val="5000"/>
              </w14:schemeClr>
            </w14:solidFill>
          </w14:textFill>
        </w:rPr>
        <w:t>高度</w:t>
      </w:r>
      <w:r>
        <w:rPr>
          <w:rFonts w:hint="eastAsia" w:ascii="Arial" w:hAnsi="Arial" w:eastAsia="仿宋_GB2312" w:cs="Arial"/>
          <w:color w:val="0D0D0D" w:themeColor="text1" w:themeTint="F2"/>
          <w:kern w:val="0"/>
          <w:sz w:val="28"/>
          <w:szCs w:val="28"/>
          <w14:textFill>
            <w14:solidFill>
              <w14:schemeClr w14:val="tx1">
                <w14:lumMod w14:val="95000"/>
                <w14:lumOff w14:val="5000"/>
              </w14:schemeClr>
            </w14:solidFill>
          </w14:textFill>
        </w:rPr>
        <w:t>：</w:t>
      </w:r>
      <w:r>
        <w:rPr>
          <w:rFonts w:ascii="Arial" w:hAnsi="Arial" w:eastAsia="仿宋_GB2312" w:cs="Arial"/>
          <w:color w:val="0D0D0D" w:themeColor="text1" w:themeTint="F2"/>
          <w:kern w:val="0"/>
          <w:sz w:val="28"/>
          <w:szCs w:val="28"/>
          <w14:textFill>
            <w14:solidFill>
              <w14:schemeClr w14:val="tx1">
                <w14:lumMod w14:val="95000"/>
                <w14:lumOff w14:val="5000"/>
              </w14:schemeClr>
            </w14:solidFill>
          </w14:textFill>
        </w:rPr>
        <w:t>指苗木露出地表的根茎部至树冠顶部之间的垂直距离，用“H”表示，单位</w:t>
      </w:r>
      <w:r>
        <w:rPr>
          <w:rFonts w:hint="eastAsia" w:ascii="仿宋_GB2312" w:hAnsi="仿宋_GB2312" w:eastAsia="仿宋_GB2312" w:cs="仿宋_GB2312"/>
          <w:color w:val="0D0D0D" w:themeColor="text1" w:themeTint="F2"/>
          <w:kern w:val="0"/>
          <w:sz w:val="28"/>
          <w:szCs w:val="28"/>
          <w14:textFill>
            <w14:solidFill>
              <w14:schemeClr w14:val="tx1">
                <w14:lumMod w14:val="95000"/>
                <w14:lumOff w14:val="5000"/>
              </w14:schemeClr>
            </w14:solidFill>
          </w14:textFill>
        </w:rPr>
        <w:t>“厘米”。</w:t>
      </w:r>
    </w:p>
    <w:p w14:paraId="23999BDE">
      <w:pPr>
        <w:widowControl/>
        <w:jc w:val="left"/>
        <w:rPr>
          <w:rFonts w:ascii="Arial" w:hAnsi="Arial" w:eastAsia="仿宋_GB2312" w:cs="Arial"/>
          <w:color w:val="0D0D0D" w:themeColor="text1" w:themeTint="F2"/>
          <w:sz w:val="28"/>
          <w:szCs w:val="28"/>
          <w14:textFill>
            <w14:solidFill>
              <w14:schemeClr w14:val="tx1">
                <w14:lumMod w14:val="95000"/>
                <w14:lumOff w14:val="5000"/>
              </w14:schemeClr>
            </w14:solidFill>
          </w14:textFill>
        </w:rPr>
      </w:pPr>
      <w:r>
        <w:rPr>
          <w:rFonts w:ascii="Arial" w:hAnsi="Arial" w:eastAsia="仿宋_GB2312" w:cs="Arial"/>
          <w:color w:val="0D0D0D" w:themeColor="text1" w:themeTint="F2"/>
          <w:sz w:val="28"/>
          <w:szCs w:val="28"/>
          <w14:textFill>
            <w14:solidFill>
              <w14:schemeClr w14:val="tx1">
                <w14:lumMod w14:val="95000"/>
                <w14:lumOff w14:val="5000"/>
              </w14:schemeClr>
            </w14:solidFill>
          </w14:textFill>
        </w:rPr>
        <w:br w:type="page"/>
      </w:r>
    </w:p>
    <w:p w14:paraId="56FD5CED">
      <w:pPr>
        <w:widowControl/>
        <w:jc w:val="center"/>
        <w:rPr>
          <w:rFonts w:ascii="Arial" w:hAnsi="Arial" w:eastAsia="仿宋_GB2312" w:cs="Arial"/>
          <w:bCs/>
          <w:color w:val="0D0D0D" w:themeColor="text1" w:themeTint="F2"/>
          <w:sz w:val="24"/>
          <w14:textFill>
            <w14:solidFill>
              <w14:schemeClr w14:val="tx1">
                <w14:lumMod w14:val="95000"/>
                <w14:lumOff w14:val="5000"/>
              </w14:schemeClr>
            </w14:solidFill>
          </w14:textFill>
        </w:rPr>
      </w:pPr>
      <w:r>
        <w:rPr>
          <w:rFonts w:hint="eastAsia" w:ascii="Arial" w:hAnsi="Arial" w:eastAsia="仿宋_GB2312" w:cs="Arial"/>
          <w:b/>
          <w:color w:val="0D0D0D" w:themeColor="text1" w:themeTint="F2"/>
          <w:sz w:val="24"/>
          <w14:textFill>
            <w14:solidFill>
              <w14:schemeClr w14:val="tx1">
                <w14:lumMod w14:val="95000"/>
                <w14:lumOff w14:val="5000"/>
              </w14:schemeClr>
            </w14:solidFill>
          </w14:textFill>
        </w:rPr>
        <w:t>苗木基础迁移费表</w:t>
      </w:r>
    </w:p>
    <w:p w14:paraId="50E2E2AA">
      <w:pPr>
        <w:widowControl/>
        <w:jc w:val="right"/>
        <w:rPr>
          <w:rFonts w:ascii="Arial" w:hAnsi="Arial" w:eastAsia="仿宋_GB2312" w:cs="Arial"/>
          <w:color w:val="0D0D0D" w:themeColor="text1" w:themeTint="F2"/>
          <w:sz w:val="24"/>
          <w14:textFill>
            <w14:solidFill>
              <w14:schemeClr w14:val="tx1">
                <w14:lumMod w14:val="95000"/>
                <w14:lumOff w14:val="5000"/>
              </w14:schemeClr>
            </w14:solidFill>
          </w14:textFill>
        </w:rPr>
      </w:pPr>
      <w:r>
        <w:rPr>
          <w:rFonts w:hint="eastAsia" w:ascii="Arial" w:hAnsi="Arial" w:eastAsia="仿宋_GB2312" w:cs="Arial"/>
          <w:color w:val="0D0D0D" w:themeColor="text1" w:themeTint="F2"/>
          <w:sz w:val="24"/>
          <w14:textFill>
            <w14:solidFill>
              <w14:schemeClr w14:val="tx1">
                <w14:lumMod w14:val="95000"/>
                <w14:lumOff w14:val="5000"/>
              </w14:schemeClr>
            </w14:solidFill>
          </w14:textFill>
        </w:rPr>
        <w:t>金额单位：元</w:t>
      </w:r>
    </w:p>
    <w:tbl>
      <w:tblPr>
        <w:tblStyle w:val="1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17"/>
        <w:gridCol w:w="731"/>
        <w:gridCol w:w="1280"/>
        <w:gridCol w:w="1280"/>
        <w:gridCol w:w="1550"/>
        <w:gridCol w:w="1656"/>
      </w:tblGrid>
      <w:tr w14:paraId="7F11AB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blHeader/>
          <w:jc w:val="center"/>
        </w:trPr>
        <w:tc>
          <w:tcPr>
            <w:tcW w:w="1317" w:type="dxa"/>
            <w:vMerge w:val="restart"/>
            <w:shd w:val="clear" w:color="auto" w:fill="FFFFFF"/>
            <w:vAlign w:val="center"/>
          </w:tcPr>
          <w:p w14:paraId="4E255AC3">
            <w:pPr>
              <w:widowControl/>
              <w:jc w:val="center"/>
              <w:textAlignment w:val="center"/>
              <w:rPr>
                <w:rFonts w:ascii="Arial" w:hAnsi="Arial" w:eastAsia="仿宋_GB2312" w:cs="Arial"/>
                <w:b/>
                <w:bCs/>
                <w:color w:val="0D0D0D" w:themeColor="text1" w:themeTint="F2"/>
                <w:szCs w:val="21"/>
                <w14:textFill>
                  <w14:solidFill>
                    <w14:schemeClr w14:val="tx1">
                      <w14:lumMod w14:val="95000"/>
                      <w14:lumOff w14:val="5000"/>
                    </w14:schemeClr>
                  </w14:solidFill>
                </w14:textFill>
              </w:rPr>
            </w:pPr>
            <w:r>
              <w:rPr>
                <w:rFonts w:ascii="Arial" w:hAnsi="Arial" w:eastAsia="仿宋_GB2312" w:cs="Arial"/>
                <w:b/>
                <w:bCs/>
                <w:color w:val="0D0D0D" w:themeColor="text1" w:themeTint="F2"/>
                <w:kern w:val="0"/>
                <w:szCs w:val="21"/>
                <w:lang w:bidi="ar"/>
                <w14:textFill>
                  <w14:solidFill>
                    <w14:schemeClr w14:val="tx1">
                      <w14:lumMod w14:val="95000"/>
                      <w14:lumOff w14:val="5000"/>
                    </w14:schemeClr>
                  </w14:solidFill>
                </w14:textFill>
              </w:rPr>
              <w:t>种类</w:t>
            </w:r>
          </w:p>
        </w:tc>
        <w:tc>
          <w:tcPr>
            <w:tcW w:w="731" w:type="dxa"/>
            <w:vMerge w:val="restart"/>
            <w:shd w:val="clear" w:color="auto" w:fill="FFFFFF"/>
            <w:vAlign w:val="center"/>
          </w:tcPr>
          <w:p w14:paraId="00380558">
            <w:pPr>
              <w:widowControl/>
              <w:jc w:val="center"/>
              <w:textAlignment w:val="center"/>
              <w:rPr>
                <w:rFonts w:ascii="Arial" w:hAnsi="Arial" w:eastAsia="仿宋_GB2312" w:cs="Arial"/>
                <w:b/>
                <w:bCs/>
                <w:color w:val="0D0D0D" w:themeColor="text1" w:themeTint="F2"/>
                <w:szCs w:val="21"/>
                <w14:textFill>
                  <w14:solidFill>
                    <w14:schemeClr w14:val="tx1">
                      <w14:lumMod w14:val="95000"/>
                      <w14:lumOff w14:val="5000"/>
                    </w14:schemeClr>
                  </w14:solidFill>
                </w14:textFill>
              </w:rPr>
            </w:pPr>
            <w:r>
              <w:rPr>
                <w:rFonts w:ascii="Arial" w:hAnsi="Arial" w:eastAsia="仿宋_GB2312" w:cs="Arial"/>
                <w:b/>
                <w:bCs/>
                <w:color w:val="0D0D0D" w:themeColor="text1" w:themeTint="F2"/>
                <w:kern w:val="0"/>
                <w:szCs w:val="21"/>
                <w:lang w:bidi="ar"/>
                <w14:textFill>
                  <w14:solidFill>
                    <w14:schemeClr w14:val="tx1">
                      <w14:lumMod w14:val="95000"/>
                      <w14:lumOff w14:val="5000"/>
                    </w14:schemeClr>
                  </w14:solidFill>
                </w14:textFill>
              </w:rPr>
              <w:t>单位</w:t>
            </w:r>
          </w:p>
        </w:tc>
        <w:tc>
          <w:tcPr>
            <w:tcW w:w="4110" w:type="dxa"/>
            <w:gridSpan w:val="3"/>
            <w:shd w:val="clear" w:color="auto" w:fill="FFFFFF"/>
            <w:vAlign w:val="center"/>
          </w:tcPr>
          <w:p w14:paraId="0DF288AF">
            <w:pPr>
              <w:widowControl/>
              <w:jc w:val="center"/>
              <w:textAlignment w:val="center"/>
              <w:rPr>
                <w:rFonts w:ascii="Arial" w:hAnsi="Arial" w:eastAsia="仿宋_GB2312" w:cs="Arial"/>
                <w:b/>
                <w:bCs/>
                <w:color w:val="0D0D0D" w:themeColor="text1" w:themeTint="F2"/>
                <w:szCs w:val="21"/>
                <w14:textFill>
                  <w14:solidFill>
                    <w14:schemeClr w14:val="tx1">
                      <w14:lumMod w14:val="95000"/>
                      <w14:lumOff w14:val="5000"/>
                    </w14:schemeClr>
                  </w14:solidFill>
                </w14:textFill>
              </w:rPr>
            </w:pPr>
            <w:r>
              <w:rPr>
                <w:rFonts w:ascii="Arial" w:hAnsi="Arial" w:eastAsia="仿宋_GB2312" w:cs="Arial"/>
                <w:b/>
                <w:bCs/>
                <w:color w:val="0D0D0D" w:themeColor="text1" w:themeTint="F2"/>
                <w:kern w:val="0"/>
                <w:szCs w:val="21"/>
                <w:lang w:bidi="ar"/>
                <w14:textFill>
                  <w14:solidFill>
                    <w14:schemeClr w14:val="tx1">
                      <w14:lumMod w14:val="95000"/>
                      <w14:lumOff w14:val="5000"/>
                    </w14:schemeClr>
                  </w14:solidFill>
                </w14:textFill>
              </w:rPr>
              <w:t>规格（厘米）</w:t>
            </w:r>
          </w:p>
        </w:tc>
        <w:tc>
          <w:tcPr>
            <w:tcW w:w="1656" w:type="dxa"/>
            <w:vMerge w:val="restart"/>
            <w:shd w:val="clear" w:color="auto" w:fill="FFFFFF"/>
            <w:vAlign w:val="center"/>
          </w:tcPr>
          <w:p w14:paraId="5D78B739">
            <w:pPr>
              <w:widowControl/>
              <w:jc w:val="center"/>
              <w:textAlignment w:val="center"/>
              <w:rPr>
                <w:rFonts w:ascii="Arial" w:hAnsi="Arial" w:eastAsia="仿宋_GB2312" w:cs="Arial"/>
                <w:b/>
                <w:bCs/>
                <w:color w:val="0D0D0D" w:themeColor="text1" w:themeTint="F2"/>
                <w:szCs w:val="21"/>
                <w14:textFill>
                  <w14:solidFill>
                    <w14:schemeClr w14:val="tx1">
                      <w14:lumMod w14:val="95000"/>
                      <w14:lumOff w14:val="5000"/>
                    </w14:schemeClr>
                  </w14:solidFill>
                </w14:textFill>
              </w:rPr>
            </w:pPr>
            <w:r>
              <w:rPr>
                <w:rFonts w:ascii="Arial" w:hAnsi="Arial" w:eastAsia="仿宋_GB2312" w:cs="Arial"/>
                <w:b/>
                <w:bCs/>
                <w:color w:val="0D0D0D" w:themeColor="text1" w:themeTint="F2"/>
                <w:kern w:val="0"/>
                <w:szCs w:val="21"/>
                <w:lang w:bidi="ar"/>
                <w14:textFill>
                  <w14:solidFill>
                    <w14:schemeClr w14:val="tx1">
                      <w14:lumMod w14:val="95000"/>
                      <w14:lumOff w14:val="5000"/>
                    </w14:schemeClr>
                  </w14:solidFill>
                </w14:textFill>
              </w:rPr>
              <w:t>基础迁移费</w:t>
            </w:r>
          </w:p>
        </w:tc>
      </w:tr>
      <w:tr w14:paraId="2F487F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blHeader/>
          <w:jc w:val="center"/>
        </w:trPr>
        <w:tc>
          <w:tcPr>
            <w:tcW w:w="1317" w:type="dxa"/>
            <w:vMerge w:val="continue"/>
            <w:shd w:val="clear" w:color="auto" w:fill="FFFFFF"/>
            <w:vAlign w:val="center"/>
          </w:tcPr>
          <w:p w14:paraId="73B72454">
            <w:pPr>
              <w:jc w:val="center"/>
              <w:rPr>
                <w:rFonts w:ascii="Arial" w:hAnsi="Arial" w:eastAsia="仿宋_GB2312" w:cs="Arial"/>
                <w:b/>
                <w:bCs/>
                <w:color w:val="0D0D0D" w:themeColor="text1" w:themeTint="F2"/>
                <w:szCs w:val="21"/>
                <w14:textFill>
                  <w14:solidFill>
                    <w14:schemeClr w14:val="tx1">
                      <w14:lumMod w14:val="95000"/>
                      <w14:lumOff w14:val="5000"/>
                    </w14:schemeClr>
                  </w14:solidFill>
                </w14:textFill>
              </w:rPr>
            </w:pPr>
          </w:p>
        </w:tc>
        <w:tc>
          <w:tcPr>
            <w:tcW w:w="731" w:type="dxa"/>
            <w:vMerge w:val="continue"/>
            <w:shd w:val="clear" w:color="auto" w:fill="FFFFFF"/>
            <w:vAlign w:val="center"/>
          </w:tcPr>
          <w:p w14:paraId="27CD7A38">
            <w:pPr>
              <w:jc w:val="center"/>
              <w:rPr>
                <w:rFonts w:ascii="Arial" w:hAnsi="Arial" w:eastAsia="仿宋_GB2312" w:cs="Arial"/>
                <w:b/>
                <w:bCs/>
                <w:color w:val="0D0D0D" w:themeColor="text1" w:themeTint="F2"/>
                <w:szCs w:val="21"/>
                <w14:textFill>
                  <w14:solidFill>
                    <w14:schemeClr w14:val="tx1">
                      <w14:lumMod w14:val="95000"/>
                      <w14:lumOff w14:val="5000"/>
                    </w14:schemeClr>
                  </w14:solidFill>
                </w14:textFill>
              </w:rPr>
            </w:pPr>
          </w:p>
        </w:tc>
        <w:tc>
          <w:tcPr>
            <w:tcW w:w="1280" w:type="dxa"/>
            <w:shd w:val="clear" w:color="auto" w:fill="FFFFFF"/>
            <w:vAlign w:val="center"/>
          </w:tcPr>
          <w:p w14:paraId="50C15D1C">
            <w:pPr>
              <w:widowControl/>
              <w:jc w:val="center"/>
              <w:textAlignment w:val="center"/>
              <w:rPr>
                <w:rFonts w:ascii="Arial" w:hAnsi="Arial" w:eastAsia="仿宋_GB2312" w:cs="Arial"/>
                <w:b/>
                <w:bCs/>
                <w:color w:val="0D0D0D" w:themeColor="text1" w:themeTint="F2"/>
                <w:szCs w:val="21"/>
                <w14:textFill>
                  <w14:solidFill>
                    <w14:schemeClr w14:val="tx1">
                      <w14:lumMod w14:val="95000"/>
                      <w14:lumOff w14:val="5000"/>
                    </w14:schemeClr>
                  </w14:solidFill>
                </w14:textFill>
              </w:rPr>
            </w:pPr>
            <w:r>
              <w:rPr>
                <w:rFonts w:ascii="Arial" w:hAnsi="Arial" w:eastAsia="仿宋_GB2312" w:cs="Arial"/>
                <w:b/>
                <w:bCs/>
                <w:color w:val="0D0D0D" w:themeColor="text1" w:themeTint="F2"/>
                <w:kern w:val="0"/>
                <w:szCs w:val="21"/>
                <w:lang w:bidi="ar"/>
                <w14:textFill>
                  <w14:solidFill>
                    <w14:schemeClr w14:val="tx1">
                      <w14:lumMod w14:val="95000"/>
                      <w14:lumOff w14:val="5000"/>
                    </w14:schemeClr>
                  </w14:solidFill>
                </w14:textFill>
              </w:rPr>
              <w:t>胸径Φ</w:t>
            </w:r>
          </w:p>
        </w:tc>
        <w:tc>
          <w:tcPr>
            <w:tcW w:w="1280" w:type="dxa"/>
            <w:shd w:val="clear" w:color="auto" w:fill="FFFFFF"/>
            <w:vAlign w:val="center"/>
          </w:tcPr>
          <w:p w14:paraId="07937CD4">
            <w:pPr>
              <w:widowControl/>
              <w:jc w:val="center"/>
              <w:textAlignment w:val="center"/>
              <w:rPr>
                <w:rFonts w:ascii="Arial" w:hAnsi="Arial" w:eastAsia="仿宋_GB2312" w:cs="Arial"/>
                <w:b/>
                <w:bCs/>
                <w:color w:val="0D0D0D" w:themeColor="text1" w:themeTint="F2"/>
                <w:szCs w:val="21"/>
                <w14:textFill>
                  <w14:solidFill>
                    <w14:schemeClr w14:val="tx1">
                      <w14:lumMod w14:val="95000"/>
                      <w14:lumOff w14:val="5000"/>
                    </w14:schemeClr>
                  </w14:solidFill>
                </w14:textFill>
              </w:rPr>
            </w:pPr>
            <w:r>
              <w:rPr>
                <w:rFonts w:ascii="Arial" w:hAnsi="Arial" w:eastAsia="仿宋_GB2312" w:cs="Arial"/>
                <w:b/>
                <w:bCs/>
                <w:color w:val="0D0D0D" w:themeColor="text1" w:themeTint="F2"/>
                <w:kern w:val="0"/>
                <w:szCs w:val="21"/>
                <w:lang w:bidi="ar"/>
                <w14:textFill>
                  <w14:solidFill>
                    <w14:schemeClr w14:val="tx1">
                      <w14:lumMod w14:val="95000"/>
                      <w14:lumOff w14:val="5000"/>
                    </w14:schemeClr>
                  </w14:solidFill>
                </w14:textFill>
              </w:rPr>
              <w:t>地径d</w:t>
            </w:r>
          </w:p>
        </w:tc>
        <w:tc>
          <w:tcPr>
            <w:tcW w:w="1550" w:type="dxa"/>
            <w:shd w:val="clear" w:color="auto" w:fill="FFFFFF"/>
            <w:vAlign w:val="center"/>
          </w:tcPr>
          <w:p w14:paraId="403AFF92">
            <w:pPr>
              <w:widowControl/>
              <w:jc w:val="center"/>
              <w:textAlignment w:val="center"/>
              <w:rPr>
                <w:rFonts w:ascii="Arial" w:hAnsi="Arial" w:eastAsia="仿宋_GB2312" w:cs="Arial"/>
                <w:b/>
                <w:bCs/>
                <w:color w:val="0D0D0D" w:themeColor="text1" w:themeTint="F2"/>
                <w:szCs w:val="21"/>
                <w14:textFill>
                  <w14:solidFill>
                    <w14:schemeClr w14:val="tx1">
                      <w14:lumMod w14:val="95000"/>
                      <w14:lumOff w14:val="5000"/>
                    </w14:schemeClr>
                  </w14:solidFill>
                </w14:textFill>
              </w:rPr>
            </w:pPr>
            <w:r>
              <w:rPr>
                <w:rFonts w:ascii="Arial" w:hAnsi="Arial" w:eastAsia="仿宋_GB2312" w:cs="Arial"/>
                <w:b/>
                <w:bCs/>
                <w:color w:val="0D0D0D" w:themeColor="text1" w:themeTint="F2"/>
                <w:kern w:val="0"/>
                <w:szCs w:val="21"/>
                <w:lang w:bidi="ar"/>
                <w14:textFill>
                  <w14:solidFill>
                    <w14:schemeClr w14:val="tx1">
                      <w14:lumMod w14:val="95000"/>
                      <w14:lumOff w14:val="5000"/>
                    </w14:schemeClr>
                  </w14:solidFill>
                </w14:textFill>
              </w:rPr>
              <w:t>蓬径P</w:t>
            </w:r>
          </w:p>
        </w:tc>
        <w:tc>
          <w:tcPr>
            <w:tcW w:w="1656" w:type="dxa"/>
            <w:vMerge w:val="continue"/>
            <w:shd w:val="clear" w:color="auto" w:fill="FFFFFF"/>
            <w:vAlign w:val="center"/>
          </w:tcPr>
          <w:p w14:paraId="223A0A7F">
            <w:pPr>
              <w:jc w:val="center"/>
              <w:rPr>
                <w:rFonts w:ascii="Arial" w:hAnsi="Arial" w:eastAsia="仿宋_GB2312" w:cs="Arial"/>
                <w:b/>
                <w:bCs/>
                <w:color w:val="0D0D0D" w:themeColor="text1" w:themeTint="F2"/>
                <w:szCs w:val="21"/>
                <w14:textFill>
                  <w14:solidFill>
                    <w14:schemeClr w14:val="tx1">
                      <w14:lumMod w14:val="95000"/>
                      <w14:lumOff w14:val="5000"/>
                    </w14:schemeClr>
                  </w14:solidFill>
                </w14:textFill>
              </w:rPr>
            </w:pPr>
          </w:p>
        </w:tc>
      </w:tr>
      <w:tr w14:paraId="2ED160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17" w:type="dxa"/>
            <w:shd w:val="clear" w:color="auto" w:fill="FFFFFF"/>
            <w:vAlign w:val="center"/>
          </w:tcPr>
          <w:p w14:paraId="21C01046">
            <w:pPr>
              <w:widowControl/>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bookmarkStart w:id="13" w:name="_Hlk236564582"/>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乔木</w:t>
            </w:r>
          </w:p>
        </w:tc>
        <w:tc>
          <w:tcPr>
            <w:tcW w:w="731" w:type="dxa"/>
            <w:shd w:val="clear" w:color="auto" w:fill="FFFFFF"/>
            <w:vAlign w:val="center"/>
          </w:tcPr>
          <w:p w14:paraId="60A55AB0">
            <w:pPr>
              <w:widowControl/>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株</w:t>
            </w:r>
          </w:p>
        </w:tc>
        <w:tc>
          <w:tcPr>
            <w:tcW w:w="1280" w:type="dxa"/>
            <w:shd w:val="clear" w:color="auto" w:fill="FFFFFF"/>
            <w:vAlign w:val="center"/>
          </w:tcPr>
          <w:p w14:paraId="6F0AB457">
            <w:pPr>
              <w:widowControl/>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≤3.0</w:t>
            </w:r>
          </w:p>
        </w:tc>
        <w:tc>
          <w:tcPr>
            <w:tcW w:w="1280" w:type="dxa"/>
            <w:shd w:val="clear" w:color="auto" w:fill="FFFFFF"/>
            <w:vAlign w:val="center"/>
          </w:tcPr>
          <w:p w14:paraId="7EA87335">
            <w:pP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c>
          <w:tcPr>
            <w:tcW w:w="1550" w:type="dxa"/>
            <w:shd w:val="clear" w:color="auto" w:fill="FFFFFF"/>
            <w:vAlign w:val="center"/>
          </w:tcPr>
          <w:p w14:paraId="5D31DE7E">
            <w:pP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c>
          <w:tcPr>
            <w:tcW w:w="1656" w:type="dxa"/>
            <w:shd w:val="clear" w:color="auto" w:fill="FFFFFF"/>
            <w:vAlign w:val="center"/>
          </w:tcPr>
          <w:p w14:paraId="5AB7676E">
            <w:pPr>
              <w:widowControl/>
              <w:jc w:val="center"/>
              <w:textAlignment w:val="cente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39</w:t>
            </w:r>
          </w:p>
        </w:tc>
      </w:tr>
      <w:tr w14:paraId="798FF9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17" w:type="dxa"/>
            <w:shd w:val="clear" w:color="auto" w:fill="FFFFFF"/>
            <w:vAlign w:val="center"/>
          </w:tcPr>
          <w:p w14:paraId="6ADB8DE1">
            <w:pPr>
              <w:widowControl/>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乔木</w:t>
            </w:r>
          </w:p>
        </w:tc>
        <w:tc>
          <w:tcPr>
            <w:tcW w:w="731" w:type="dxa"/>
            <w:shd w:val="clear" w:color="auto" w:fill="FFFFFF"/>
            <w:vAlign w:val="center"/>
          </w:tcPr>
          <w:p w14:paraId="0151A7CB">
            <w:pPr>
              <w:widowControl/>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株</w:t>
            </w:r>
          </w:p>
        </w:tc>
        <w:tc>
          <w:tcPr>
            <w:tcW w:w="1280" w:type="dxa"/>
            <w:shd w:val="clear" w:color="auto" w:fill="FFFFFF"/>
            <w:vAlign w:val="center"/>
          </w:tcPr>
          <w:p w14:paraId="78E3834D">
            <w:pPr>
              <w:widowControl/>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3.1-5.0</w:t>
            </w:r>
          </w:p>
        </w:tc>
        <w:tc>
          <w:tcPr>
            <w:tcW w:w="1280" w:type="dxa"/>
            <w:shd w:val="clear" w:color="auto" w:fill="FFFFFF"/>
            <w:vAlign w:val="center"/>
          </w:tcPr>
          <w:p w14:paraId="5F530956">
            <w:pP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c>
          <w:tcPr>
            <w:tcW w:w="1550" w:type="dxa"/>
            <w:shd w:val="clear" w:color="auto" w:fill="FFFFFF"/>
            <w:vAlign w:val="center"/>
          </w:tcPr>
          <w:p w14:paraId="78772C69">
            <w:pP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c>
          <w:tcPr>
            <w:tcW w:w="1656" w:type="dxa"/>
            <w:shd w:val="clear" w:color="auto" w:fill="FFFFFF"/>
            <w:vAlign w:val="center"/>
          </w:tcPr>
          <w:p w14:paraId="2CCC0C59">
            <w:pPr>
              <w:widowControl/>
              <w:jc w:val="center"/>
              <w:textAlignment w:val="cente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60</w:t>
            </w:r>
          </w:p>
        </w:tc>
      </w:tr>
      <w:tr w14:paraId="58F644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17" w:type="dxa"/>
            <w:shd w:val="clear" w:color="auto" w:fill="FFFFFF"/>
            <w:vAlign w:val="center"/>
          </w:tcPr>
          <w:p w14:paraId="05718E83">
            <w:pPr>
              <w:widowControl/>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乔木</w:t>
            </w:r>
          </w:p>
        </w:tc>
        <w:tc>
          <w:tcPr>
            <w:tcW w:w="731" w:type="dxa"/>
            <w:shd w:val="clear" w:color="auto" w:fill="FFFFFF"/>
            <w:vAlign w:val="center"/>
          </w:tcPr>
          <w:p w14:paraId="6A5496D6">
            <w:pPr>
              <w:widowControl/>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株</w:t>
            </w:r>
          </w:p>
        </w:tc>
        <w:tc>
          <w:tcPr>
            <w:tcW w:w="1280" w:type="dxa"/>
            <w:shd w:val="clear" w:color="auto" w:fill="FFFFFF"/>
            <w:vAlign w:val="center"/>
          </w:tcPr>
          <w:p w14:paraId="3842AD1F">
            <w:pPr>
              <w:widowControl/>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5.1-7.0</w:t>
            </w:r>
          </w:p>
        </w:tc>
        <w:tc>
          <w:tcPr>
            <w:tcW w:w="1280" w:type="dxa"/>
            <w:shd w:val="clear" w:color="auto" w:fill="FFFFFF"/>
            <w:vAlign w:val="center"/>
          </w:tcPr>
          <w:p w14:paraId="755EEDD0">
            <w:pP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c>
          <w:tcPr>
            <w:tcW w:w="1550" w:type="dxa"/>
            <w:shd w:val="clear" w:color="auto" w:fill="FFFFFF"/>
            <w:vAlign w:val="center"/>
          </w:tcPr>
          <w:p w14:paraId="700EA296">
            <w:pP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c>
          <w:tcPr>
            <w:tcW w:w="1656" w:type="dxa"/>
            <w:shd w:val="clear" w:color="auto" w:fill="FFFFFF"/>
            <w:vAlign w:val="center"/>
          </w:tcPr>
          <w:p w14:paraId="6014CE26">
            <w:pPr>
              <w:widowControl/>
              <w:jc w:val="center"/>
              <w:textAlignment w:val="cente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104</w:t>
            </w:r>
          </w:p>
        </w:tc>
      </w:tr>
      <w:tr w14:paraId="2C5DF7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17" w:type="dxa"/>
            <w:shd w:val="clear" w:color="auto" w:fill="FFFFFF"/>
            <w:vAlign w:val="center"/>
          </w:tcPr>
          <w:p w14:paraId="63048987">
            <w:pPr>
              <w:widowControl/>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乔木</w:t>
            </w:r>
          </w:p>
        </w:tc>
        <w:tc>
          <w:tcPr>
            <w:tcW w:w="731" w:type="dxa"/>
            <w:shd w:val="clear" w:color="auto" w:fill="FFFFFF"/>
            <w:vAlign w:val="center"/>
          </w:tcPr>
          <w:p w14:paraId="4D42CCF4">
            <w:pPr>
              <w:widowControl/>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株</w:t>
            </w:r>
          </w:p>
        </w:tc>
        <w:tc>
          <w:tcPr>
            <w:tcW w:w="1280" w:type="dxa"/>
            <w:shd w:val="clear" w:color="auto" w:fill="FFFFFF"/>
            <w:vAlign w:val="center"/>
          </w:tcPr>
          <w:p w14:paraId="0CE85EB4">
            <w:pPr>
              <w:widowControl/>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7.1-9.0</w:t>
            </w:r>
          </w:p>
        </w:tc>
        <w:tc>
          <w:tcPr>
            <w:tcW w:w="1280" w:type="dxa"/>
            <w:shd w:val="clear" w:color="auto" w:fill="FFFFFF"/>
            <w:vAlign w:val="center"/>
          </w:tcPr>
          <w:p w14:paraId="7FD8C8A2">
            <w:pP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c>
          <w:tcPr>
            <w:tcW w:w="1550" w:type="dxa"/>
            <w:shd w:val="clear" w:color="auto" w:fill="FFFFFF"/>
            <w:vAlign w:val="center"/>
          </w:tcPr>
          <w:p w14:paraId="198974BC">
            <w:pP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c>
          <w:tcPr>
            <w:tcW w:w="1656" w:type="dxa"/>
            <w:shd w:val="clear" w:color="auto" w:fill="FFFFFF"/>
            <w:vAlign w:val="center"/>
          </w:tcPr>
          <w:p w14:paraId="6A28D751">
            <w:pPr>
              <w:widowControl/>
              <w:jc w:val="center"/>
              <w:textAlignment w:val="cente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219</w:t>
            </w:r>
          </w:p>
        </w:tc>
      </w:tr>
      <w:tr w14:paraId="589402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17" w:type="dxa"/>
            <w:shd w:val="clear" w:color="auto" w:fill="FFFFFF"/>
            <w:vAlign w:val="center"/>
          </w:tcPr>
          <w:p w14:paraId="07F77A91">
            <w:pPr>
              <w:widowControl/>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乔木</w:t>
            </w:r>
          </w:p>
        </w:tc>
        <w:tc>
          <w:tcPr>
            <w:tcW w:w="731" w:type="dxa"/>
            <w:shd w:val="clear" w:color="auto" w:fill="FFFFFF"/>
            <w:vAlign w:val="center"/>
          </w:tcPr>
          <w:p w14:paraId="01D0E703">
            <w:pPr>
              <w:widowControl/>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株</w:t>
            </w:r>
          </w:p>
        </w:tc>
        <w:tc>
          <w:tcPr>
            <w:tcW w:w="1280" w:type="dxa"/>
            <w:shd w:val="clear" w:color="auto" w:fill="FFFFFF"/>
            <w:vAlign w:val="center"/>
          </w:tcPr>
          <w:p w14:paraId="1521FA89">
            <w:pPr>
              <w:widowControl/>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9.1-10.0</w:t>
            </w:r>
          </w:p>
        </w:tc>
        <w:tc>
          <w:tcPr>
            <w:tcW w:w="1280" w:type="dxa"/>
            <w:shd w:val="clear" w:color="auto" w:fill="FFFFFF"/>
            <w:vAlign w:val="center"/>
          </w:tcPr>
          <w:p w14:paraId="05B3F57D">
            <w:pP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c>
          <w:tcPr>
            <w:tcW w:w="1550" w:type="dxa"/>
            <w:shd w:val="clear" w:color="auto" w:fill="FFFFFF"/>
            <w:vAlign w:val="center"/>
          </w:tcPr>
          <w:p w14:paraId="2A25FC68">
            <w:pP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c>
          <w:tcPr>
            <w:tcW w:w="1656" w:type="dxa"/>
            <w:shd w:val="clear" w:color="auto" w:fill="FFFFFF"/>
            <w:vAlign w:val="center"/>
          </w:tcPr>
          <w:p w14:paraId="5A74327F">
            <w:pPr>
              <w:widowControl/>
              <w:jc w:val="center"/>
              <w:textAlignment w:val="cente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346</w:t>
            </w:r>
          </w:p>
        </w:tc>
      </w:tr>
      <w:tr w14:paraId="5F90A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17" w:type="dxa"/>
            <w:shd w:val="clear" w:color="auto" w:fill="FFFFFF"/>
            <w:vAlign w:val="center"/>
          </w:tcPr>
          <w:p w14:paraId="6C9C4084">
            <w:pPr>
              <w:widowControl/>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乔木</w:t>
            </w:r>
          </w:p>
        </w:tc>
        <w:tc>
          <w:tcPr>
            <w:tcW w:w="731" w:type="dxa"/>
            <w:shd w:val="clear" w:color="auto" w:fill="FFFFFF"/>
            <w:vAlign w:val="center"/>
          </w:tcPr>
          <w:p w14:paraId="514E9034">
            <w:pPr>
              <w:widowControl/>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株</w:t>
            </w:r>
          </w:p>
        </w:tc>
        <w:tc>
          <w:tcPr>
            <w:tcW w:w="1280" w:type="dxa"/>
            <w:shd w:val="clear" w:color="auto" w:fill="FFFFFF"/>
            <w:vAlign w:val="center"/>
          </w:tcPr>
          <w:p w14:paraId="1ACAE2FE">
            <w:pPr>
              <w:widowControl/>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10.1-12.0</w:t>
            </w:r>
          </w:p>
        </w:tc>
        <w:tc>
          <w:tcPr>
            <w:tcW w:w="1280" w:type="dxa"/>
            <w:shd w:val="clear" w:color="auto" w:fill="FFFFFF"/>
            <w:vAlign w:val="center"/>
          </w:tcPr>
          <w:p w14:paraId="6A2CFEEF">
            <w:pP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c>
          <w:tcPr>
            <w:tcW w:w="1550" w:type="dxa"/>
            <w:shd w:val="clear" w:color="auto" w:fill="FFFFFF"/>
            <w:vAlign w:val="center"/>
          </w:tcPr>
          <w:p w14:paraId="32075448">
            <w:pP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c>
          <w:tcPr>
            <w:tcW w:w="1656" w:type="dxa"/>
            <w:shd w:val="clear" w:color="auto" w:fill="FFFFFF"/>
            <w:vAlign w:val="center"/>
          </w:tcPr>
          <w:p w14:paraId="12B9C66A">
            <w:pPr>
              <w:widowControl/>
              <w:jc w:val="center"/>
              <w:textAlignment w:val="cente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464</w:t>
            </w:r>
          </w:p>
        </w:tc>
      </w:tr>
      <w:tr w14:paraId="04C900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17" w:type="dxa"/>
            <w:shd w:val="clear" w:color="auto" w:fill="FFFFFF"/>
            <w:vAlign w:val="center"/>
          </w:tcPr>
          <w:p w14:paraId="14548991">
            <w:pPr>
              <w:widowControl/>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乔木</w:t>
            </w:r>
          </w:p>
        </w:tc>
        <w:tc>
          <w:tcPr>
            <w:tcW w:w="731" w:type="dxa"/>
            <w:shd w:val="clear" w:color="auto" w:fill="FFFFFF"/>
            <w:vAlign w:val="center"/>
          </w:tcPr>
          <w:p w14:paraId="6E0F9E0D">
            <w:pPr>
              <w:widowControl/>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株</w:t>
            </w:r>
          </w:p>
        </w:tc>
        <w:tc>
          <w:tcPr>
            <w:tcW w:w="1280" w:type="dxa"/>
            <w:shd w:val="clear" w:color="auto" w:fill="FFFFFF"/>
            <w:vAlign w:val="center"/>
          </w:tcPr>
          <w:p w14:paraId="713381D9">
            <w:pPr>
              <w:widowControl/>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12.1-14.0</w:t>
            </w:r>
          </w:p>
        </w:tc>
        <w:tc>
          <w:tcPr>
            <w:tcW w:w="1280" w:type="dxa"/>
            <w:shd w:val="clear" w:color="auto" w:fill="FFFFFF"/>
            <w:vAlign w:val="center"/>
          </w:tcPr>
          <w:p w14:paraId="46761FA8">
            <w:pP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c>
          <w:tcPr>
            <w:tcW w:w="1550" w:type="dxa"/>
            <w:shd w:val="clear" w:color="auto" w:fill="FFFFFF"/>
            <w:vAlign w:val="center"/>
          </w:tcPr>
          <w:p w14:paraId="37592F44">
            <w:pP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c>
          <w:tcPr>
            <w:tcW w:w="1656" w:type="dxa"/>
            <w:shd w:val="clear" w:color="auto" w:fill="FFFFFF"/>
            <w:vAlign w:val="center"/>
          </w:tcPr>
          <w:p w14:paraId="2E39AE58">
            <w:pPr>
              <w:widowControl/>
              <w:jc w:val="center"/>
              <w:textAlignment w:val="cente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655</w:t>
            </w:r>
          </w:p>
        </w:tc>
      </w:tr>
      <w:tr w14:paraId="0C5CA0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17" w:type="dxa"/>
            <w:shd w:val="clear" w:color="auto" w:fill="FFFFFF"/>
            <w:vAlign w:val="center"/>
          </w:tcPr>
          <w:p w14:paraId="08090E79">
            <w:pPr>
              <w:widowControl/>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乔木</w:t>
            </w:r>
          </w:p>
        </w:tc>
        <w:tc>
          <w:tcPr>
            <w:tcW w:w="731" w:type="dxa"/>
            <w:shd w:val="clear" w:color="auto" w:fill="FFFFFF"/>
            <w:vAlign w:val="center"/>
          </w:tcPr>
          <w:p w14:paraId="2D6AD075">
            <w:pPr>
              <w:widowControl/>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株</w:t>
            </w:r>
          </w:p>
        </w:tc>
        <w:tc>
          <w:tcPr>
            <w:tcW w:w="1280" w:type="dxa"/>
            <w:shd w:val="clear" w:color="auto" w:fill="FFFFFF"/>
            <w:vAlign w:val="center"/>
          </w:tcPr>
          <w:p w14:paraId="571ED3E3">
            <w:pPr>
              <w:widowControl/>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14.1-17.0</w:t>
            </w:r>
          </w:p>
        </w:tc>
        <w:tc>
          <w:tcPr>
            <w:tcW w:w="1280" w:type="dxa"/>
            <w:shd w:val="clear" w:color="auto" w:fill="FFFFFF"/>
            <w:vAlign w:val="center"/>
          </w:tcPr>
          <w:p w14:paraId="57C8BA80">
            <w:pP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c>
          <w:tcPr>
            <w:tcW w:w="1550" w:type="dxa"/>
            <w:shd w:val="clear" w:color="auto" w:fill="FFFFFF"/>
            <w:vAlign w:val="center"/>
          </w:tcPr>
          <w:p w14:paraId="531A066F">
            <w:pP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c>
          <w:tcPr>
            <w:tcW w:w="1656" w:type="dxa"/>
            <w:shd w:val="clear" w:color="auto" w:fill="FFFFFF"/>
            <w:vAlign w:val="center"/>
          </w:tcPr>
          <w:p w14:paraId="2158D478">
            <w:pPr>
              <w:widowControl/>
              <w:jc w:val="center"/>
              <w:textAlignment w:val="cente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1068</w:t>
            </w:r>
          </w:p>
        </w:tc>
      </w:tr>
      <w:tr w14:paraId="7424C4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17" w:type="dxa"/>
            <w:shd w:val="clear" w:color="auto" w:fill="FFFFFF"/>
            <w:vAlign w:val="center"/>
          </w:tcPr>
          <w:p w14:paraId="51764437">
            <w:pPr>
              <w:widowControl/>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乔木</w:t>
            </w:r>
          </w:p>
        </w:tc>
        <w:tc>
          <w:tcPr>
            <w:tcW w:w="731" w:type="dxa"/>
            <w:shd w:val="clear" w:color="auto" w:fill="FFFFFF"/>
            <w:vAlign w:val="center"/>
          </w:tcPr>
          <w:p w14:paraId="46C6734B">
            <w:pPr>
              <w:widowControl/>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株</w:t>
            </w:r>
          </w:p>
        </w:tc>
        <w:tc>
          <w:tcPr>
            <w:tcW w:w="1280" w:type="dxa"/>
            <w:shd w:val="clear" w:color="auto" w:fill="FFFFFF"/>
            <w:vAlign w:val="center"/>
          </w:tcPr>
          <w:p w14:paraId="6329C143">
            <w:pPr>
              <w:widowControl/>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17.1-20.0</w:t>
            </w:r>
          </w:p>
        </w:tc>
        <w:tc>
          <w:tcPr>
            <w:tcW w:w="1280" w:type="dxa"/>
            <w:shd w:val="clear" w:color="auto" w:fill="FFFFFF"/>
            <w:vAlign w:val="center"/>
          </w:tcPr>
          <w:p w14:paraId="5961B87B">
            <w:pP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c>
          <w:tcPr>
            <w:tcW w:w="1550" w:type="dxa"/>
            <w:shd w:val="clear" w:color="auto" w:fill="FFFFFF"/>
            <w:vAlign w:val="center"/>
          </w:tcPr>
          <w:p w14:paraId="6E8A2DE0">
            <w:pP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c>
          <w:tcPr>
            <w:tcW w:w="1656" w:type="dxa"/>
            <w:shd w:val="clear" w:color="auto" w:fill="FFFFFF"/>
            <w:vAlign w:val="center"/>
          </w:tcPr>
          <w:p w14:paraId="470C9CBD">
            <w:pPr>
              <w:widowControl/>
              <w:jc w:val="center"/>
              <w:textAlignment w:val="cente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1748</w:t>
            </w:r>
          </w:p>
        </w:tc>
      </w:tr>
      <w:tr w14:paraId="0A3693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17" w:type="dxa"/>
            <w:shd w:val="clear" w:color="auto" w:fill="FFFFFF"/>
            <w:vAlign w:val="center"/>
          </w:tcPr>
          <w:p w14:paraId="28D2EE4E">
            <w:pPr>
              <w:widowControl/>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乔木</w:t>
            </w:r>
          </w:p>
        </w:tc>
        <w:tc>
          <w:tcPr>
            <w:tcW w:w="731" w:type="dxa"/>
            <w:shd w:val="clear" w:color="auto" w:fill="FFFFFF"/>
            <w:vAlign w:val="center"/>
          </w:tcPr>
          <w:p w14:paraId="5EA5360C">
            <w:pPr>
              <w:widowControl/>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株</w:t>
            </w:r>
          </w:p>
        </w:tc>
        <w:tc>
          <w:tcPr>
            <w:tcW w:w="1280" w:type="dxa"/>
            <w:shd w:val="clear" w:color="auto" w:fill="FFFFFF"/>
            <w:vAlign w:val="center"/>
          </w:tcPr>
          <w:p w14:paraId="20495269">
            <w:pPr>
              <w:widowControl/>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20.1-24.0</w:t>
            </w:r>
          </w:p>
        </w:tc>
        <w:tc>
          <w:tcPr>
            <w:tcW w:w="1280" w:type="dxa"/>
            <w:shd w:val="clear" w:color="auto" w:fill="FFFFFF"/>
            <w:vAlign w:val="center"/>
          </w:tcPr>
          <w:p w14:paraId="70A99910">
            <w:pP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c>
          <w:tcPr>
            <w:tcW w:w="1550" w:type="dxa"/>
            <w:shd w:val="clear" w:color="auto" w:fill="FFFFFF"/>
            <w:vAlign w:val="center"/>
          </w:tcPr>
          <w:p w14:paraId="42F180B4">
            <w:pP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c>
          <w:tcPr>
            <w:tcW w:w="1656" w:type="dxa"/>
            <w:shd w:val="clear" w:color="auto" w:fill="FFFFFF"/>
            <w:vAlign w:val="center"/>
          </w:tcPr>
          <w:p w14:paraId="4E4C74BC">
            <w:pPr>
              <w:widowControl/>
              <w:jc w:val="center"/>
              <w:textAlignment w:val="cente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2181</w:t>
            </w:r>
          </w:p>
        </w:tc>
      </w:tr>
      <w:tr w14:paraId="289248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17" w:type="dxa"/>
            <w:shd w:val="clear" w:color="auto" w:fill="FFFFFF"/>
            <w:vAlign w:val="center"/>
          </w:tcPr>
          <w:p w14:paraId="6A79597D">
            <w:pPr>
              <w:widowControl/>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乔木</w:t>
            </w:r>
          </w:p>
        </w:tc>
        <w:tc>
          <w:tcPr>
            <w:tcW w:w="731" w:type="dxa"/>
            <w:shd w:val="clear" w:color="auto" w:fill="FFFFFF"/>
            <w:vAlign w:val="center"/>
          </w:tcPr>
          <w:p w14:paraId="2FEFBA9F">
            <w:pPr>
              <w:widowControl/>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株</w:t>
            </w:r>
          </w:p>
        </w:tc>
        <w:tc>
          <w:tcPr>
            <w:tcW w:w="1280" w:type="dxa"/>
            <w:shd w:val="clear" w:color="auto" w:fill="FFFFFF"/>
            <w:vAlign w:val="center"/>
          </w:tcPr>
          <w:p w14:paraId="7A10318E">
            <w:pPr>
              <w:widowControl/>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24.1-27.0</w:t>
            </w:r>
          </w:p>
        </w:tc>
        <w:tc>
          <w:tcPr>
            <w:tcW w:w="1280" w:type="dxa"/>
            <w:shd w:val="clear" w:color="auto" w:fill="FFFFFF"/>
            <w:vAlign w:val="center"/>
          </w:tcPr>
          <w:p w14:paraId="477D3EAA">
            <w:pP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c>
          <w:tcPr>
            <w:tcW w:w="1550" w:type="dxa"/>
            <w:shd w:val="clear" w:color="auto" w:fill="FFFFFF"/>
            <w:vAlign w:val="center"/>
          </w:tcPr>
          <w:p w14:paraId="63941F40">
            <w:pP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c>
          <w:tcPr>
            <w:tcW w:w="1656" w:type="dxa"/>
            <w:shd w:val="clear" w:color="auto" w:fill="FFFFFF"/>
            <w:vAlign w:val="center"/>
          </w:tcPr>
          <w:p w14:paraId="24EE7CE4">
            <w:pPr>
              <w:widowControl/>
              <w:jc w:val="center"/>
              <w:textAlignment w:val="cente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2732</w:t>
            </w:r>
          </w:p>
        </w:tc>
      </w:tr>
      <w:tr w14:paraId="5B935A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17" w:type="dxa"/>
            <w:shd w:val="clear" w:color="auto" w:fill="FFFFFF"/>
            <w:vAlign w:val="center"/>
          </w:tcPr>
          <w:p w14:paraId="6301FE55">
            <w:pPr>
              <w:widowControl/>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乔木</w:t>
            </w:r>
          </w:p>
        </w:tc>
        <w:tc>
          <w:tcPr>
            <w:tcW w:w="731" w:type="dxa"/>
            <w:shd w:val="clear" w:color="auto" w:fill="FFFFFF"/>
            <w:vAlign w:val="center"/>
          </w:tcPr>
          <w:p w14:paraId="75190868">
            <w:pPr>
              <w:widowControl/>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株</w:t>
            </w:r>
          </w:p>
        </w:tc>
        <w:tc>
          <w:tcPr>
            <w:tcW w:w="1280" w:type="dxa"/>
            <w:shd w:val="clear" w:color="auto" w:fill="FFFFFF"/>
            <w:vAlign w:val="center"/>
          </w:tcPr>
          <w:p w14:paraId="79F3191A">
            <w:pPr>
              <w:widowControl/>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27.1-30.0</w:t>
            </w:r>
          </w:p>
        </w:tc>
        <w:tc>
          <w:tcPr>
            <w:tcW w:w="1280" w:type="dxa"/>
            <w:shd w:val="clear" w:color="auto" w:fill="FFFFFF"/>
            <w:vAlign w:val="center"/>
          </w:tcPr>
          <w:p w14:paraId="7C9F9046">
            <w:pP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c>
          <w:tcPr>
            <w:tcW w:w="1550" w:type="dxa"/>
            <w:shd w:val="clear" w:color="auto" w:fill="FFFFFF"/>
            <w:vAlign w:val="center"/>
          </w:tcPr>
          <w:p w14:paraId="66A4A805">
            <w:pP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c>
          <w:tcPr>
            <w:tcW w:w="1656" w:type="dxa"/>
            <w:shd w:val="clear" w:color="auto" w:fill="FFFFFF"/>
            <w:vAlign w:val="center"/>
          </w:tcPr>
          <w:p w14:paraId="1146E1E9">
            <w:pPr>
              <w:widowControl/>
              <w:jc w:val="center"/>
              <w:textAlignment w:val="cente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6509</w:t>
            </w:r>
          </w:p>
        </w:tc>
      </w:tr>
      <w:tr w14:paraId="744AFC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17" w:type="dxa"/>
            <w:shd w:val="clear" w:color="auto" w:fill="FFFFFF"/>
            <w:vAlign w:val="center"/>
          </w:tcPr>
          <w:p w14:paraId="3E8407FD">
            <w:pPr>
              <w:widowControl/>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乔木</w:t>
            </w:r>
          </w:p>
        </w:tc>
        <w:tc>
          <w:tcPr>
            <w:tcW w:w="731" w:type="dxa"/>
            <w:shd w:val="clear" w:color="auto" w:fill="FFFFFF"/>
            <w:vAlign w:val="center"/>
          </w:tcPr>
          <w:p w14:paraId="36F6D5B5">
            <w:pPr>
              <w:widowControl/>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株</w:t>
            </w:r>
          </w:p>
        </w:tc>
        <w:tc>
          <w:tcPr>
            <w:tcW w:w="1280" w:type="dxa"/>
            <w:shd w:val="clear" w:color="auto" w:fill="FFFFFF"/>
            <w:vAlign w:val="center"/>
          </w:tcPr>
          <w:p w14:paraId="789D8050">
            <w:pPr>
              <w:widowControl/>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30.1-34.0</w:t>
            </w:r>
          </w:p>
        </w:tc>
        <w:tc>
          <w:tcPr>
            <w:tcW w:w="1280" w:type="dxa"/>
            <w:shd w:val="clear" w:color="auto" w:fill="FFFFFF"/>
            <w:vAlign w:val="center"/>
          </w:tcPr>
          <w:p w14:paraId="65F33470">
            <w:pP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c>
          <w:tcPr>
            <w:tcW w:w="1550" w:type="dxa"/>
            <w:shd w:val="clear" w:color="auto" w:fill="FFFFFF"/>
            <w:vAlign w:val="center"/>
          </w:tcPr>
          <w:p w14:paraId="4B2E3A5B">
            <w:pP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c>
          <w:tcPr>
            <w:tcW w:w="1656" w:type="dxa"/>
            <w:shd w:val="clear" w:color="auto" w:fill="FFFFFF"/>
            <w:vAlign w:val="center"/>
          </w:tcPr>
          <w:p w14:paraId="5D0B7B4F">
            <w:pPr>
              <w:widowControl/>
              <w:jc w:val="center"/>
              <w:textAlignment w:val="cente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7769</w:t>
            </w:r>
          </w:p>
        </w:tc>
      </w:tr>
      <w:tr w14:paraId="3772A7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17" w:type="dxa"/>
            <w:shd w:val="clear" w:color="auto" w:fill="FFFFFF"/>
            <w:vAlign w:val="center"/>
          </w:tcPr>
          <w:p w14:paraId="02F06C0C">
            <w:pPr>
              <w:widowControl/>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乔木</w:t>
            </w:r>
          </w:p>
        </w:tc>
        <w:tc>
          <w:tcPr>
            <w:tcW w:w="731" w:type="dxa"/>
            <w:shd w:val="clear" w:color="auto" w:fill="FFFFFF"/>
            <w:vAlign w:val="center"/>
          </w:tcPr>
          <w:p w14:paraId="1CED19AA">
            <w:pPr>
              <w:widowControl/>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株</w:t>
            </w:r>
          </w:p>
        </w:tc>
        <w:tc>
          <w:tcPr>
            <w:tcW w:w="1280" w:type="dxa"/>
            <w:shd w:val="clear" w:color="auto" w:fill="FFFFFF"/>
            <w:vAlign w:val="center"/>
          </w:tcPr>
          <w:p w14:paraId="67EECA8E">
            <w:pPr>
              <w:widowControl/>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34.1-40.0</w:t>
            </w:r>
          </w:p>
        </w:tc>
        <w:tc>
          <w:tcPr>
            <w:tcW w:w="1280" w:type="dxa"/>
            <w:shd w:val="clear" w:color="auto" w:fill="FFFFFF"/>
            <w:vAlign w:val="center"/>
          </w:tcPr>
          <w:p w14:paraId="19F41560">
            <w:pP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c>
          <w:tcPr>
            <w:tcW w:w="1550" w:type="dxa"/>
            <w:shd w:val="clear" w:color="auto" w:fill="FFFFFF"/>
            <w:vAlign w:val="center"/>
          </w:tcPr>
          <w:p w14:paraId="014FE81B">
            <w:pP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c>
          <w:tcPr>
            <w:tcW w:w="1656" w:type="dxa"/>
            <w:shd w:val="clear" w:color="auto" w:fill="FFFFFF"/>
            <w:vAlign w:val="center"/>
          </w:tcPr>
          <w:p w14:paraId="43089CAF">
            <w:pPr>
              <w:widowControl/>
              <w:jc w:val="center"/>
              <w:textAlignment w:val="cente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11297</w:t>
            </w:r>
          </w:p>
        </w:tc>
      </w:tr>
      <w:tr w14:paraId="1CAC47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17" w:type="dxa"/>
            <w:shd w:val="clear" w:color="auto" w:fill="FFFFFF"/>
            <w:vAlign w:val="center"/>
          </w:tcPr>
          <w:p w14:paraId="1153B0FF">
            <w:pPr>
              <w:widowControl/>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乔木</w:t>
            </w:r>
          </w:p>
        </w:tc>
        <w:tc>
          <w:tcPr>
            <w:tcW w:w="731" w:type="dxa"/>
            <w:shd w:val="clear" w:color="auto" w:fill="FFFFFF"/>
            <w:vAlign w:val="center"/>
          </w:tcPr>
          <w:p w14:paraId="2E31051B">
            <w:pPr>
              <w:widowControl/>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株</w:t>
            </w:r>
          </w:p>
        </w:tc>
        <w:tc>
          <w:tcPr>
            <w:tcW w:w="1280" w:type="dxa"/>
            <w:shd w:val="clear" w:color="auto" w:fill="FFFFFF"/>
            <w:vAlign w:val="center"/>
          </w:tcPr>
          <w:p w14:paraId="68856266">
            <w:pPr>
              <w:widowControl/>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w:t>
            </w:r>
            <w:r>
              <w:rPr>
                <w:rFonts w:hint="eastAsia" w:ascii="Arial" w:hAnsi="Arial" w:eastAsia="仿宋_GB2312" w:cs="Arial"/>
                <w:color w:val="0D0D0D" w:themeColor="text1" w:themeTint="F2"/>
                <w:kern w:val="0"/>
                <w:szCs w:val="21"/>
                <w:lang w:val="en-US" w:eastAsia="zh-CN" w:bidi="ar"/>
                <w14:textFill>
                  <w14:solidFill>
                    <w14:schemeClr w14:val="tx1">
                      <w14:lumMod w14:val="95000"/>
                      <w14:lumOff w14:val="5000"/>
                    </w14:schemeClr>
                  </w14:solidFill>
                </w14:textFill>
              </w:rPr>
              <w:t>40</w:t>
            </w: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.0</w:t>
            </w:r>
          </w:p>
        </w:tc>
        <w:tc>
          <w:tcPr>
            <w:tcW w:w="1280" w:type="dxa"/>
            <w:shd w:val="clear" w:color="auto" w:fill="FFFFFF"/>
            <w:vAlign w:val="center"/>
          </w:tcPr>
          <w:p w14:paraId="0B5B6C06">
            <w:pP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c>
          <w:tcPr>
            <w:tcW w:w="1550" w:type="dxa"/>
            <w:shd w:val="clear" w:color="auto" w:fill="FFFFFF"/>
            <w:vAlign w:val="center"/>
          </w:tcPr>
          <w:p w14:paraId="3D919DBB">
            <w:pP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c>
          <w:tcPr>
            <w:tcW w:w="1656" w:type="dxa"/>
            <w:shd w:val="clear" w:color="auto" w:fill="FFFFFF"/>
            <w:vAlign w:val="center"/>
          </w:tcPr>
          <w:p w14:paraId="33C230DF">
            <w:pPr>
              <w:widowControl/>
              <w:jc w:val="center"/>
              <w:textAlignment w:val="cente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14345</w:t>
            </w:r>
          </w:p>
        </w:tc>
      </w:tr>
      <w:tr w14:paraId="470366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17" w:type="dxa"/>
            <w:shd w:val="clear" w:color="auto" w:fill="FFFFFF"/>
            <w:vAlign w:val="center"/>
          </w:tcPr>
          <w:p w14:paraId="78BA362F">
            <w:pPr>
              <w:widowControl/>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灌木</w:t>
            </w:r>
          </w:p>
        </w:tc>
        <w:tc>
          <w:tcPr>
            <w:tcW w:w="731" w:type="dxa"/>
            <w:shd w:val="clear" w:color="auto" w:fill="FFFFFF"/>
            <w:vAlign w:val="center"/>
          </w:tcPr>
          <w:p w14:paraId="44857EE1">
            <w:pPr>
              <w:widowControl/>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株</w:t>
            </w:r>
          </w:p>
        </w:tc>
        <w:tc>
          <w:tcPr>
            <w:tcW w:w="1280" w:type="dxa"/>
            <w:shd w:val="clear" w:color="auto" w:fill="FFFFFF"/>
            <w:vAlign w:val="center"/>
          </w:tcPr>
          <w:p w14:paraId="1E1A8E78">
            <w:pP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c>
          <w:tcPr>
            <w:tcW w:w="1280" w:type="dxa"/>
            <w:shd w:val="clear" w:color="auto" w:fill="FFFFFF"/>
            <w:vAlign w:val="center"/>
          </w:tcPr>
          <w:p w14:paraId="7755D86C">
            <w:pPr>
              <w:widowControl/>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≤3.0</w:t>
            </w:r>
          </w:p>
        </w:tc>
        <w:tc>
          <w:tcPr>
            <w:tcW w:w="1550" w:type="dxa"/>
            <w:shd w:val="clear" w:color="auto" w:fill="FFFFFF"/>
            <w:vAlign w:val="center"/>
          </w:tcPr>
          <w:p w14:paraId="21731B42">
            <w:pP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c>
          <w:tcPr>
            <w:tcW w:w="1656" w:type="dxa"/>
            <w:shd w:val="clear" w:color="auto" w:fill="FFFFFF"/>
            <w:vAlign w:val="center"/>
          </w:tcPr>
          <w:p w14:paraId="38C6D615">
            <w:pPr>
              <w:widowControl/>
              <w:jc w:val="center"/>
              <w:textAlignment w:val="cente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33</w:t>
            </w:r>
          </w:p>
        </w:tc>
      </w:tr>
      <w:tr w14:paraId="17A195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17" w:type="dxa"/>
            <w:shd w:val="clear" w:color="auto" w:fill="FFFFFF"/>
            <w:vAlign w:val="center"/>
          </w:tcPr>
          <w:p w14:paraId="356DF71F">
            <w:pPr>
              <w:widowControl/>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灌木</w:t>
            </w:r>
          </w:p>
        </w:tc>
        <w:tc>
          <w:tcPr>
            <w:tcW w:w="731" w:type="dxa"/>
            <w:shd w:val="clear" w:color="auto" w:fill="FFFFFF"/>
            <w:vAlign w:val="center"/>
          </w:tcPr>
          <w:p w14:paraId="5E469B2D">
            <w:pPr>
              <w:widowControl/>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株</w:t>
            </w:r>
          </w:p>
        </w:tc>
        <w:tc>
          <w:tcPr>
            <w:tcW w:w="1280" w:type="dxa"/>
            <w:shd w:val="clear" w:color="auto" w:fill="FFFFFF"/>
            <w:vAlign w:val="center"/>
          </w:tcPr>
          <w:p w14:paraId="6A31891B">
            <w:pP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c>
          <w:tcPr>
            <w:tcW w:w="1280" w:type="dxa"/>
            <w:shd w:val="clear" w:color="auto" w:fill="FFFFFF"/>
            <w:vAlign w:val="center"/>
          </w:tcPr>
          <w:p w14:paraId="74CF2B30">
            <w:pPr>
              <w:widowControl/>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3.1-5.0</w:t>
            </w:r>
          </w:p>
        </w:tc>
        <w:tc>
          <w:tcPr>
            <w:tcW w:w="1550" w:type="dxa"/>
            <w:shd w:val="clear" w:color="auto" w:fill="FFFFFF"/>
            <w:vAlign w:val="center"/>
          </w:tcPr>
          <w:p w14:paraId="408CA9E9">
            <w:pP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c>
          <w:tcPr>
            <w:tcW w:w="1656" w:type="dxa"/>
            <w:shd w:val="clear" w:color="auto" w:fill="FFFFFF"/>
            <w:vAlign w:val="center"/>
          </w:tcPr>
          <w:p w14:paraId="3E14DB67">
            <w:pPr>
              <w:widowControl/>
              <w:jc w:val="center"/>
              <w:textAlignment w:val="cente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63</w:t>
            </w:r>
          </w:p>
        </w:tc>
      </w:tr>
      <w:tr w14:paraId="14C477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17" w:type="dxa"/>
            <w:shd w:val="clear" w:color="auto" w:fill="FFFFFF"/>
            <w:vAlign w:val="center"/>
          </w:tcPr>
          <w:p w14:paraId="36726D40">
            <w:pPr>
              <w:widowControl/>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灌木</w:t>
            </w:r>
          </w:p>
        </w:tc>
        <w:tc>
          <w:tcPr>
            <w:tcW w:w="731" w:type="dxa"/>
            <w:shd w:val="clear" w:color="auto" w:fill="FFFFFF"/>
            <w:vAlign w:val="center"/>
          </w:tcPr>
          <w:p w14:paraId="62FC40D3">
            <w:pPr>
              <w:widowControl/>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株</w:t>
            </w:r>
          </w:p>
        </w:tc>
        <w:tc>
          <w:tcPr>
            <w:tcW w:w="1280" w:type="dxa"/>
            <w:shd w:val="clear" w:color="auto" w:fill="FFFFFF"/>
            <w:vAlign w:val="center"/>
          </w:tcPr>
          <w:p w14:paraId="561F052C">
            <w:pP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c>
          <w:tcPr>
            <w:tcW w:w="1280" w:type="dxa"/>
            <w:shd w:val="clear" w:color="auto" w:fill="FFFFFF"/>
            <w:vAlign w:val="center"/>
          </w:tcPr>
          <w:p w14:paraId="263C1794">
            <w:pPr>
              <w:widowControl/>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5.1-7.0</w:t>
            </w:r>
          </w:p>
        </w:tc>
        <w:tc>
          <w:tcPr>
            <w:tcW w:w="1550" w:type="dxa"/>
            <w:shd w:val="clear" w:color="auto" w:fill="FFFFFF"/>
            <w:vAlign w:val="center"/>
          </w:tcPr>
          <w:p w14:paraId="39443224">
            <w:pP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c>
          <w:tcPr>
            <w:tcW w:w="1656" w:type="dxa"/>
            <w:shd w:val="clear" w:color="auto" w:fill="FFFFFF"/>
            <w:vAlign w:val="center"/>
          </w:tcPr>
          <w:p w14:paraId="3532E4FE">
            <w:pPr>
              <w:widowControl/>
              <w:jc w:val="center"/>
              <w:textAlignment w:val="cente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106</w:t>
            </w:r>
          </w:p>
        </w:tc>
      </w:tr>
      <w:tr w14:paraId="68924F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17" w:type="dxa"/>
            <w:shd w:val="clear" w:color="auto" w:fill="FFFFFF"/>
            <w:vAlign w:val="center"/>
          </w:tcPr>
          <w:p w14:paraId="0108D131">
            <w:pPr>
              <w:widowControl/>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灌木</w:t>
            </w:r>
          </w:p>
        </w:tc>
        <w:tc>
          <w:tcPr>
            <w:tcW w:w="731" w:type="dxa"/>
            <w:shd w:val="clear" w:color="auto" w:fill="FFFFFF"/>
            <w:vAlign w:val="center"/>
          </w:tcPr>
          <w:p w14:paraId="520D42BC">
            <w:pPr>
              <w:widowControl/>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株</w:t>
            </w:r>
          </w:p>
        </w:tc>
        <w:tc>
          <w:tcPr>
            <w:tcW w:w="1280" w:type="dxa"/>
            <w:shd w:val="clear" w:color="auto" w:fill="FFFFFF"/>
            <w:vAlign w:val="center"/>
          </w:tcPr>
          <w:p w14:paraId="222F700A">
            <w:pP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c>
          <w:tcPr>
            <w:tcW w:w="1280" w:type="dxa"/>
            <w:shd w:val="clear" w:color="auto" w:fill="FFFFFF"/>
            <w:vAlign w:val="center"/>
          </w:tcPr>
          <w:p w14:paraId="1DD28BE5">
            <w:pPr>
              <w:widowControl/>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7.1-9.0</w:t>
            </w:r>
          </w:p>
        </w:tc>
        <w:tc>
          <w:tcPr>
            <w:tcW w:w="1550" w:type="dxa"/>
            <w:shd w:val="clear" w:color="auto" w:fill="FFFFFF"/>
            <w:vAlign w:val="center"/>
          </w:tcPr>
          <w:p w14:paraId="7B05867F">
            <w:pP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c>
          <w:tcPr>
            <w:tcW w:w="1656" w:type="dxa"/>
            <w:shd w:val="clear" w:color="auto" w:fill="FFFFFF"/>
            <w:vAlign w:val="center"/>
          </w:tcPr>
          <w:p w14:paraId="67D65A06">
            <w:pPr>
              <w:widowControl/>
              <w:jc w:val="center"/>
              <w:textAlignment w:val="cente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161</w:t>
            </w:r>
          </w:p>
        </w:tc>
      </w:tr>
      <w:tr w14:paraId="17311D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17" w:type="dxa"/>
            <w:shd w:val="clear" w:color="auto" w:fill="FFFFFF"/>
            <w:vAlign w:val="center"/>
          </w:tcPr>
          <w:p w14:paraId="64410D08">
            <w:pPr>
              <w:widowControl/>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灌木</w:t>
            </w:r>
          </w:p>
        </w:tc>
        <w:tc>
          <w:tcPr>
            <w:tcW w:w="731" w:type="dxa"/>
            <w:shd w:val="clear" w:color="auto" w:fill="FFFFFF"/>
            <w:vAlign w:val="center"/>
          </w:tcPr>
          <w:p w14:paraId="5A35FBDC">
            <w:pPr>
              <w:widowControl/>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株</w:t>
            </w:r>
          </w:p>
        </w:tc>
        <w:tc>
          <w:tcPr>
            <w:tcW w:w="1280" w:type="dxa"/>
            <w:shd w:val="clear" w:color="auto" w:fill="FFFFFF"/>
            <w:vAlign w:val="center"/>
          </w:tcPr>
          <w:p w14:paraId="6EF75AA8">
            <w:pP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c>
          <w:tcPr>
            <w:tcW w:w="1280" w:type="dxa"/>
            <w:shd w:val="clear" w:color="auto" w:fill="FFFFFF"/>
            <w:vAlign w:val="center"/>
          </w:tcPr>
          <w:p w14:paraId="41569484">
            <w:pPr>
              <w:widowControl/>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9.1-10.0</w:t>
            </w:r>
          </w:p>
        </w:tc>
        <w:tc>
          <w:tcPr>
            <w:tcW w:w="1550" w:type="dxa"/>
            <w:shd w:val="clear" w:color="auto" w:fill="FFFFFF"/>
            <w:vAlign w:val="center"/>
          </w:tcPr>
          <w:p w14:paraId="482FCB16">
            <w:pP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c>
          <w:tcPr>
            <w:tcW w:w="1656" w:type="dxa"/>
            <w:shd w:val="clear" w:color="auto" w:fill="FFFFFF"/>
            <w:vAlign w:val="center"/>
          </w:tcPr>
          <w:p w14:paraId="5371A169">
            <w:pPr>
              <w:widowControl/>
              <w:jc w:val="center"/>
              <w:textAlignment w:val="cente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357</w:t>
            </w:r>
          </w:p>
        </w:tc>
      </w:tr>
      <w:tr w14:paraId="7D72A2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17" w:type="dxa"/>
            <w:shd w:val="clear" w:color="auto" w:fill="FFFFFF"/>
            <w:vAlign w:val="center"/>
          </w:tcPr>
          <w:p w14:paraId="2D5CC70C">
            <w:pPr>
              <w:widowControl/>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灌木</w:t>
            </w:r>
          </w:p>
        </w:tc>
        <w:tc>
          <w:tcPr>
            <w:tcW w:w="731" w:type="dxa"/>
            <w:shd w:val="clear" w:color="auto" w:fill="FFFFFF"/>
            <w:vAlign w:val="center"/>
          </w:tcPr>
          <w:p w14:paraId="02AE15E0">
            <w:pPr>
              <w:widowControl/>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株</w:t>
            </w:r>
          </w:p>
        </w:tc>
        <w:tc>
          <w:tcPr>
            <w:tcW w:w="1280" w:type="dxa"/>
            <w:shd w:val="clear" w:color="auto" w:fill="FFFFFF"/>
            <w:vAlign w:val="center"/>
          </w:tcPr>
          <w:p w14:paraId="15A54132">
            <w:pP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c>
          <w:tcPr>
            <w:tcW w:w="1280" w:type="dxa"/>
            <w:shd w:val="clear" w:color="auto" w:fill="FFFFFF"/>
            <w:vAlign w:val="center"/>
          </w:tcPr>
          <w:p w14:paraId="7F81918B">
            <w:pPr>
              <w:widowControl/>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10.1-12.0</w:t>
            </w:r>
          </w:p>
        </w:tc>
        <w:tc>
          <w:tcPr>
            <w:tcW w:w="1550" w:type="dxa"/>
            <w:shd w:val="clear" w:color="auto" w:fill="FFFFFF"/>
            <w:vAlign w:val="center"/>
          </w:tcPr>
          <w:p w14:paraId="3B7809B8">
            <w:pP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c>
          <w:tcPr>
            <w:tcW w:w="1656" w:type="dxa"/>
            <w:shd w:val="clear" w:color="auto" w:fill="FFFFFF"/>
            <w:vAlign w:val="center"/>
          </w:tcPr>
          <w:p w14:paraId="76C1D4D9">
            <w:pPr>
              <w:widowControl/>
              <w:jc w:val="center"/>
              <w:textAlignment w:val="cente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488</w:t>
            </w:r>
          </w:p>
        </w:tc>
      </w:tr>
      <w:tr w14:paraId="3EA3C4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17" w:type="dxa"/>
            <w:shd w:val="clear" w:color="auto" w:fill="FFFFFF"/>
            <w:vAlign w:val="center"/>
          </w:tcPr>
          <w:p w14:paraId="427B1CB5">
            <w:pPr>
              <w:widowControl/>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灌木</w:t>
            </w:r>
          </w:p>
        </w:tc>
        <w:tc>
          <w:tcPr>
            <w:tcW w:w="731" w:type="dxa"/>
            <w:shd w:val="clear" w:color="auto" w:fill="FFFFFF"/>
            <w:vAlign w:val="center"/>
          </w:tcPr>
          <w:p w14:paraId="6D1B571F">
            <w:pPr>
              <w:widowControl/>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株</w:t>
            </w:r>
          </w:p>
        </w:tc>
        <w:tc>
          <w:tcPr>
            <w:tcW w:w="1280" w:type="dxa"/>
            <w:shd w:val="clear" w:color="auto" w:fill="FFFFFF"/>
            <w:vAlign w:val="center"/>
          </w:tcPr>
          <w:p w14:paraId="54E1C4CB">
            <w:pP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c>
          <w:tcPr>
            <w:tcW w:w="1280" w:type="dxa"/>
            <w:shd w:val="clear" w:color="auto" w:fill="FFFFFF"/>
            <w:vAlign w:val="center"/>
          </w:tcPr>
          <w:p w14:paraId="18363B42">
            <w:pPr>
              <w:widowControl/>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12.1-14.0</w:t>
            </w:r>
          </w:p>
        </w:tc>
        <w:tc>
          <w:tcPr>
            <w:tcW w:w="1550" w:type="dxa"/>
            <w:shd w:val="clear" w:color="auto" w:fill="FFFFFF"/>
            <w:vAlign w:val="center"/>
          </w:tcPr>
          <w:p w14:paraId="2CC9655F">
            <w:pP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c>
          <w:tcPr>
            <w:tcW w:w="1656" w:type="dxa"/>
            <w:shd w:val="clear" w:color="auto" w:fill="FFFFFF"/>
            <w:vAlign w:val="center"/>
          </w:tcPr>
          <w:p w14:paraId="7DB4D89C">
            <w:pPr>
              <w:widowControl/>
              <w:jc w:val="center"/>
              <w:textAlignment w:val="cente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725</w:t>
            </w:r>
          </w:p>
        </w:tc>
      </w:tr>
      <w:tr w14:paraId="4B2ADE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17" w:type="dxa"/>
            <w:shd w:val="clear" w:color="auto" w:fill="FFFFFF"/>
            <w:vAlign w:val="center"/>
          </w:tcPr>
          <w:p w14:paraId="42A83A2F">
            <w:pPr>
              <w:widowControl/>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灌木</w:t>
            </w:r>
          </w:p>
        </w:tc>
        <w:tc>
          <w:tcPr>
            <w:tcW w:w="731" w:type="dxa"/>
            <w:shd w:val="clear" w:color="auto" w:fill="FFFFFF"/>
            <w:vAlign w:val="center"/>
          </w:tcPr>
          <w:p w14:paraId="6D1ED602">
            <w:pPr>
              <w:widowControl/>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株</w:t>
            </w:r>
          </w:p>
        </w:tc>
        <w:tc>
          <w:tcPr>
            <w:tcW w:w="1280" w:type="dxa"/>
            <w:shd w:val="clear" w:color="auto" w:fill="FFFFFF"/>
            <w:vAlign w:val="center"/>
          </w:tcPr>
          <w:p w14:paraId="241FAA85">
            <w:pP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c>
          <w:tcPr>
            <w:tcW w:w="1280" w:type="dxa"/>
            <w:shd w:val="clear" w:color="auto" w:fill="FFFFFF"/>
            <w:vAlign w:val="center"/>
          </w:tcPr>
          <w:p w14:paraId="599FC53A">
            <w:pPr>
              <w:widowControl/>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14.1-17.0</w:t>
            </w:r>
          </w:p>
        </w:tc>
        <w:tc>
          <w:tcPr>
            <w:tcW w:w="1550" w:type="dxa"/>
            <w:shd w:val="clear" w:color="auto" w:fill="FFFFFF"/>
            <w:vAlign w:val="center"/>
          </w:tcPr>
          <w:p w14:paraId="22836B3B">
            <w:pP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c>
          <w:tcPr>
            <w:tcW w:w="1656" w:type="dxa"/>
            <w:shd w:val="clear" w:color="auto" w:fill="FFFFFF"/>
            <w:vAlign w:val="center"/>
          </w:tcPr>
          <w:p w14:paraId="7F0FAAE2">
            <w:pPr>
              <w:widowControl/>
              <w:jc w:val="center"/>
              <w:textAlignment w:val="cente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1111</w:t>
            </w:r>
          </w:p>
        </w:tc>
      </w:tr>
      <w:tr w14:paraId="0DFAAE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17" w:type="dxa"/>
            <w:shd w:val="clear" w:color="auto" w:fill="FFFFFF"/>
            <w:vAlign w:val="center"/>
          </w:tcPr>
          <w:p w14:paraId="3CEC3F33">
            <w:pPr>
              <w:widowControl/>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bookmarkStart w:id="14" w:name="_Hlk236564100"/>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灌木</w:t>
            </w:r>
          </w:p>
        </w:tc>
        <w:tc>
          <w:tcPr>
            <w:tcW w:w="731" w:type="dxa"/>
            <w:shd w:val="clear" w:color="auto" w:fill="FFFFFF"/>
            <w:vAlign w:val="center"/>
          </w:tcPr>
          <w:p w14:paraId="38852DA7">
            <w:pPr>
              <w:widowControl/>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株</w:t>
            </w:r>
          </w:p>
        </w:tc>
        <w:tc>
          <w:tcPr>
            <w:tcW w:w="1280" w:type="dxa"/>
            <w:shd w:val="clear" w:color="auto" w:fill="FFFFFF"/>
            <w:vAlign w:val="center"/>
          </w:tcPr>
          <w:p w14:paraId="725DC8A7">
            <w:pP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c>
          <w:tcPr>
            <w:tcW w:w="1280" w:type="dxa"/>
            <w:shd w:val="clear" w:color="auto" w:fill="FFFFFF"/>
            <w:vAlign w:val="center"/>
          </w:tcPr>
          <w:p w14:paraId="03B24847">
            <w:pPr>
              <w:widowControl/>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17.1-20.0</w:t>
            </w:r>
          </w:p>
        </w:tc>
        <w:tc>
          <w:tcPr>
            <w:tcW w:w="1550" w:type="dxa"/>
            <w:shd w:val="clear" w:color="auto" w:fill="FFFFFF"/>
            <w:vAlign w:val="center"/>
          </w:tcPr>
          <w:p w14:paraId="05FA2797">
            <w:pP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c>
          <w:tcPr>
            <w:tcW w:w="1656" w:type="dxa"/>
            <w:shd w:val="clear" w:color="auto" w:fill="FFFFFF"/>
            <w:vAlign w:val="center"/>
          </w:tcPr>
          <w:p w14:paraId="241B612F">
            <w:pPr>
              <w:widowControl/>
              <w:jc w:val="center"/>
              <w:textAlignment w:val="cente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1724</w:t>
            </w:r>
          </w:p>
        </w:tc>
      </w:tr>
      <w:tr w14:paraId="4BE8C5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17" w:type="dxa"/>
            <w:shd w:val="clear" w:color="auto" w:fill="FFFFFF"/>
            <w:vAlign w:val="center"/>
          </w:tcPr>
          <w:p w14:paraId="340EBF9B">
            <w:pPr>
              <w:widowControl/>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灌木</w:t>
            </w:r>
          </w:p>
        </w:tc>
        <w:tc>
          <w:tcPr>
            <w:tcW w:w="731" w:type="dxa"/>
            <w:shd w:val="clear" w:color="auto" w:fill="FFFFFF"/>
            <w:vAlign w:val="center"/>
          </w:tcPr>
          <w:p w14:paraId="79541D49">
            <w:pPr>
              <w:widowControl/>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株</w:t>
            </w:r>
          </w:p>
        </w:tc>
        <w:tc>
          <w:tcPr>
            <w:tcW w:w="1280" w:type="dxa"/>
            <w:shd w:val="clear" w:color="auto" w:fill="FFFFFF"/>
            <w:vAlign w:val="center"/>
          </w:tcPr>
          <w:p w14:paraId="2A6B317F">
            <w:pP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c>
          <w:tcPr>
            <w:tcW w:w="1280" w:type="dxa"/>
            <w:shd w:val="clear" w:color="auto" w:fill="FFFFFF"/>
            <w:vAlign w:val="center"/>
          </w:tcPr>
          <w:p w14:paraId="395DFEBA">
            <w:pPr>
              <w:widowControl/>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20.1-24.0</w:t>
            </w:r>
          </w:p>
        </w:tc>
        <w:tc>
          <w:tcPr>
            <w:tcW w:w="1550" w:type="dxa"/>
            <w:shd w:val="clear" w:color="auto" w:fill="FFFFFF"/>
            <w:vAlign w:val="center"/>
          </w:tcPr>
          <w:p w14:paraId="7FA0DF74">
            <w:pP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c>
          <w:tcPr>
            <w:tcW w:w="1656" w:type="dxa"/>
            <w:shd w:val="clear" w:color="auto" w:fill="FFFFFF"/>
            <w:vAlign w:val="center"/>
          </w:tcPr>
          <w:p w14:paraId="5EE46DB6">
            <w:pPr>
              <w:widowControl/>
              <w:jc w:val="center"/>
              <w:textAlignment w:val="cente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2213</w:t>
            </w:r>
          </w:p>
        </w:tc>
      </w:tr>
      <w:bookmarkEnd w:id="14"/>
      <w:tr w14:paraId="0EA793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17" w:type="dxa"/>
            <w:shd w:val="clear" w:color="auto" w:fill="FFFFFF"/>
            <w:vAlign w:val="center"/>
          </w:tcPr>
          <w:p w14:paraId="6A2A4D85">
            <w:pPr>
              <w:widowControl/>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灌木</w:t>
            </w:r>
          </w:p>
        </w:tc>
        <w:tc>
          <w:tcPr>
            <w:tcW w:w="731" w:type="dxa"/>
            <w:shd w:val="clear" w:color="auto" w:fill="FFFFFF"/>
            <w:vAlign w:val="center"/>
          </w:tcPr>
          <w:p w14:paraId="33CE283A">
            <w:pPr>
              <w:widowControl/>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株</w:t>
            </w:r>
          </w:p>
        </w:tc>
        <w:tc>
          <w:tcPr>
            <w:tcW w:w="1280" w:type="dxa"/>
            <w:shd w:val="clear" w:color="auto" w:fill="FFFFFF"/>
            <w:vAlign w:val="center"/>
          </w:tcPr>
          <w:p w14:paraId="18CF4171">
            <w:pP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c>
          <w:tcPr>
            <w:tcW w:w="1280" w:type="dxa"/>
            <w:shd w:val="clear" w:color="auto" w:fill="FFFFFF"/>
            <w:vAlign w:val="center"/>
          </w:tcPr>
          <w:p w14:paraId="08133CD8">
            <w:pPr>
              <w:widowControl/>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＞24.0</w:t>
            </w:r>
          </w:p>
        </w:tc>
        <w:tc>
          <w:tcPr>
            <w:tcW w:w="1550" w:type="dxa"/>
            <w:shd w:val="clear" w:color="auto" w:fill="FFFFFF"/>
            <w:vAlign w:val="center"/>
          </w:tcPr>
          <w:p w14:paraId="4F9ACF4F">
            <w:pP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c>
          <w:tcPr>
            <w:tcW w:w="1656" w:type="dxa"/>
            <w:shd w:val="clear" w:color="auto" w:fill="FFFFFF"/>
            <w:vAlign w:val="center"/>
          </w:tcPr>
          <w:p w14:paraId="7FF909D9">
            <w:pPr>
              <w:widowControl/>
              <w:jc w:val="center"/>
              <w:textAlignment w:val="cente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2461</w:t>
            </w:r>
          </w:p>
        </w:tc>
      </w:tr>
      <w:tr w14:paraId="2D86A3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17" w:type="dxa"/>
            <w:shd w:val="clear" w:color="auto" w:fill="FFFFFF"/>
            <w:vAlign w:val="center"/>
          </w:tcPr>
          <w:p w14:paraId="4AC345E5">
            <w:pPr>
              <w:widowControl/>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球类灌木</w:t>
            </w:r>
          </w:p>
        </w:tc>
        <w:tc>
          <w:tcPr>
            <w:tcW w:w="731" w:type="dxa"/>
            <w:shd w:val="clear" w:color="auto" w:fill="FFFFFF"/>
            <w:vAlign w:val="center"/>
          </w:tcPr>
          <w:p w14:paraId="6755AB71">
            <w:pPr>
              <w:widowControl/>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株</w:t>
            </w:r>
          </w:p>
        </w:tc>
        <w:tc>
          <w:tcPr>
            <w:tcW w:w="1280" w:type="dxa"/>
            <w:shd w:val="clear" w:color="auto" w:fill="FFFFFF"/>
            <w:vAlign w:val="center"/>
          </w:tcPr>
          <w:p w14:paraId="38C6DCAE">
            <w:pP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c>
          <w:tcPr>
            <w:tcW w:w="1280" w:type="dxa"/>
            <w:shd w:val="clear" w:color="auto" w:fill="FFFFFF"/>
            <w:vAlign w:val="center"/>
          </w:tcPr>
          <w:p w14:paraId="7E967725">
            <w:pP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c>
          <w:tcPr>
            <w:tcW w:w="1550" w:type="dxa"/>
            <w:shd w:val="clear" w:color="auto" w:fill="FFFFFF"/>
            <w:vAlign w:val="center"/>
          </w:tcPr>
          <w:p w14:paraId="5BCE3EE1">
            <w:pPr>
              <w:widowControl/>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≤60</w:t>
            </w:r>
          </w:p>
        </w:tc>
        <w:tc>
          <w:tcPr>
            <w:tcW w:w="1656" w:type="dxa"/>
            <w:shd w:val="clear" w:color="auto" w:fill="FFFFFF"/>
            <w:vAlign w:val="center"/>
          </w:tcPr>
          <w:p w14:paraId="3FFFBAC6">
            <w:pPr>
              <w:widowControl/>
              <w:jc w:val="center"/>
              <w:textAlignment w:val="cente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33</w:t>
            </w:r>
          </w:p>
        </w:tc>
      </w:tr>
      <w:tr w14:paraId="714C2B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17" w:type="dxa"/>
            <w:shd w:val="clear" w:color="auto" w:fill="FFFFFF"/>
            <w:vAlign w:val="center"/>
          </w:tcPr>
          <w:p w14:paraId="478093D1">
            <w:pPr>
              <w:widowControl/>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球类灌木</w:t>
            </w:r>
          </w:p>
        </w:tc>
        <w:tc>
          <w:tcPr>
            <w:tcW w:w="731" w:type="dxa"/>
            <w:shd w:val="clear" w:color="auto" w:fill="FFFFFF"/>
            <w:vAlign w:val="center"/>
          </w:tcPr>
          <w:p w14:paraId="28E18C98">
            <w:pPr>
              <w:widowControl/>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株</w:t>
            </w:r>
          </w:p>
        </w:tc>
        <w:tc>
          <w:tcPr>
            <w:tcW w:w="1280" w:type="dxa"/>
            <w:shd w:val="clear" w:color="auto" w:fill="FFFFFF"/>
            <w:vAlign w:val="center"/>
          </w:tcPr>
          <w:p w14:paraId="126AC7BA">
            <w:pP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c>
          <w:tcPr>
            <w:tcW w:w="1280" w:type="dxa"/>
            <w:shd w:val="clear" w:color="auto" w:fill="FFFFFF"/>
            <w:vAlign w:val="center"/>
          </w:tcPr>
          <w:p w14:paraId="23E970FD">
            <w:pP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c>
          <w:tcPr>
            <w:tcW w:w="1550" w:type="dxa"/>
            <w:shd w:val="clear" w:color="auto" w:fill="FFFFFF"/>
            <w:vAlign w:val="center"/>
          </w:tcPr>
          <w:p w14:paraId="3C66554B">
            <w:pPr>
              <w:widowControl/>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60.1-90.1</w:t>
            </w:r>
          </w:p>
        </w:tc>
        <w:tc>
          <w:tcPr>
            <w:tcW w:w="1656" w:type="dxa"/>
            <w:shd w:val="clear" w:color="auto" w:fill="FFFFFF"/>
            <w:vAlign w:val="center"/>
          </w:tcPr>
          <w:p w14:paraId="129ED52C">
            <w:pPr>
              <w:widowControl/>
              <w:jc w:val="center"/>
              <w:textAlignment w:val="cente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63</w:t>
            </w:r>
          </w:p>
        </w:tc>
      </w:tr>
      <w:tr w14:paraId="6472A0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17" w:type="dxa"/>
            <w:shd w:val="clear" w:color="auto" w:fill="FFFFFF"/>
            <w:vAlign w:val="center"/>
          </w:tcPr>
          <w:p w14:paraId="728DC8A1">
            <w:pPr>
              <w:widowControl/>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球类灌木</w:t>
            </w:r>
          </w:p>
        </w:tc>
        <w:tc>
          <w:tcPr>
            <w:tcW w:w="731" w:type="dxa"/>
            <w:shd w:val="clear" w:color="auto" w:fill="FFFFFF"/>
            <w:vAlign w:val="center"/>
          </w:tcPr>
          <w:p w14:paraId="4CC8A071">
            <w:pPr>
              <w:widowControl/>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株</w:t>
            </w:r>
          </w:p>
        </w:tc>
        <w:tc>
          <w:tcPr>
            <w:tcW w:w="1280" w:type="dxa"/>
            <w:shd w:val="clear" w:color="auto" w:fill="FFFFFF"/>
            <w:vAlign w:val="center"/>
          </w:tcPr>
          <w:p w14:paraId="721FAFDF">
            <w:pP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c>
          <w:tcPr>
            <w:tcW w:w="1280" w:type="dxa"/>
            <w:shd w:val="clear" w:color="auto" w:fill="FFFFFF"/>
            <w:vAlign w:val="center"/>
          </w:tcPr>
          <w:p w14:paraId="4A341A1D">
            <w:pP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c>
          <w:tcPr>
            <w:tcW w:w="1550" w:type="dxa"/>
            <w:shd w:val="clear" w:color="auto" w:fill="FFFFFF"/>
            <w:vAlign w:val="center"/>
          </w:tcPr>
          <w:p w14:paraId="4C822B05">
            <w:pPr>
              <w:widowControl/>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90.1-120.0</w:t>
            </w:r>
          </w:p>
        </w:tc>
        <w:tc>
          <w:tcPr>
            <w:tcW w:w="1656" w:type="dxa"/>
            <w:shd w:val="clear" w:color="auto" w:fill="FFFFFF"/>
            <w:vAlign w:val="center"/>
          </w:tcPr>
          <w:p w14:paraId="4A300030">
            <w:pPr>
              <w:widowControl/>
              <w:jc w:val="center"/>
              <w:textAlignment w:val="cente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106</w:t>
            </w:r>
          </w:p>
        </w:tc>
      </w:tr>
      <w:tr w14:paraId="00E0F0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17" w:type="dxa"/>
            <w:shd w:val="clear" w:color="auto" w:fill="FFFFFF"/>
            <w:vAlign w:val="center"/>
          </w:tcPr>
          <w:p w14:paraId="4DCB3753">
            <w:pPr>
              <w:widowControl/>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球类灌木</w:t>
            </w:r>
          </w:p>
        </w:tc>
        <w:tc>
          <w:tcPr>
            <w:tcW w:w="731" w:type="dxa"/>
            <w:shd w:val="clear" w:color="auto" w:fill="FFFFFF"/>
            <w:vAlign w:val="center"/>
          </w:tcPr>
          <w:p w14:paraId="2F774CF0">
            <w:pPr>
              <w:widowControl/>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株</w:t>
            </w:r>
          </w:p>
        </w:tc>
        <w:tc>
          <w:tcPr>
            <w:tcW w:w="1280" w:type="dxa"/>
            <w:shd w:val="clear" w:color="auto" w:fill="FFFFFF"/>
            <w:vAlign w:val="center"/>
          </w:tcPr>
          <w:p w14:paraId="5EEB50FC">
            <w:pP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c>
          <w:tcPr>
            <w:tcW w:w="1280" w:type="dxa"/>
            <w:shd w:val="clear" w:color="auto" w:fill="FFFFFF"/>
            <w:vAlign w:val="center"/>
          </w:tcPr>
          <w:p w14:paraId="1279D99F">
            <w:pP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c>
          <w:tcPr>
            <w:tcW w:w="1550" w:type="dxa"/>
            <w:shd w:val="clear" w:color="auto" w:fill="FFFFFF"/>
            <w:vAlign w:val="center"/>
          </w:tcPr>
          <w:p w14:paraId="796F113D">
            <w:pPr>
              <w:widowControl/>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120.1-150.0</w:t>
            </w:r>
          </w:p>
        </w:tc>
        <w:tc>
          <w:tcPr>
            <w:tcW w:w="1656" w:type="dxa"/>
            <w:shd w:val="clear" w:color="auto" w:fill="FFFFFF"/>
            <w:vAlign w:val="center"/>
          </w:tcPr>
          <w:p w14:paraId="51A52FBC">
            <w:pPr>
              <w:widowControl/>
              <w:jc w:val="center"/>
              <w:textAlignment w:val="cente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161</w:t>
            </w:r>
          </w:p>
        </w:tc>
      </w:tr>
      <w:tr w14:paraId="4AAC5D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17" w:type="dxa"/>
            <w:shd w:val="clear" w:color="auto" w:fill="FFFFFF"/>
            <w:vAlign w:val="center"/>
          </w:tcPr>
          <w:p w14:paraId="2F2D93B9">
            <w:pPr>
              <w:widowControl/>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球类灌木</w:t>
            </w:r>
          </w:p>
        </w:tc>
        <w:tc>
          <w:tcPr>
            <w:tcW w:w="731" w:type="dxa"/>
            <w:shd w:val="clear" w:color="auto" w:fill="FFFFFF"/>
            <w:vAlign w:val="center"/>
          </w:tcPr>
          <w:p w14:paraId="060ED9D7">
            <w:pPr>
              <w:widowControl/>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株</w:t>
            </w:r>
          </w:p>
        </w:tc>
        <w:tc>
          <w:tcPr>
            <w:tcW w:w="1280" w:type="dxa"/>
            <w:shd w:val="clear" w:color="auto" w:fill="FFFFFF"/>
            <w:vAlign w:val="center"/>
          </w:tcPr>
          <w:p w14:paraId="7453D512">
            <w:pP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c>
          <w:tcPr>
            <w:tcW w:w="1280" w:type="dxa"/>
            <w:shd w:val="clear" w:color="auto" w:fill="FFFFFF"/>
            <w:vAlign w:val="center"/>
          </w:tcPr>
          <w:p w14:paraId="2BB30F4D">
            <w:pP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c>
          <w:tcPr>
            <w:tcW w:w="1550" w:type="dxa"/>
            <w:shd w:val="clear" w:color="auto" w:fill="FFFFFF"/>
            <w:vAlign w:val="center"/>
          </w:tcPr>
          <w:p w14:paraId="786BC691">
            <w:pPr>
              <w:widowControl/>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150.1-180.0</w:t>
            </w:r>
          </w:p>
        </w:tc>
        <w:tc>
          <w:tcPr>
            <w:tcW w:w="1656" w:type="dxa"/>
            <w:shd w:val="clear" w:color="auto" w:fill="FFFFFF"/>
            <w:vAlign w:val="center"/>
          </w:tcPr>
          <w:p w14:paraId="7CE21184">
            <w:pPr>
              <w:widowControl/>
              <w:jc w:val="center"/>
              <w:textAlignment w:val="cente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357</w:t>
            </w:r>
          </w:p>
        </w:tc>
      </w:tr>
      <w:tr w14:paraId="19D5F5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17" w:type="dxa"/>
            <w:shd w:val="clear" w:color="auto" w:fill="FFFFFF"/>
            <w:vAlign w:val="center"/>
          </w:tcPr>
          <w:p w14:paraId="381EAA48">
            <w:pPr>
              <w:widowControl/>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球类灌木</w:t>
            </w:r>
          </w:p>
        </w:tc>
        <w:tc>
          <w:tcPr>
            <w:tcW w:w="731" w:type="dxa"/>
            <w:shd w:val="clear" w:color="auto" w:fill="FFFFFF"/>
            <w:vAlign w:val="center"/>
          </w:tcPr>
          <w:p w14:paraId="73C316B8">
            <w:pPr>
              <w:widowControl/>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株</w:t>
            </w:r>
          </w:p>
        </w:tc>
        <w:tc>
          <w:tcPr>
            <w:tcW w:w="1280" w:type="dxa"/>
            <w:shd w:val="clear" w:color="auto" w:fill="FFFFFF"/>
            <w:vAlign w:val="center"/>
          </w:tcPr>
          <w:p w14:paraId="36E70452">
            <w:pP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c>
          <w:tcPr>
            <w:tcW w:w="1280" w:type="dxa"/>
            <w:shd w:val="clear" w:color="auto" w:fill="FFFFFF"/>
            <w:vAlign w:val="center"/>
          </w:tcPr>
          <w:p w14:paraId="697721CE">
            <w:pP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c>
          <w:tcPr>
            <w:tcW w:w="1550" w:type="dxa"/>
            <w:shd w:val="clear" w:color="auto" w:fill="FFFFFF"/>
            <w:vAlign w:val="center"/>
          </w:tcPr>
          <w:p w14:paraId="58FF8102">
            <w:pPr>
              <w:widowControl/>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180.1-210.0</w:t>
            </w:r>
          </w:p>
        </w:tc>
        <w:tc>
          <w:tcPr>
            <w:tcW w:w="1656" w:type="dxa"/>
            <w:shd w:val="clear" w:color="auto" w:fill="FFFFFF"/>
            <w:vAlign w:val="center"/>
          </w:tcPr>
          <w:p w14:paraId="5B7DC103">
            <w:pPr>
              <w:widowControl/>
              <w:jc w:val="center"/>
              <w:textAlignment w:val="cente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488</w:t>
            </w:r>
          </w:p>
        </w:tc>
      </w:tr>
      <w:tr w14:paraId="465243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17" w:type="dxa"/>
            <w:shd w:val="clear" w:color="auto" w:fill="FFFFFF"/>
            <w:vAlign w:val="center"/>
          </w:tcPr>
          <w:p w14:paraId="7F75A59A">
            <w:pPr>
              <w:widowControl/>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球类灌木</w:t>
            </w:r>
          </w:p>
        </w:tc>
        <w:tc>
          <w:tcPr>
            <w:tcW w:w="731" w:type="dxa"/>
            <w:shd w:val="clear" w:color="auto" w:fill="FFFFFF"/>
            <w:vAlign w:val="center"/>
          </w:tcPr>
          <w:p w14:paraId="7D332B87">
            <w:pPr>
              <w:widowControl/>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株</w:t>
            </w:r>
          </w:p>
        </w:tc>
        <w:tc>
          <w:tcPr>
            <w:tcW w:w="1280" w:type="dxa"/>
            <w:shd w:val="clear" w:color="auto" w:fill="FFFFFF"/>
            <w:vAlign w:val="center"/>
          </w:tcPr>
          <w:p w14:paraId="70669EFB">
            <w:pP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c>
          <w:tcPr>
            <w:tcW w:w="1280" w:type="dxa"/>
            <w:shd w:val="clear" w:color="auto" w:fill="FFFFFF"/>
            <w:vAlign w:val="center"/>
          </w:tcPr>
          <w:p w14:paraId="1F94E036">
            <w:pP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c>
          <w:tcPr>
            <w:tcW w:w="1550" w:type="dxa"/>
            <w:shd w:val="clear" w:color="auto" w:fill="FFFFFF"/>
            <w:vAlign w:val="center"/>
          </w:tcPr>
          <w:p w14:paraId="1955371D">
            <w:pPr>
              <w:widowControl/>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210.1-240.0</w:t>
            </w:r>
          </w:p>
        </w:tc>
        <w:tc>
          <w:tcPr>
            <w:tcW w:w="1656" w:type="dxa"/>
            <w:shd w:val="clear" w:color="auto" w:fill="FFFFFF"/>
            <w:vAlign w:val="center"/>
          </w:tcPr>
          <w:p w14:paraId="5EB6F6C3">
            <w:pPr>
              <w:widowControl/>
              <w:jc w:val="center"/>
              <w:textAlignment w:val="cente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725</w:t>
            </w:r>
          </w:p>
        </w:tc>
      </w:tr>
      <w:tr w14:paraId="236A73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17" w:type="dxa"/>
            <w:shd w:val="clear" w:color="auto" w:fill="FFFFFF"/>
            <w:vAlign w:val="center"/>
          </w:tcPr>
          <w:p w14:paraId="2D919E80">
            <w:pPr>
              <w:widowControl/>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球类灌木</w:t>
            </w:r>
          </w:p>
        </w:tc>
        <w:tc>
          <w:tcPr>
            <w:tcW w:w="731" w:type="dxa"/>
            <w:shd w:val="clear" w:color="auto" w:fill="FFFFFF"/>
            <w:vAlign w:val="center"/>
          </w:tcPr>
          <w:p w14:paraId="10F0DE3E">
            <w:pPr>
              <w:widowControl/>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株</w:t>
            </w:r>
          </w:p>
        </w:tc>
        <w:tc>
          <w:tcPr>
            <w:tcW w:w="1280" w:type="dxa"/>
            <w:shd w:val="clear" w:color="auto" w:fill="FFFFFF"/>
            <w:vAlign w:val="center"/>
          </w:tcPr>
          <w:p w14:paraId="468670B8">
            <w:pP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c>
          <w:tcPr>
            <w:tcW w:w="1280" w:type="dxa"/>
            <w:shd w:val="clear" w:color="auto" w:fill="FFFFFF"/>
            <w:vAlign w:val="center"/>
          </w:tcPr>
          <w:p w14:paraId="4A548116">
            <w:pP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c>
          <w:tcPr>
            <w:tcW w:w="1550" w:type="dxa"/>
            <w:shd w:val="clear" w:color="auto" w:fill="FFFFFF"/>
            <w:vAlign w:val="center"/>
          </w:tcPr>
          <w:p w14:paraId="2B593D92">
            <w:pPr>
              <w:widowControl/>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240.1-300.0</w:t>
            </w:r>
          </w:p>
        </w:tc>
        <w:tc>
          <w:tcPr>
            <w:tcW w:w="1656" w:type="dxa"/>
            <w:shd w:val="clear" w:color="auto" w:fill="FFFFFF"/>
            <w:vAlign w:val="center"/>
          </w:tcPr>
          <w:p w14:paraId="26380994">
            <w:pPr>
              <w:widowControl/>
              <w:jc w:val="center"/>
              <w:textAlignment w:val="cente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1111</w:t>
            </w:r>
          </w:p>
        </w:tc>
      </w:tr>
      <w:tr w14:paraId="3767FE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17" w:type="dxa"/>
            <w:shd w:val="clear" w:color="auto" w:fill="FFFFFF"/>
            <w:vAlign w:val="center"/>
          </w:tcPr>
          <w:p w14:paraId="65FDB481">
            <w:pPr>
              <w:widowControl/>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球类灌木</w:t>
            </w:r>
          </w:p>
        </w:tc>
        <w:tc>
          <w:tcPr>
            <w:tcW w:w="731" w:type="dxa"/>
            <w:shd w:val="clear" w:color="auto" w:fill="FFFFFF"/>
            <w:vAlign w:val="center"/>
          </w:tcPr>
          <w:p w14:paraId="1E8BD923">
            <w:pPr>
              <w:widowControl/>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株</w:t>
            </w:r>
          </w:p>
        </w:tc>
        <w:tc>
          <w:tcPr>
            <w:tcW w:w="1280" w:type="dxa"/>
            <w:shd w:val="clear" w:color="auto" w:fill="FFFFFF"/>
            <w:vAlign w:val="center"/>
          </w:tcPr>
          <w:p w14:paraId="25F8F9BC">
            <w:pP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c>
          <w:tcPr>
            <w:tcW w:w="1280" w:type="dxa"/>
            <w:shd w:val="clear" w:color="auto" w:fill="FFFFFF"/>
            <w:vAlign w:val="center"/>
          </w:tcPr>
          <w:p w14:paraId="0A0AAA06">
            <w:pP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c>
          <w:tcPr>
            <w:tcW w:w="1550" w:type="dxa"/>
            <w:shd w:val="clear" w:color="auto" w:fill="FFFFFF"/>
            <w:vAlign w:val="center"/>
          </w:tcPr>
          <w:p w14:paraId="7CB4F36A">
            <w:pPr>
              <w:widowControl/>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300.1-360.0</w:t>
            </w:r>
          </w:p>
        </w:tc>
        <w:tc>
          <w:tcPr>
            <w:tcW w:w="1656" w:type="dxa"/>
            <w:shd w:val="clear" w:color="auto" w:fill="FFFFFF"/>
            <w:vAlign w:val="center"/>
          </w:tcPr>
          <w:p w14:paraId="7CBFE170">
            <w:pPr>
              <w:widowControl/>
              <w:jc w:val="center"/>
              <w:textAlignment w:val="cente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1724</w:t>
            </w:r>
          </w:p>
        </w:tc>
      </w:tr>
      <w:tr w14:paraId="18D81E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17" w:type="dxa"/>
            <w:shd w:val="clear" w:color="auto" w:fill="FFFFFF"/>
            <w:vAlign w:val="center"/>
          </w:tcPr>
          <w:p w14:paraId="72BDD226">
            <w:pPr>
              <w:widowControl/>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球类灌木</w:t>
            </w:r>
          </w:p>
        </w:tc>
        <w:tc>
          <w:tcPr>
            <w:tcW w:w="731" w:type="dxa"/>
            <w:shd w:val="clear" w:color="auto" w:fill="FFFFFF"/>
            <w:vAlign w:val="center"/>
          </w:tcPr>
          <w:p w14:paraId="5B7D3F0E">
            <w:pPr>
              <w:widowControl/>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株</w:t>
            </w:r>
          </w:p>
        </w:tc>
        <w:tc>
          <w:tcPr>
            <w:tcW w:w="1280" w:type="dxa"/>
            <w:shd w:val="clear" w:color="auto" w:fill="FFFFFF"/>
            <w:vAlign w:val="center"/>
          </w:tcPr>
          <w:p w14:paraId="7C07CDA1">
            <w:pP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c>
          <w:tcPr>
            <w:tcW w:w="1280" w:type="dxa"/>
            <w:shd w:val="clear" w:color="auto" w:fill="FFFFFF"/>
            <w:vAlign w:val="center"/>
          </w:tcPr>
          <w:p w14:paraId="5CC6EDEF">
            <w:pP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c>
          <w:tcPr>
            <w:tcW w:w="1550" w:type="dxa"/>
            <w:shd w:val="clear" w:color="auto" w:fill="FFFFFF"/>
            <w:vAlign w:val="center"/>
          </w:tcPr>
          <w:p w14:paraId="5B01005C">
            <w:pPr>
              <w:widowControl/>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360.1-480.0</w:t>
            </w:r>
          </w:p>
        </w:tc>
        <w:tc>
          <w:tcPr>
            <w:tcW w:w="1656" w:type="dxa"/>
            <w:shd w:val="clear" w:color="auto" w:fill="FFFFFF"/>
            <w:vAlign w:val="center"/>
          </w:tcPr>
          <w:p w14:paraId="7B0A63EA">
            <w:pPr>
              <w:widowControl/>
              <w:jc w:val="center"/>
              <w:textAlignment w:val="cente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2213</w:t>
            </w:r>
          </w:p>
        </w:tc>
      </w:tr>
      <w:tr w14:paraId="547A4B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17" w:type="dxa"/>
            <w:shd w:val="clear" w:color="auto" w:fill="FFFFFF"/>
            <w:vAlign w:val="center"/>
          </w:tcPr>
          <w:p w14:paraId="5F11C3CE">
            <w:pPr>
              <w:widowControl/>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球类灌木</w:t>
            </w:r>
          </w:p>
        </w:tc>
        <w:tc>
          <w:tcPr>
            <w:tcW w:w="731" w:type="dxa"/>
            <w:shd w:val="clear" w:color="auto" w:fill="FFFFFF"/>
            <w:vAlign w:val="center"/>
          </w:tcPr>
          <w:p w14:paraId="74C1C94B">
            <w:pPr>
              <w:widowControl/>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株</w:t>
            </w:r>
          </w:p>
        </w:tc>
        <w:tc>
          <w:tcPr>
            <w:tcW w:w="1280" w:type="dxa"/>
            <w:shd w:val="clear" w:color="auto" w:fill="FFFFFF"/>
            <w:vAlign w:val="center"/>
          </w:tcPr>
          <w:p w14:paraId="5209DCE5">
            <w:pP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c>
          <w:tcPr>
            <w:tcW w:w="1280" w:type="dxa"/>
            <w:shd w:val="clear" w:color="auto" w:fill="FFFFFF"/>
            <w:vAlign w:val="center"/>
          </w:tcPr>
          <w:p w14:paraId="750EF917">
            <w:pP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c>
          <w:tcPr>
            <w:tcW w:w="1550" w:type="dxa"/>
            <w:shd w:val="clear" w:color="auto" w:fill="FFFFFF"/>
            <w:vAlign w:val="center"/>
          </w:tcPr>
          <w:p w14:paraId="7EAFB5A1">
            <w:pPr>
              <w:widowControl/>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＞480.0</w:t>
            </w:r>
          </w:p>
        </w:tc>
        <w:tc>
          <w:tcPr>
            <w:tcW w:w="1656" w:type="dxa"/>
            <w:shd w:val="clear" w:color="auto" w:fill="FFFFFF"/>
            <w:vAlign w:val="center"/>
          </w:tcPr>
          <w:p w14:paraId="354EA29A">
            <w:pPr>
              <w:widowControl/>
              <w:jc w:val="center"/>
              <w:textAlignment w:val="cente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2461</w:t>
            </w:r>
          </w:p>
        </w:tc>
      </w:tr>
      <w:bookmarkEnd w:id="13"/>
    </w:tbl>
    <w:p w14:paraId="22898E2F">
      <w:pPr>
        <w:rPr>
          <w:rFonts w:ascii="Arial" w:hAnsi="Arial" w:eastAsia="仿宋_GB2312" w:cs="Arial"/>
          <w:color w:val="0D0D0D" w:themeColor="text1" w:themeTint="F2"/>
          <w:sz w:val="24"/>
          <w:szCs w:val="28"/>
          <w14:textFill>
            <w14:solidFill>
              <w14:schemeClr w14:val="tx1">
                <w14:lumMod w14:val="95000"/>
                <w14:lumOff w14:val="5000"/>
              </w14:schemeClr>
            </w14:solidFill>
          </w14:textFill>
        </w:rPr>
      </w:pPr>
      <w:r>
        <w:rPr>
          <w:rFonts w:hint="eastAsia" w:ascii="Arial" w:hAnsi="Arial" w:eastAsia="仿宋_GB2312" w:cs="Arial"/>
          <w:color w:val="0D0D0D" w:themeColor="text1" w:themeTint="F2"/>
          <w:sz w:val="24"/>
          <w:szCs w:val="28"/>
          <w14:textFill>
            <w14:solidFill>
              <w14:schemeClr w14:val="tx1">
                <w14:lumMod w14:val="95000"/>
                <w14:lumOff w14:val="5000"/>
              </w14:schemeClr>
            </w14:solidFill>
          </w14:textFill>
        </w:rPr>
        <w:t>注：</w:t>
      </w:r>
    </w:p>
    <w:p w14:paraId="1220632A">
      <w:pPr>
        <w:adjustRightInd w:val="0"/>
        <w:ind w:firstLine="480" w:firstLineChars="200"/>
        <w:rPr>
          <w:rFonts w:ascii="Arial" w:hAnsi="Arial" w:eastAsia="仿宋_GB2312" w:cs="Arial"/>
          <w:color w:val="0D0D0D" w:themeColor="text1" w:themeTint="F2"/>
          <w:sz w:val="24"/>
          <w:szCs w:val="28"/>
          <w14:textFill>
            <w14:solidFill>
              <w14:schemeClr w14:val="tx1">
                <w14:lumMod w14:val="95000"/>
                <w14:lumOff w14:val="5000"/>
              </w14:schemeClr>
            </w14:solidFill>
          </w14:textFill>
        </w:rPr>
      </w:pPr>
      <w:r>
        <w:rPr>
          <w:rFonts w:hint="eastAsia" w:ascii="Arial" w:hAnsi="Arial" w:eastAsia="仿宋_GB2312" w:cs="Arial"/>
          <w:color w:val="0D0D0D" w:themeColor="text1" w:themeTint="F2"/>
          <w:sz w:val="24"/>
          <w:szCs w:val="28"/>
          <w14:textFill>
            <w14:solidFill>
              <w14:schemeClr w14:val="tx1">
                <w14:lumMod w14:val="95000"/>
                <w14:lumOff w14:val="5000"/>
              </w14:schemeClr>
            </w14:solidFill>
          </w14:textFill>
        </w:rPr>
        <w:t>1．丛生苗按各分枝胸径之和的</w:t>
      </w:r>
      <w:r>
        <w:rPr>
          <w:rFonts w:ascii="Arial" w:hAnsi="Arial" w:eastAsia="仿宋_GB2312" w:cs="Arial"/>
          <w:color w:val="0D0D0D" w:themeColor="text1" w:themeTint="F2"/>
          <w:sz w:val="24"/>
          <w:szCs w:val="28"/>
          <w14:textFill>
            <w14:solidFill>
              <w14:schemeClr w14:val="tx1">
                <w14:lumMod w14:val="95000"/>
                <w14:lumOff w14:val="5000"/>
              </w14:schemeClr>
            </w14:solidFill>
          </w14:textFill>
        </w:rPr>
        <w:t>1/2</w:t>
      </w:r>
      <w:r>
        <w:rPr>
          <w:rFonts w:hint="eastAsia" w:ascii="Arial" w:hAnsi="Arial" w:eastAsia="仿宋_GB2312" w:cs="Arial"/>
          <w:color w:val="0D0D0D" w:themeColor="text1" w:themeTint="F2"/>
          <w:sz w:val="24"/>
          <w:szCs w:val="28"/>
          <w14:textFill>
            <w14:solidFill>
              <w14:schemeClr w14:val="tx1">
                <w14:lumMod w14:val="95000"/>
                <w14:lumOff w14:val="5000"/>
              </w14:schemeClr>
            </w14:solidFill>
          </w14:textFill>
        </w:rPr>
        <w:t>为规格指标，确定基础迁移费；</w:t>
      </w:r>
    </w:p>
    <w:p w14:paraId="7F88FDAC">
      <w:pPr>
        <w:adjustRightInd w:val="0"/>
        <w:ind w:firstLine="480" w:firstLineChars="200"/>
        <w:rPr>
          <w:rFonts w:ascii="Arial" w:hAnsi="Arial" w:eastAsia="仿宋_GB2312" w:cs="Arial"/>
          <w:color w:val="0D0D0D" w:themeColor="text1" w:themeTint="F2"/>
          <w:sz w:val="24"/>
          <w:szCs w:val="28"/>
          <w14:textFill>
            <w14:solidFill>
              <w14:schemeClr w14:val="tx1">
                <w14:lumMod w14:val="95000"/>
                <w14:lumOff w14:val="5000"/>
              </w14:schemeClr>
            </w14:solidFill>
          </w14:textFill>
        </w:rPr>
      </w:pPr>
      <w:r>
        <w:rPr>
          <w:rFonts w:hint="eastAsia" w:ascii="Arial" w:hAnsi="Arial" w:eastAsia="仿宋_GB2312" w:cs="Arial"/>
          <w:color w:val="0D0D0D" w:themeColor="text1" w:themeTint="F2"/>
          <w:sz w:val="24"/>
          <w:szCs w:val="28"/>
          <w14:textFill>
            <w14:solidFill>
              <w14:schemeClr w14:val="tx1">
                <w14:lumMod w14:val="95000"/>
                <w14:lumOff w14:val="5000"/>
              </w14:schemeClr>
            </w14:solidFill>
          </w14:textFill>
        </w:rPr>
        <w:t>2．苏铁按胸径</w:t>
      </w:r>
      <w:r>
        <w:rPr>
          <w:rFonts w:ascii="Arial" w:hAnsi="Arial" w:eastAsia="仿宋_GB2312" w:cs="Arial"/>
          <w:color w:val="0D0D0D" w:themeColor="text1" w:themeTint="F2"/>
          <w:sz w:val="24"/>
          <w:szCs w:val="28"/>
          <w14:textFill>
            <w14:solidFill>
              <w14:schemeClr w14:val="tx1">
                <w14:lumMod w14:val="95000"/>
                <w14:lumOff w14:val="5000"/>
              </w14:schemeClr>
            </w14:solidFill>
          </w14:textFill>
        </w:rPr>
        <w:t>1/2</w:t>
      </w:r>
      <w:r>
        <w:rPr>
          <w:rFonts w:hint="eastAsia" w:ascii="Arial" w:hAnsi="Arial" w:eastAsia="仿宋_GB2312" w:cs="Arial"/>
          <w:color w:val="0D0D0D" w:themeColor="text1" w:themeTint="F2"/>
          <w:sz w:val="24"/>
          <w:szCs w:val="28"/>
          <w14:textFill>
            <w14:solidFill>
              <w14:schemeClr w14:val="tx1">
                <w14:lumMod w14:val="95000"/>
                <w14:lumOff w14:val="5000"/>
              </w14:schemeClr>
            </w14:solidFill>
          </w14:textFill>
        </w:rPr>
        <w:t>为规格指标、多头苏铁按各分枝胸径之和的</w:t>
      </w:r>
      <w:r>
        <w:rPr>
          <w:rFonts w:ascii="Arial" w:hAnsi="Arial" w:eastAsia="仿宋_GB2312" w:cs="Arial"/>
          <w:color w:val="0D0D0D" w:themeColor="text1" w:themeTint="F2"/>
          <w:sz w:val="24"/>
          <w:szCs w:val="28"/>
          <w14:textFill>
            <w14:solidFill>
              <w14:schemeClr w14:val="tx1">
                <w14:lumMod w14:val="95000"/>
                <w14:lumOff w14:val="5000"/>
              </w14:schemeClr>
            </w14:solidFill>
          </w14:textFill>
        </w:rPr>
        <w:t>1/4</w:t>
      </w:r>
      <w:r>
        <w:rPr>
          <w:rFonts w:hint="eastAsia" w:ascii="Arial" w:hAnsi="Arial" w:eastAsia="仿宋_GB2312" w:cs="Arial"/>
          <w:color w:val="0D0D0D" w:themeColor="text1" w:themeTint="F2"/>
          <w:sz w:val="24"/>
          <w:szCs w:val="28"/>
          <w14:textFill>
            <w14:solidFill>
              <w14:schemeClr w14:val="tx1">
                <w14:lumMod w14:val="95000"/>
                <w14:lumOff w14:val="5000"/>
              </w14:schemeClr>
            </w14:solidFill>
          </w14:textFill>
        </w:rPr>
        <w:t>为规格指标，参照乔木确定基础迁移费；</w:t>
      </w:r>
    </w:p>
    <w:p w14:paraId="4578B143">
      <w:pPr>
        <w:adjustRightInd w:val="0"/>
        <w:ind w:firstLine="480" w:firstLineChars="200"/>
        <w:rPr>
          <w:rFonts w:ascii="Arial" w:hAnsi="Arial" w:eastAsia="仿宋_GB2312" w:cs="Arial"/>
          <w:color w:val="0D0D0D" w:themeColor="text1" w:themeTint="F2"/>
          <w:sz w:val="24"/>
          <w:szCs w:val="28"/>
          <w14:textFill>
            <w14:solidFill>
              <w14:schemeClr w14:val="tx1">
                <w14:lumMod w14:val="95000"/>
                <w14:lumOff w14:val="5000"/>
              </w14:schemeClr>
            </w14:solidFill>
          </w14:textFill>
        </w:rPr>
      </w:pPr>
      <w:r>
        <w:rPr>
          <w:rFonts w:hint="eastAsia" w:ascii="Arial" w:hAnsi="Arial" w:eastAsia="仿宋_GB2312" w:cs="Arial"/>
          <w:color w:val="0D0D0D" w:themeColor="text1" w:themeTint="F2"/>
          <w:sz w:val="24"/>
          <w:szCs w:val="28"/>
          <w14:textFill>
            <w14:solidFill>
              <w14:schemeClr w14:val="tx1">
                <w14:lumMod w14:val="95000"/>
                <w14:lumOff w14:val="5000"/>
              </w14:schemeClr>
            </w14:solidFill>
          </w14:textFill>
        </w:rPr>
        <w:t>3．棕榈类苗木（棕榈、海枣等）参照乔木以胸径为规格指标，基础迁移费的取值按照表中查询结果的</w:t>
      </w:r>
      <w:r>
        <w:rPr>
          <w:rFonts w:ascii="Arial" w:hAnsi="Arial" w:eastAsia="仿宋_GB2312" w:cs="Arial"/>
          <w:color w:val="0D0D0D" w:themeColor="text1" w:themeTint="F2"/>
          <w:sz w:val="24"/>
          <w:szCs w:val="28"/>
          <w14:textFill>
            <w14:solidFill>
              <w14:schemeClr w14:val="tx1">
                <w14:lumMod w14:val="95000"/>
                <w14:lumOff w14:val="5000"/>
              </w14:schemeClr>
            </w14:solidFill>
          </w14:textFill>
        </w:rPr>
        <w:t>1/3</w:t>
      </w:r>
      <w:r>
        <w:rPr>
          <w:rFonts w:hint="eastAsia" w:ascii="Arial" w:hAnsi="Arial" w:eastAsia="仿宋_GB2312" w:cs="Arial"/>
          <w:color w:val="0D0D0D" w:themeColor="text1" w:themeTint="F2"/>
          <w:sz w:val="24"/>
          <w:szCs w:val="28"/>
          <w14:textFill>
            <w14:solidFill>
              <w14:schemeClr w14:val="tx1">
                <w14:lumMod w14:val="95000"/>
                <w14:lumOff w14:val="5000"/>
              </w14:schemeClr>
            </w14:solidFill>
          </w14:textFill>
        </w:rPr>
        <w:t>计取；</w:t>
      </w:r>
    </w:p>
    <w:p w14:paraId="423521E5">
      <w:pPr>
        <w:adjustRightInd w:val="0"/>
        <w:ind w:firstLine="480" w:firstLineChars="200"/>
        <w:rPr>
          <w:rFonts w:ascii="Arial" w:hAnsi="Arial" w:eastAsia="仿宋_GB2312" w:cs="Arial"/>
          <w:color w:val="0D0D0D" w:themeColor="text1" w:themeTint="F2"/>
          <w:sz w:val="24"/>
          <w:szCs w:val="28"/>
          <w14:textFill>
            <w14:solidFill>
              <w14:schemeClr w14:val="tx1">
                <w14:lumMod w14:val="95000"/>
                <w14:lumOff w14:val="5000"/>
              </w14:schemeClr>
            </w14:solidFill>
          </w14:textFill>
        </w:rPr>
      </w:pPr>
      <w:r>
        <w:rPr>
          <w:rFonts w:hint="eastAsia" w:ascii="Arial" w:hAnsi="Arial" w:eastAsia="仿宋_GB2312" w:cs="Arial"/>
          <w:color w:val="0D0D0D" w:themeColor="text1" w:themeTint="F2"/>
          <w:sz w:val="24"/>
          <w:szCs w:val="28"/>
          <w14:textFill>
            <w14:solidFill>
              <w14:schemeClr w14:val="tx1">
                <w14:lumMod w14:val="95000"/>
                <w14:lumOff w14:val="5000"/>
              </w14:schemeClr>
            </w14:solidFill>
          </w14:textFill>
        </w:rPr>
        <w:t>4．截杆苗（砍头苗）基础迁移费的取值按照表中查询结果的</w:t>
      </w:r>
      <w:r>
        <w:rPr>
          <w:rFonts w:ascii="Arial" w:hAnsi="Arial" w:eastAsia="仿宋_GB2312" w:cs="Arial"/>
          <w:color w:val="0D0D0D" w:themeColor="text1" w:themeTint="F2"/>
          <w:sz w:val="24"/>
          <w:szCs w:val="28"/>
          <w14:textFill>
            <w14:solidFill>
              <w14:schemeClr w14:val="tx1">
                <w14:lumMod w14:val="95000"/>
                <w14:lumOff w14:val="5000"/>
              </w14:schemeClr>
            </w14:solidFill>
          </w14:textFill>
        </w:rPr>
        <w:t>1/3</w:t>
      </w:r>
      <w:r>
        <w:rPr>
          <w:rFonts w:hint="eastAsia" w:ascii="Arial" w:hAnsi="Arial" w:eastAsia="仿宋_GB2312" w:cs="Arial"/>
          <w:color w:val="0D0D0D" w:themeColor="text1" w:themeTint="F2"/>
          <w:sz w:val="24"/>
          <w:szCs w:val="28"/>
          <w14:textFill>
            <w14:solidFill>
              <w14:schemeClr w14:val="tx1">
                <w14:lumMod w14:val="95000"/>
                <w14:lumOff w14:val="5000"/>
              </w14:schemeClr>
            </w14:solidFill>
          </w14:textFill>
        </w:rPr>
        <w:t>计取；</w:t>
      </w:r>
    </w:p>
    <w:p w14:paraId="0B621DC5">
      <w:pPr>
        <w:adjustRightInd w:val="0"/>
        <w:ind w:firstLine="480" w:firstLineChars="200"/>
        <w:rPr>
          <w:rFonts w:ascii="Arial" w:hAnsi="Arial" w:eastAsia="仿宋_GB2312" w:cs="Arial"/>
          <w:color w:val="0D0D0D" w:themeColor="text1" w:themeTint="F2"/>
          <w:sz w:val="24"/>
          <w:szCs w:val="28"/>
          <w14:textFill>
            <w14:solidFill>
              <w14:schemeClr w14:val="tx1">
                <w14:lumMod w14:val="95000"/>
                <w14:lumOff w14:val="5000"/>
              </w14:schemeClr>
            </w14:solidFill>
          </w14:textFill>
        </w:rPr>
      </w:pPr>
      <w:r>
        <w:rPr>
          <w:rFonts w:hint="eastAsia" w:ascii="Arial" w:hAnsi="Arial" w:eastAsia="仿宋_GB2312" w:cs="Arial"/>
          <w:color w:val="0D0D0D" w:themeColor="text1" w:themeTint="F2"/>
          <w:sz w:val="24"/>
          <w:szCs w:val="28"/>
          <w14:textFill>
            <w14:solidFill>
              <w14:schemeClr w14:val="tx1">
                <w14:lumMod w14:val="95000"/>
                <w14:lumOff w14:val="5000"/>
              </w14:schemeClr>
            </w14:solidFill>
          </w14:textFill>
        </w:rPr>
        <w:t>5．苗木树桩（紫薇桩、红花</w:t>
      </w:r>
      <w:r>
        <w:rPr>
          <w:rFonts w:hint="eastAsia" w:ascii="宋体" w:hAnsi="宋体" w:eastAsia="宋体" w:cs="宋体"/>
          <w:color w:val="0D0D0D" w:themeColor="text1" w:themeTint="F2"/>
          <w:sz w:val="24"/>
          <w:szCs w:val="28"/>
          <w14:textFill>
            <w14:solidFill>
              <w14:schemeClr w14:val="tx1">
                <w14:lumMod w14:val="95000"/>
                <w14:lumOff w14:val="5000"/>
              </w14:schemeClr>
            </w14:solidFill>
          </w14:textFill>
        </w:rPr>
        <w:t>檵</w:t>
      </w:r>
      <w:r>
        <w:rPr>
          <w:rFonts w:hint="eastAsia" w:ascii="仿宋_GB2312" w:hAnsi="仿宋_GB2312" w:eastAsia="仿宋_GB2312" w:cs="仿宋_GB2312"/>
          <w:color w:val="0D0D0D" w:themeColor="text1" w:themeTint="F2"/>
          <w:sz w:val="24"/>
          <w:szCs w:val="28"/>
          <w14:textFill>
            <w14:solidFill>
              <w14:schemeClr w14:val="tx1">
                <w14:lumMod w14:val="95000"/>
                <w14:lumOff w14:val="5000"/>
              </w14:schemeClr>
            </w14:solidFill>
          </w14:textFill>
        </w:rPr>
        <w:t>木桩等）以地径</w:t>
      </w:r>
      <w:r>
        <w:rPr>
          <w:rFonts w:ascii="Arial" w:hAnsi="Arial" w:eastAsia="仿宋_GB2312" w:cs="Arial"/>
          <w:color w:val="0D0D0D" w:themeColor="text1" w:themeTint="F2"/>
          <w:sz w:val="24"/>
          <w:szCs w:val="28"/>
          <w14:textFill>
            <w14:solidFill>
              <w14:schemeClr w14:val="tx1">
                <w14:lumMod w14:val="95000"/>
                <w14:lumOff w14:val="5000"/>
              </w14:schemeClr>
            </w14:solidFill>
          </w14:textFill>
        </w:rPr>
        <w:t>1/3</w:t>
      </w:r>
      <w:r>
        <w:rPr>
          <w:rFonts w:hint="eastAsia" w:ascii="Arial" w:hAnsi="Arial" w:eastAsia="仿宋_GB2312" w:cs="Arial"/>
          <w:color w:val="0D0D0D" w:themeColor="text1" w:themeTint="F2"/>
          <w:sz w:val="24"/>
          <w:szCs w:val="28"/>
          <w14:textFill>
            <w14:solidFill>
              <w14:schemeClr w14:val="tx1">
                <w14:lumMod w14:val="95000"/>
                <w14:lumOff w14:val="5000"/>
              </w14:schemeClr>
            </w14:solidFill>
          </w14:textFill>
        </w:rPr>
        <w:t>为规格指标，参照乔木的胸径规格确定基础迁移费，不再补偿基础迁移费之外的其他相关费用。</w:t>
      </w:r>
    </w:p>
    <w:p w14:paraId="3FBD3822">
      <w:pPr>
        <w:widowControl/>
        <w:jc w:val="left"/>
        <w:rPr>
          <w:rFonts w:ascii="Arial" w:hAnsi="Arial" w:eastAsia="仿宋_GB2312" w:cs="Arial"/>
          <w:color w:val="0D0D0D" w:themeColor="text1" w:themeTint="F2"/>
          <w:sz w:val="24"/>
          <w14:textFill>
            <w14:solidFill>
              <w14:schemeClr w14:val="tx1">
                <w14:lumMod w14:val="95000"/>
                <w14:lumOff w14:val="5000"/>
              </w14:schemeClr>
            </w14:solidFill>
          </w14:textFill>
        </w:rPr>
      </w:pPr>
      <w:r>
        <w:rPr>
          <w:rFonts w:ascii="Arial" w:hAnsi="Arial" w:eastAsia="仿宋_GB2312" w:cs="Arial"/>
          <w:color w:val="0D0D0D" w:themeColor="text1" w:themeTint="F2"/>
          <w:sz w:val="24"/>
          <w14:textFill>
            <w14:solidFill>
              <w14:schemeClr w14:val="tx1">
                <w14:lumMod w14:val="95000"/>
                <w14:lumOff w14:val="5000"/>
              </w14:schemeClr>
            </w14:solidFill>
          </w14:textFill>
        </w:rPr>
        <w:br w:type="page"/>
      </w:r>
    </w:p>
    <w:p w14:paraId="591F57FA">
      <w:pPr>
        <w:widowControl/>
        <w:jc w:val="center"/>
        <w:rPr>
          <w:rFonts w:ascii="Arial" w:hAnsi="Arial" w:eastAsia="仿宋_GB2312" w:cs="Arial"/>
          <w:color w:val="0D0D0D" w:themeColor="text1" w:themeTint="F2"/>
          <w:sz w:val="24"/>
          <w14:textFill>
            <w14:solidFill>
              <w14:schemeClr w14:val="tx1">
                <w14:lumMod w14:val="95000"/>
                <w14:lumOff w14:val="5000"/>
              </w14:schemeClr>
            </w14:solidFill>
          </w14:textFill>
        </w:rPr>
      </w:pPr>
      <w:r>
        <w:rPr>
          <w:rFonts w:hint="eastAsia" w:ascii="Arial" w:hAnsi="Arial" w:eastAsia="仿宋_GB2312" w:cs="Arial"/>
          <w:b/>
          <w:color w:val="0D0D0D" w:themeColor="text1" w:themeTint="F2"/>
          <w:sz w:val="24"/>
          <w14:textFill>
            <w14:solidFill>
              <w14:schemeClr w14:val="tx1">
                <w14:lumMod w14:val="95000"/>
                <w14:lumOff w14:val="5000"/>
              </w14:schemeClr>
            </w14:solidFill>
          </w14:textFill>
        </w:rPr>
        <w:t>苗木及花卉补充规格参考价</w:t>
      </w:r>
    </w:p>
    <w:p w14:paraId="227EF3AE">
      <w:pPr>
        <w:widowControl/>
        <w:jc w:val="right"/>
        <w:rPr>
          <w:rFonts w:ascii="Arial" w:hAnsi="Arial" w:eastAsia="仿宋_GB2312" w:cs="Arial"/>
          <w:color w:val="0D0D0D" w:themeColor="text1" w:themeTint="F2"/>
          <w:sz w:val="24"/>
          <w14:textFill>
            <w14:solidFill>
              <w14:schemeClr w14:val="tx1">
                <w14:lumMod w14:val="95000"/>
                <w14:lumOff w14:val="5000"/>
              </w14:schemeClr>
            </w14:solidFill>
          </w14:textFill>
        </w:rPr>
      </w:pPr>
      <w:r>
        <w:rPr>
          <w:rFonts w:hint="eastAsia" w:ascii="Arial" w:hAnsi="Arial" w:eastAsia="仿宋_GB2312" w:cs="Arial"/>
          <w:color w:val="0D0D0D" w:themeColor="text1" w:themeTint="F2"/>
          <w:sz w:val="24"/>
          <w14:textFill>
            <w14:solidFill>
              <w14:schemeClr w14:val="tx1">
                <w14:lumMod w14:val="95000"/>
                <w14:lumOff w14:val="5000"/>
              </w14:schemeClr>
            </w14:solidFill>
          </w14:textFill>
        </w:rPr>
        <w:t>金额单位：元</w:t>
      </w:r>
    </w:p>
    <w:tbl>
      <w:tblPr>
        <w:tblStyle w:val="1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5"/>
        <w:gridCol w:w="1737"/>
        <w:gridCol w:w="3243"/>
        <w:gridCol w:w="741"/>
        <w:gridCol w:w="1428"/>
      </w:tblGrid>
      <w:tr w14:paraId="217676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tblHeader/>
          <w:jc w:val="center"/>
        </w:trPr>
        <w:tc>
          <w:tcPr>
            <w:tcW w:w="665" w:type="dxa"/>
            <w:vMerge w:val="restart"/>
            <w:noWrap/>
            <w:vAlign w:val="center"/>
          </w:tcPr>
          <w:p w14:paraId="4353F114">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b/>
                <w:bCs/>
                <w:color w:val="0D0D0D" w:themeColor="text1" w:themeTint="F2"/>
                <w:szCs w:val="21"/>
                <w14:textFill>
                  <w14:solidFill>
                    <w14:schemeClr w14:val="tx1">
                      <w14:lumMod w14:val="95000"/>
                      <w14:lumOff w14:val="5000"/>
                    </w14:schemeClr>
                  </w14:solidFill>
                </w14:textFill>
              </w:rPr>
            </w:pPr>
            <w:r>
              <w:rPr>
                <w:rFonts w:ascii="Arial" w:hAnsi="Arial" w:eastAsia="仿宋_GB2312" w:cs="Arial"/>
                <w:b/>
                <w:bCs/>
                <w:color w:val="0D0D0D" w:themeColor="text1" w:themeTint="F2"/>
                <w:kern w:val="0"/>
                <w:szCs w:val="21"/>
                <w:lang w:bidi="ar"/>
                <w14:textFill>
                  <w14:solidFill>
                    <w14:schemeClr w14:val="tx1">
                      <w14:lumMod w14:val="95000"/>
                      <w14:lumOff w14:val="5000"/>
                    </w14:schemeClr>
                  </w14:solidFill>
                </w14:textFill>
              </w:rPr>
              <w:t>序号</w:t>
            </w:r>
          </w:p>
        </w:tc>
        <w:tc>
          <w:tcPr>
            <w:tcW w:w="1737" w:type="dxa"/>
            <w:vMerge w:val="restart"/>
            <w:noWrap/>
            <w:vAlign w:val="center"/>
          </w:tcPr>
          <w:p w14:paraId="12F910FD">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b/>
                <w:bCs/>
                <w:color w:val="0D0D0D" w:themeColor="text1" w:themeTint="F2"/>
                <w:szCs w:val="21"/>
                <w14:textFill>
                  <w14:solidFill>
                    <w14:schemeClr w14:val="tx1">
                      <w14:lumMod w14:val="95000"/>
                      <w14:lumOff w14:val="5000"/>
                    </w14:schemeClr>
                  </w14:solidFill>
                </w14:textFill>
              </w:rPr>
            </w:pPr>
            <w:r>
              <w:rPr>
                <w:rFonts w:ascii="Arial" w:hAnsi="Arial" w:eastAsia="仿宋_GB2312" w:cs="Arial"/>
                <w:b/>
                <w:bCs/>
                <w:color w:val="0D0D0D" w:themeColor="text1" w:themeTint="F2"/>
                <w:kern w:val="0"/>
                <w:szCs w:val="21"/>
                <w:lang w:bidi="ar"/>
                <w14:textFill>
                  <w14:solidFill>
                    <w14:schemeClr w14:val="tx1">
                      <w14:lumMod w14:val="95000"/>
                      <w14:lumOff w14:val="5000"/>
                    </w14:schemeClr>
                  </w14:solidFill>
                </w14:textFill>
              </w:rPr>
              <w:t>种类</w:t>
            </w:r>
          </w:p>
        </w:tc>
        <w:tc>
          <w:tcPr>
            <w:tcW w:w="3243" w:type="dxa"/>
            <w:vMerge w:val="restart"/>
            <w:noWrap/>
            <w:vAlign w:val="center"/>
          </w:tcPr>
          <w:p w14:paraId="3CBBA495">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b/>
                <w:bCs/>
                <w:color w:val="0D0D0D" w:themeColor="text1" w:themeTint="F2"/>
                <w:szCs w:val="21"/>
                <w14:textFill>
                  <w14:solidFill>
                    <w14:schemeClr w14:val="tx1">
                      <w14:lumMod w14:val="95000"/>
                      <w14:lumOff w14:val="5000"/>
                    </w14:schemeClr>
                  </w14:solidFill>
                </w14:textFill>
              </w:rPr>
            </w:pPr>
            <w:r>
              <w:rPr>
                <w:rFonts w:ascii="Arial" w:hAnsi="Arial" w:eastAsia="仿宋_GB2312" w:cs="Arial"/>
                <w:b/>
                <w:bCs/>
                <w:color w:val="0D0D0D" w:themeColor="text1" w:themeTint="F2"/>
                <w:kern w:val="0"/>
                <w:szCs w:val="21"/>
                <w:lang w:bidi="ar"/>
                <w14:textFill>
                  <w14:solidFill>
                    <w14:schemeClr w14:val="tx1">
                      <w14:lumMod w14:val="95000"/>
                      <w14:lumOff w14:val="5000"/>
                    </w14:schemeClr>
                  </w14:solidFill>
                </w14:textFill>
              </w:rPr>
              <w:t>规格（厘米）</w:t>
            </w:r>
          </w:p>
        </w:tc>
        <w:tc>
          <w:tcPr>
            <w:tcW w:w="741" w:type="dxa"/>
            <w:vMerge w:val="restart"/>
            <w:noWrap/>
            <w:vAlign w:val="center"/>
          </w:tcPr>
          <w:p w14:paraId="3758A46C">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b/>
                <w:bCs/>
                <w:color w:val="0D0D0D" w:themeColor="text1" w:themeTint="F2"/>
                <w:szCs w:val="21"/>
                <w14:textFill>
                  <w14:solidFill>
                    <w14:schemeClr w14:val="tx1">
                      <w14:lumMod w14:val="95000"/>
                      <w14:lumOff w14:val="5000"/>
                    </w14:schemeClr>
                  </w14:solidFill>
                </w14:textFill>
              </w:rPr>
            </w:pPr>
            <w:r>
              <w:rPr>
                <w:rFonts w:ascii="Arial" w:hAnsi="Arial" w:eastAsia="仿宋_GB2312" w:cs="Arial"/>
                <w:b/>
                <w:bCs/>
                <w:color w:val="0D0D0D" w:themeColor="text1" w:themeTint="F2"/>
                <w:kern w:val="0"/>
                <w:szCs w:val="21"/>
                <w:lang w:bidi="ar"/>
                <w14:textFill>
                  <w14:solidFill>
                    <w14:schemeClr w14:val="tx1">
                      <w14:lumMod w14:val="95000"/>
                      <w14:lumOff w14:val="5000"/>
                    </w14:schemeClr>
                  </w14:solidFill>
                </w14:textFill>
              </w:rPr>
              <w:t>单位</w:t>
            </w:r>
          </w:p>
        </w:tc>
        <w:tc>
          <w:tcPr>
            <w:tcW w:w="1428" w:type="dxa"/>
            <w:vMerge w:val="restart"/>
            <w:vAlign w:val="center"/>
          </w:tcPr>
          <w:p w14:paraId="513FCB24">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hint="eastAsia" w:ascii="Arial" w:hAnsi="Arial" w:eastAsia="仿宋_GB2312" w:cs="Arial"/>
                <w:b/>
                <w:bCs/>
                <w:color w:val="0D0D0D" w:themeColor="text1" w:themeTint="F2"/>
                <w:szCs w:val="21"/>
                <w:lang w:eastAsia="zh-CN"/>
                <w14:textFill>
                  <w14:solidFill>
                    <w14:schemeClr w14:val="tx1">
                      <w14:lumMod w14:val="95000"/>
                      <w14:lumOff w14:val="5000"/>
                    </w14:schemeClr>
                  </w14:solidFill>
                </w14:textFill>
              </w:rPr>
            </w:pPr>
            <w:r>
              <w:rPr>
                <w:rFonts w:ascii="Arial" w:hAnsi="Arial" w:eastAsia="仿宋_GB2312" w:cs="Arial"/>
                <w:b/>
                <w:bCs/>
                <w:color w:val="0D0D0D" w:themeColor="text1" w:themeTint="F2"/>
                <w:kern w:val="0"/>
                <w:szCs w:val="21"/>
                <w:lang w:bidi="ar"/>
                <w14:textFill>
                  <w14:solidFill>
                    <w14:schemeClr w14:val="tx1">
                      <w14:lumMod w14:val="95000"/>
                      <w14:lumOff w14:val="5000"/>
                    </w14:schemeClr>
                  </w14:solidFill>
                </w14:textFill>
              </w:rPr>
              <w:t>参考</w:t>
            </w:r>
            <w:r>
              <w:rPr>
                <w:rFonts w:hint="eastAsia" w:ascii="Arial" w:hAnsi="Arial" w:eastAsia="仿宋_GB2312" w:cs="Arial"/>
                <w:b/>
                <w:bCs/>
                <w:color w:val="0D0D0D" w:themeColor="text1" w:themeTint="F2"/>
                <w:kern w:val="0"/>
                <w:szCs w:val="21"/>
                <w:lang w:val="en-US" w:eastAsia="zh-CN" w:bidi="ar"/>
                <w14:textFill>
                  <w14:solidFill>
                    <w14:schemeClr w14:val="tx1">
                      <w14:lumMod w14:val="95000"/>
                      <w14:lumOff w14:val="5000"/>
                    </w14:schemeClr>
                  </w14:solidFill>
                </w14:textFill>
              </w:rPr>
              <w:t>价格</w:t>
            </w:r>
          </w:p>
        </w:tc>
      </w:tr>
      <w:tr w14:paraId="18874B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665" w:type="dxa"/>
            <w:vMerge w:val="continue"/>
            <w:noWrap/>
            <w:vAlign w:val="center"/>
          </w:tcPr>
          <w:p w14:paraId="4F6DBD98">
            <w:pPr>
              <w:keepNext w:val="0"/>
              <w:keepLines w:val="0"/>
              <w:pageBreakBefore w:val="0"/>
              <w:kinsoku/>
              <w:wordWrap/>
              <w:overflowPunct/>
              <w:topLinePunct w:val="0"/>
              <w:autoSpaceDE/>
              <w:autoSpaceDN/>
              <w:bidi w:val="0"/>
              <w:adjustRightInd/>
              <w:snapToGrid/>
              <w:spacing w:line="240" w:lineRule="exact"/>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c>
          <w:tcPr>
            <w:tcW w:w="1737" w:type="dxa"/>
            <w:vMerge w:val="continue"/>
            <w:noWrap/>
            <w:vAlign w:val="center"/>
          </w:tcPr>
          <w:p w14:paraId="7BCFE35A">
            <w:pPr>
              <w:keepNext w:val="0"/>
              <w:keepLines w:val="0"/>
              <w:pageBreakBefore w:val="0"/>
              <w:kinsoku/>
              <w:wordWrap/>
              <w:overflowPunct/>
              <w:topLinePunct w:val="0"/>
              <w:autoSpaceDE/>
              <w:autoSpaceDN/>
              <w:bidi w:val="0"/>
              <w:adjustRightInd/>
              <w:snapToGrid/>
              <w:spacing w:line="240" w:lineRule="exact"/>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c>
          <w:tcPr>
            <w:tcW w:w="3243" w:type="dxa"/>
            <w:vMerge w:val="continue"/>
            <w:noWrap/>
            <w:vAlign w:val="center"/>
          </w:tcPr>
          <w:p w14:paraId="72544D55">
            <w:pPr>
              <w:keepNext w:val="0"/>
              <w:keepLines w:val="0"/>
              <w:pageBreakBefore w:val="0"/>
              <w:kinsoku/>
              <w:wordWrap/>
              <w:overflowPunct/>
              <w:topLinePunct w:val="0"/>
              <w:autoSpaceDE/>
              <w:autoSpaceDN/>
              <w:bidi w:val="0"/>
              <w:adjustRightInd/>
              <w:snapToGrid/>
              <w:spacing w:line="240" w:lineRule="exact"/>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c>
          <w:tcPr>
            <w:tcW w:w="741" w:type="dxa"/>
            <w:vMerge w:val="continue"/>
            <w:noWrap/>
            <w:vAlign w:val="center"/>
          </w:tcPr>
          <w:p w14:paraId="3005BD7C">
            <w:pPr>
              <w:keepNext w:val="0"/>
              <w:keepLines w:val="0"/>
              <w:pageBreakBefore w:val="0"/>
              <w:kinsoku/>
              <w:wordWrap/>
              <w:overflowPunct/>
              <w:topLinePunct w:val="0"/>
              <w:autoSpaceDE/>
              <w:autoSpaceDN/>
              <w:bidi w:val="0"/>
              <w:adjustRightInd/>
              <w:snapToGrid/>
              <w:spacing w:line="240" w:lineRule="exact"/>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c>
          <w:tcPr>
            <w:tcW w:w="1428" w:type="dxa"/>
            <w:vMerge w:val="continue"/>
            <w:vAlign w:val="center"/>
          </w:tcPr>
          <w:p w14:paraId="0D8A32C2">
            <w:pPr>
              <w:keepNext w:val="0"/>
              <w:keepLines w:val="0"/>
              <w:pageBreakBefore w:val="0"/>
              <w:kinsoku/>
              <w:wordWrap/>
              <w:overflowPunct/>
              <w:topLinePunct w:val="0"/>
              <w:autoSpaceDE/>
              <w:autoSpaceDN/>
              <w:bidi w:val="0"/>
              <w:adjustRightInd/>
              <w:snapToGrid/>
              <w:spacing w:line="240" w:lineRule="exact"/>
              <w:jc w:val="center"/>
              <w:rPr>
                <w:rFonts w:ascii="Arial" w:hAnsi="Arial" w:eastAsia="仿宋_GB2312" w:cs="Arial"/>
                <w:b/>
                <w:bCs/>
                <w:color w:val="0D0D0D" w:themeColor="text1" w:themeTint="F2"/>
                <w:szCs w:val="21"/>
                <w14:textFill>
                  <w14:solidFill>
                    <w14:schemeClr w14:val="tx1">
                      <w14:lumMod w14:val="95000"/>
                      <w14:lumOff w14:val="5000"/>
                    </w14:schemeClr>
                  </w14:solidFill>
                </w14:textFill>
              </w:rPr>
            </w:pPr>
          </w:p>
        </w:tc>
      </w:tr>
      <w:tr w14:paraId="6FE9E1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65" w:type="dxa"/>
            <w:noWrap/>
            <w:vAlign w:val="center"/>
          </w:tcPr>
          <w:p w14:paraId="466D6C55">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1</w:t>
            </w:r>
          </w:p>
        </w:tc>
        <w:tc>
          <w:tcPr>
            <w:tcW w:w="1737" w:type="dxa"/>
            <w:noWrap/>
            <w:vAlign w:val="center"/>
          </w:tcPr>
          <w:p w14:paraId="373C4D9C">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雪松</w:t>
            </w:r>
          </w:p>
        </w:tc>
        <w:tc>
          <w:tcPr>
            <w:tcW w:w="3243" w:type="dxa"/>
            <w:noWrap/>
            <w:vAlign w:val="center"/>
          </w:tcPr>
          <w:p w14:paraId="40F75FC0">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高度180-200</w:t>
            </w:r>
          </w:p>
        </w:tc>
        <w:tc>
          <w:tcPr>
            <w:tcW w:w="741" w:type="dxa"/>
            <w:noWrap/>
            <w:vAlign w:val="center"/>
          </w:tcPr>
          <w:p w14:paraId="76F2107D">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株</w:t>
            </w:r>
          </w:p>
        </w:tc>
        <w:tc>
          <w:tcPr>
            <w:tcW w:w="1428" w:type="dxa"/>
            <w:vAlign w:val="center"/>
          </w:tcPr>
          <w:p w14:paraId="237E45D3">
            <w:pPr>
              <w:keepNext w:val="0"/>
              <w:keepLines w:val="0"/>
              <w:pageBreakBefore w:val="0"/>
              <w:widowControl/>
              <w:kinsoku/>
              <w:wordWrap/>
              <w:overflowPunct/>
              <w:topLinePunct w:val="0"/>
              <w:autoSpaceDE/>
              <w:autoSpaceDN/>
              <w:bidi w:val="0"/>
              <w:adjustRightInd/>
              <w:snapToGrid/>
              <w:spacing w:line="240" w:lineRule="exact"/>
              <w:jc w:val="center"/>
              <w:textAlignment w:val="top"/>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120</w:t>
            </w:r>
          </w:p>
        </w:tc>
      </w:tr>
      <w:tr w14:paraId="6787F5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65" w:type="dxa"/>
            <w:noWrap/>
            <w:vAlign w:val="center"/>
          </w:tcPr>
          <w:p w14:paraId="273758F3">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2</w:t>
            </w:r>
          </w:p>
        </w:tc>
        <w:tc>
          <w:tcPr>
            <w:tcW w:w="1737" w:type="dxa"/>
            <w:noWrap/>
            <w:vAlign w:val="center"/>
          </w:tcPr>
          <w:p w14:paraId="6CD7EF82">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雪松</w:t>
            </w:r>
          </w:p>
        </w:tc>
        <w:tc>
          <w:tcPr>
            <w:tcW w:w="3243" w:type="dxa"/>
            <w:noWrap/>
            <w:vAlign w:val="center"/>
          </w:tcPr>
          <w:p w14:paraId="019AC987">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高度200-250</w:t>
            </w:r>
          </w:p>
        </w:tc>
        <w:tc>
          <w:tcPr>
            <w:tcW w:w="741" w:type="dxa"/>
            <w:noWrap/>
            <w:vAlign w:val="center"/>
          </w:tcPr>
          <w:p w14:paraId="7473B852">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株</w:t>
            </w:r>
          </w:p>
        </w:tc>
        <w:tc>
          <w:tcPr>
            <w:tcW w:w="1428" w:type="dxa"/>
            <w:vAlign w:val="center"/>
          </w:tcPr>
          <w:p w14:paraId="43D3D3DF">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150</w:t>
            </w:r>
          </w:p>
        </w:tc>
      </w:tr>
      <w:tr w14:paraId="55B7BE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65" w:type="dxa"/>
            <w:noWrap/>
            <w:vAlign w:val="center"/>
          </w:tcPr>
          <w:p w14:paraId="7DA917F1">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3</w:t>
            </w:r>
          </w:p>
        </w:tc>
        <w:tc>
          <w:tcPr>
            <w:tcW w:w="1737" w:type="dxa"/>
            <w:noWrap/>
            <w:vAlign w:val="center"/>
          </w:tcPr>
          <w:p w14:paraId="633E1C88">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雪松</w:t>
            </w:r>
          </w:p>
        </w:tc>
        <w:tc>
          <w:tcPr>
            <w:tcW w:w="3243" w:type="dxa"/>
            <w:noWrap/>
            <w:vAlign w:val="center"/>
          </w:tcPr>
          <w:p w14:paraId="10F09E4A">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高度250-300</w:t>
            </w:r>
          </w:p>
        </w:tc>
        <w:tc>
          <w:tcPr>
            <w:tcW w:w="741" w:type="dxa"/>
            <w:noWrap/>
            <w:vAlign w:val="center"/>
          </w:tcPr>
          <w:p w14:paraId="7D20146F">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株</w:t>
            </w:r>
          </w:p>
        </w:tc>
        <w:tc>
          <w:tcPr>
            <w:tcW w:w="1428" w:type="dxa"/>
            <w:vAlign w:val="center"/>
          </w:tcPr>
          <w:p w14:paraId="292BC208">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180</w:t>
            </w:r>
          </w:p>
        </w:tc>
      </w:tr>
      <w:tr w14:paraId="0B700F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65" w:type="dxa"/>
            <w:noWrap/>
            <w:vAlign w:val="center"/>
          </w:tcPr>
          <w:p w14:paraId="33FF075E">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4</w:t>
            </w:r>
          </w:p>
        </w:tc>
        <w:tc>
          <w:tcPr>
            <w:tcW w:w="1737" w:type="dxa"/>
            <w:noWrap/>
            <w:vAlign w:val="center"/>
          </w:tcPr>
          <w:p w14:paraId="18D748D4">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雪松</w:t>
            </w:r>
          </w:p>
        </w:tc>
        <w:tc>
          <w:tcPr>
            <w:tcW w:w="3243" w:type="dxa"/>
            <w:noWrap/>
            <w:vAlign w:val="center"/>
          </w:tcPr>
          <w:p w14:paraId="31D3C214">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高度300-350</w:t>
            </w:r>
          </w:p>
        </w:tc>
        <w:tc>
          <w:tcPr>
            <w:tcW w:w="741" w:type="dxa"/>
            <w:noWrap/>
            <w:vAlign w:val="center"/>
          </w:tcPr>
          <w:p w14:paraId="799AF3CA">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株</w:t>
            </w:r>
          </w:p>
        </w:tc>
        <w:tc>
          <w:tcPr>
            <w:tcW w:w="1428" w:type="dxa"/>
            <w:vAlign w:val="center"/>
          </w:tcPr>
          <w:p w14:paraId="24919A06">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230</w:t>
            </w:r>
          </w:p>
        </w:tc>
      </w:tr>
      <w:tr w14:paraId="5B4DAB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65" w:type="dxa"/>
            <w:noWrap/>
            <w:vAlign w:val="center"/>
          </w:tcPr>
          <w:p w14:paraId="121428DB">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5</w:t>
            </w:r>
          </w:p>
        </w:tc>
        <w:tc>
          <w:tcPr>
            <w:tcW w:w="1737" w:type="dxa"/>
            <w:noWrap/>
            <w:vAlign w:val="center"/>
          </w:tcPr>
          <w:p w14:paraId="4BB99B10">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广玉兰</w:t>
            </w:r>
          </w:p>
        </w:tc>
        <w:tc>
          <w:tcPr>
            <w:tcW w:w="3243" w:type="dxa"/>
            <w:noWrap/>
            <w:vAlign w:val="center"/>
          </w:tcPr>
          <w:p w14:paraId="4BF0A2E9">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胸径6.1-8.0</w:t>
            </w:r>
          </w:p>
        </w:tc>
        <w:tc>
          <w:tcPr>
            <w:tcW w:w="741" w:type="dxa"/>
            <w:noWrap/>
            <w:vAlign w:val="center"/>
          </w:tcPr>
          <w:p w14:paraId="6FB04822">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株</w:t>
            </w:r>
          </w:p>
        </w:tc>
        <w:tc>
          <w:tcPr>
            <w:tcW w:w="1428" w:type="dxa"/>
            <w:vAlign w:val="center"/>
          </w:tcPr>
          <w:p w14:paraId="52E7C4C0">
            <w:pPr>
              <w:keepNext w:val="0"/>
              <w:keepLines w:val="0"/>
              <w:pageBreakBefore w:val="0"/>
              <w:widowControl/>
              <w:kinsoku/>
              <w:wordWrap/>
              <w:overflowPunct/>
              <w:topLinePunct w:val="0"/>
              <w:autoSpaceDE/>
              <w:autoSpaceDN/>
              <w:bidi w:val="0"/>
              <w:adjustRightInd/>
              <w:snapToGrid/>
              <w:spacing w:line="240" w:lineRule="exact"/>
              <w:jc w:val="center"/>
              <w:textAlignment w:val="top"/>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200</w:t>
            </w:r>
          </w:p>
        </w:tc>
      </w:tr>
      <w:tr w14:paraId="60BDFB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65" w:type="dxa"/>
            <w:noWrap/>
            <w:vAlign w:val="center"/>
          </w:tcPr>
          <w:p w14:paraId="3E0F0A36">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6</w:t>
            </w:r>
          </w:p>
        </w:tc>
        <w:tc>
          <w:tcPr>
            <w:tcW w:w="1737" w:type="dxa"/>
            <w:noWrap/>
            <w:vAlign w:val="center"/>
          </w:tcPr>
          <w:p w14:paraId="0AB247A2">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广玉兰</w:t>
            </w:r>
          </w:p>
        </w:tc>
        <w:tc>
          <w:tcPr>
            <w:tcW w:w="3243" w:type="dxa"/>
            <w:noWrap/>
            <w:vAlign w:val="center"/>
          </w:tcPr>
          <w:p w14:paraId="3B7EE81A">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胸径18.1-20.0</w:t>
            </w:r>
          </w:p>
        </w:tc>
        <w:tc>
          <w:tcPr>
            <w:tcW w:w="741" w:type="dxa"/>
            <w:noWrap/>
            <w:vAlign w:val="center"/>
          </w:tcPr>
          <w:p w14:paraId="0E934987">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株</w:t>
            </w:r>
          </w:p>
        </w:tc>
        <w:tc>
          <w:tcPr>
            <w:tcW w:w="1428" w:type="dxa"/>
            <w:vAlign w:val="center"/>
          </w:tcPr>
          <w:p w14:paraId="1CDBBFA8">
            <w:pPr>
              <w:keepNext w:val="0"/>
              <w:keepLines w:val="0"/>
              <w:pageBreakBefore w:val="0"/>
              <w:widowControl/>
              <w:kinsoku/>
              <w:wordWrap/>
              <w:overflowPunct/>
              <w:topLinePunct w:val="0"/>
              <w:autoSpaceDE/>
              <w:autoSpaceDN/>
              <w:bidi w:val="0"/>
              <w:adjustRightInd/>
              <w:snapToGrid/>
              <w:spacing w:line="240" w:lineRule="exact"/>
              <w:jc w:val="center"/>
              <w:textAlignment w:val="top"/>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1800</w:t>
            </w:r>
          </w:p>
        </w:tc>
      </w:tr>
      <w:tr w14:paraId="0B8B83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65" w:type="dxa"/>
            <w:noWrap/>
            <w:vAlign w:val="center"/>
          </w:tcPr>
          <w:p w14:paraId="0F8329BC">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7</w:t>
            </w:r>
          </w:p>
        </w:tc>
        <w:tc>
          <w:tcPr>
            <w:tcW w:w="1737" w:type="dxa"/>
            <w:noWrap/>
            <w:vAlign w:val="center"/>
          </w:tcPr>
          <w:p w14:paraId="5F32F98E">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广玉兰</w:t>
            </w:r>
          </w:p>
        </w:tc>
        <w:tc>
          <w:tcPr>
            <w:tcW w:w="3243" w:type="dxa"/>
            <w:noWrap/>
            <w:vAlign w:val="center"/>
          </w:tcPr>
          <w:p w14:paraId="2621776B">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胸径20.1-22.0</w:t>
            </w:r>
          </w:p>
        </w:tc>
        <w:tc>
          <w:tcPr>
            <w:tcW w:w="741" w:type="dxa"/>
            <w:noWrap/>
            <w:vAlign w:val="center"/>
          </w:tcPr>
          <w:p w14:paraId="31D0BE85">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株</w:t>
            </w:r>
          </w:p>
        </w:tc>
        <w:tc>
          <w:tcPr>
            <w:tcW w:w="1428" w:type="dxa"/>
            <w:vAlign w:val="center"/>
          </w:tcPr>
          <w:p w14:paraId="665F51AF">
            <w:pPr>
              <w:keepNext w:val="0"/>
              <w:keepLines w:val="0"/>
              <w:pageBreakBefore w:val="0"/>
              <w:widowControl/>
              <w:kinsoku/>
              <w:wordWrap/>
              <w:overflowPunct/>
              <w:topLinePunct w:val="0"/>
              <w:autoSpaceDE/>
              <w:autoSpaceDN/>
              <w:bidi w:val="0"/>
              <w:adjustRightInd/>
              <w:snapToGrid/>
              <w:spacing w:line="240" w:lineRule="exact"/>
              <w:jc w:val="center"/>
              <w:textAlignment w:val="top"/>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2200</w:t>
            </w:r>
          </w:p>
        </w:tc>
      </w:tr>
      <w:tr w14:paraId="13E558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65" w:type="dxa"/>
            <w:noWrap/>
            <w:vAlign w:val="center"/>
          </w:tcPr>
          <w:p w14:paraId="6D982102">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8</w:t>
            </w:r>
          </w:p>
        </w:tc>
        <w:tc>
          <w:tcPr>
            <w:tcW w:w="1737" w:type="dxa"/>
            <w:noWrap/>
            <w:vAlign w:val="center"/>
          </w:tcPr>
          <w:p w14:paraId="6F295441">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广玉兰</w:t>
            </w:r>
          </w:p>
        </w:tc>
        <w:tc>
          <w:tcPr>
            <w:tcW w:w="3243" w:type="dxa"/>
            <w:noWrap/>
            <w:vAlign w:val="center"/>
          </w:tcPr>
          <w:p w14:paraId="12A0C06F">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胸径22.1-24.0</w:t>
            </w:r>
          </w:p>
        </w:tc>
        <w:tc>
          <w:tcPr>
            <w:tcW w:w="741" w:type="dxa"/>
            <w:noWrap/>
            <w:vAlign w:val="center"/>
          </w:tcPr>
          <w:p w14:paraId="01DCF4A3">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株</w:t>
            </w:r>
          </w:p>
        </w:tc>
        <w:tc>
          <w:tcPr>
            <w:tcW w:w="1428" w:type="dxa"/>
            <w:vAlign w:val="center"/>
          </w:tcPr>
          <w:p w14:paraId="2C8A8C68">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2800</w:t>
            </w:r>
          </w:p>
        </w:tc>
      </w:tr>
      <w:tr w14:paraId="0CEFEC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65" w:type="dxa"/>
            <w:noWrap/>
            <w:vAlign w:val="center"/>
          </w:tcPr>
          <w:p w14:paraId="059D8034">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9</w:t>
            </w:r>
          </w:p>
        </w:tc>
        <w:tc>
          <w:tcPr>
            <w:tcW w:w="1737" w:type="dxa"/>
            <w:noWrap/>
            <w:vAlign w:val="center"/>
          </w:tcPr>
          <w:p w14:paraId="0D6B80D9">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广玉兰</w:t>
            </w:r>
          </w:p>
        </w:tc>
        <w:tc>
          <w:tcPr>
            <w:tcW w:w="3243" w:type="dxa"/>
            <w:noWrap/>
            <w:vAlign w:val="center"/>
          </w:tcPr>
          <w:p w14:paraId="26CB9761">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胸径24.1-25.0</w:t>
            </w:r>
          </w:p>
        </w:tc>
        <w:tc>
          <w:tcPr>
            <w:tcW w:w="741" w:type="dxa"/>
            <w:noWrap/>
            <w:vAlign w:val="center"/>
          </w:tcPr>
          <w:p w14:paraId="1D05B9C8">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株</w:t>
            </w:r>
          </w:p>
        </w:tc>
        <w:tc>
          <w:tcPr>
            <w:tcW w:w="1428" w:type="dxa"/>
            <w:vAlign w:val="center"/>
          </w:tcPr>
          <w:p w14:paraId="03A1E05A">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3500</w:t>
            </w:r>
          </w:p>
        </w:tc>
      </w:tr>
      <w:tr w14:paraId="1D577C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65" w:type="dxa"/>
            <w:noWrap/>
            <w:vAlign w:val="center"/>
          </w:tcPr>
          <w:p w14:paraId="722F2D63">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10</w:t>
            </w:r>
          </w:p>
        </w:tc>
        <w:tc>
          <w:tcPr>
            <w:tcW w:w="1737" w:type="dxa"/>
            <w:noWrap/>
            <w:vAlign w:val="center"/>
          </w:tcPr>
          <w:p w14:paraId="3EDACBD1">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香樟</w:t>
            </w:r>
          </w:p>
        </w:tc>
        <w:tc>
          <w:tcPr>
            <w:tcW w:w="3243" w:type="dxa"/>
            <w:noWrap/>
            <w:vAlign w:val="center"/>
          </w:tcPr>
          <w:p w14:paraId="5F528C5A">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胸径5.1-6.0</w:t>
            </w:r>
          </w:p>
        </w:tc>
        <w:tc>
          <w:tcPr>
            <w:tcW w:w="741" w:type="dxa"/>
            <w:noWrap/>
            <w:vAlign w:val="center"/>
          </w:tcPr>
          <w:p w14:paraId="17CDFBCB">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株</w:t>
            </w:r>
          </w:p>
        </w:tc>
        <w:tc>
          <w:tcPr>
            <w:tcW w:w="1428" w:type="dxa"/>
            <w:vAlign w:val="center"/>
          </w:tcPr>
          <w:p w14:paraId="23540034">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80</w:t>
            </w:r>
          </w:p>
        </w:tc>
      </w:tr>
      <w:tr w14:paraId="2FCE28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65" w:type="dxa"/>
            <w:noWrap/>
            <w:vAlign w:val="center"/>
          </w:tcPr>
          <w:p w14:paraId="7A055E5E">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11</w:t>
            </w:r>
          </w:p>
        </w:tc>
        <w:tc>
          <w:tcPr>
            <w:tcW w:w="1737" w:type="dxa"/>
            <w:noWrap/>
            <w:vAlign w:val="center"/>
          </w:tcPr>
          <w:p w14:paraId="4B3E2D14">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香樟</w:t>
            </w:r>
          </w:p>
        </w:tc>
        <w:tc>
          <w:tcPr>
            <w:tcW w:w="3243" w:type="dxa"/>
            <w:noWrap/>
            <w:vAlign w:val="center"/>
          </w:tcPr>
          <w:p w14:paraId="3E258D9D">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胸径20.1-25.0</w:t>
            </w:r>
          </w:p>
        </w:tc>
        <w:tc>
          <w:tcPr>
            <w:tcW w:w="741" w:type="dxa"/>
            <w:noWrap/>
            <w:vAlign w:val="center"/>
          </w:tcPr>
          <w:p w14:paraId="4F2DF5BE">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株</w:t>
            </w:r>
          </w:p>
        </w:tc>
        <w:tc>
          <w:tcPr>
            <w:tcW w:w="1428" w:type="dxa"/>
            <w:vAlign w:val="center"/>
          </w:tcPr>
          <w:p w14:paraId="645343BD">
            <w:pPr>
              <w:keepNext w:val="0"/>
              <w:keepLines w:val="0"/>
              <w:pageBreakBefore w:val="0"/>
              <w:widowControl/>
              <w:kinsoku/>
              <w:wordWrap/>
              <w:overflowPunct/>
              <w:topLinePunct w:val="0"/>
              <w:autoSpaceDE/>
              <w:autoSpaceDN/>
              <w:bidi w:val="0"/>
              <w:adjustRightInd/>
              <w:snapToGrid/>
              <w:spacing w:line="240" w:lineRule="exact"/>
              <w:jc w:val="center"/>
              <w:textAlignment w:val="top"/>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3000</w:t>
            </w:r>
          </w:p>
        </w:tc>
      </w:tr>
      <w:tr w14:paraId="3CBB91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65" w:type="dxa"/>
            <w:noWrap/>
            <w:vAlign w:val="center"/>
          </w:tcPr>
          <w:p w14:paraId="787A1F5F">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12</w:t>
            </w:r>
          </w:p>
        </w:tc>
        <w:tc>
          <w:tcPr>
            <w:tcW w:w="1737" w:type="dxa"/>
            <w:noWrap/>
            <w:vAlign w:val="center"/>
          </w:tcPr>
          <w:p w14:paraId="7E420BD6">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香樟</w:t>
            </w:r>
          </w:p>
        </w:tc>
        <w:tc>
          <w:tcPr>
            <w:tcW w:w="3243" w:type="dxa"/>
            <w:noWrap/>
            <w:vAlign w:val="center"/>
          </w:tcPr>
          <w:p w14:paraId="59D57BEA">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胸径25.1-30.0</w:t>
            </w:r>
          </w:p>
        </w:tc>
        <w:tc>
          <w:tcPr>
            <w:tcW w:w="741" w:type="dxa"/>
            <w:noWrap/>
            <w:vAlign w:val="center"/>
          </w:tcPr>
          <w:p w14:paraId="4157E68C">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株</w:t>
            </w:r>
          </w:p>
        </w:tc>
        <w:tc>
          <w:tcPr>
            <w:tcW w:w="1428" w:type="dxa"/>
            <w:vAlign w:val="center"/>
          </w:tcPr>
          <w:p w14:paraId="0F155668">
            <w:pPr>
              <w:keepNext w:val="0"/>
              <w:keepLines w:val="0"/>
              <w:pageBreakBefore w:val="0"/>
              <w:widowControl/>
              <w:kinsoku/>
              <w:wordWrap/>
              <w:overflowPunct/>
              <w:topLinePunct w:val="0"/>
              <w:autoSpaceDE/>
              <w:autoSpaceDN/>
              <w:bidi w:val="0"/>
              <w:adjustRightInd/>
              <w:snapToGrid/>
              <w:spacing w:line="240" w:lineRule="exact"/>
              <w:jc w:val="center"/>
              <w:textAlignment w:val="top"/>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3500</w:t>
            </w:r>
          </w:p>
        </w:tc>
      </w:tr>
      <w:tr w14:paraId="0ADEC3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65" w:type="dxa"/>
            <w:noWrap/>
            <w:vAlign w:val="center"/>
          </w:tcPr>
          <w:p w14:paraId="2732D524">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13</w:t>
            </w:r>
          </w:p>
        </w:tc>
        <w:tc>
          <w:tcPr>
            <w:tcW w:w="1737" w:type="dxa"/>
            <w:noWrap/>
            <w:vAlign w:val="center"/>
          </w:tcPr>
          <w:p w14:paraId="2A52FD96">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香樟</w:t>
            </w:r>
          </w:p>
        </w:tc>
        <w:tc>
          <w:tcPr>
            <w:tcW w:w="3243" w:type="dxa"/>
            <w:noWrap/>
            <w:vAlign w:val="center"/>
          </w:tcPr>
          <w:p w14:paraId="5AC70818">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胸径30.1-35.0</w:t>
            </w:r>
          </w:p>
        </w:tc>
        <w:tc>
          <w:tcPr>
            <w:tcW w:w="741" w:type="dxa"/>
            <w:noWrap/>
            <w:vAlign w:val="center"/>
          </w:tcPr>
          <w:p w14:paraId="2EE049D1">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株</w:t>
            </w:r>
          </w:p>
        </w:tc>
        <w:tc>
          <w:tcPr>
            <w:tcW w:w="1428" w:type="dxa"/>
            <w:vAlign w:val="center"/>
          </w:tcPr>
          <w:p w14:paraId="2ADC568F">
            <w:pPr>
              <w:keepNext w:val="0"/>
              <w:keepLines w:val="0"/>
              <w:pageBreakBefore w:val="0"/>
              <w:widowControl/>
              <w:kinsoku/>
              <w:wordWrap/>
              <w:overflowPunct/>
              <w:topLinePunct w:val="0"/>
              <w:autoSpaceDE/>
              <w:autoSpaceDN/>
              <w:bidi w:val="0"/>
              <w:adjustRightInd/>
              <w:snapToGrid/>
              <w:spacing w:line="240" w:lineRule="exact"/>
              <w:jc w:val="center"/>
              <w:textAlignment w:val="top"/>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4500</w:t>
            </w:r>
          </w:p>
        </w:tc>
      </w:tr>
      <w:tr w14:paraId="14CD6F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65" w:type="dxa"/>
            <w:noWrap/>
            <w:vAlign w:val="center"/>
          </w:tcPr>
          <w:p w14:paraId="5C4B5330">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14</w:t>
            </w:r>
          </w:p>
        </w:tc>
        <w:tc>
          <w:tcPr>
            <w:tcW w:w="1737" w:type="dxa"/>
            <w:noWrap/>
            <w:vAlign w:val="center"/>
          </w:tcPr>
          <w:p w14:paraId="1333B7E2">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香樟</w:t>
            </w:r>
          </w:p>
        </w:tc>
        <w:tc>
          <w:tcPr>
            <w:tcW w:w="3243" w:type="dxa"/>
            <w:noWrap/>
            <w:vAlign w:val="center"/>
          </w:tcPr>
          <w:p w14:paraId="6769CA80">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胸径35.1-40.0</w:t>
            </w:r>
          </w:p>
        </w:tc>
        <w:tc>
          <w:tcPr>
            <w:tcW w:w="741" w:type="dxa"/>
            <w:noWrap/>
            <w:vAlign w:val="center"/>
          </w:tcPr>
          <w:p w14:paraId="78BE3AE7">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株</w:t>
            </w:r>
          </w:p>
        </w:tc>
        <w:tc>
          <w:tcPr>
            <w:tcW w:w="1428" w:type="dxa"/>
            <w:vAlign w:val="center"/>
          </w:tcPr>
          <w:p w14:paraId="4470670C">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6000</w:t>
            </w:r>
          </w:p>
        </w:tc>
      </w:tr>
      <w:tr w14:paraId="52EA68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65" w:type="dxa"/>
            <w:noWrap/>
            <w:vAlign w:val="center"/>
          </w:tcPr>
          <w:p w14:paraId="025DEAE0">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15</w:t>
            </w:r>
          </w:p>
        </w:tc>
        <w:tc>
          <w:tcPr>
            <w:tcW w:w="1737" w:type="dxa"/>
            <w:noWrap/>
            <w:vAlign w:val="center"/>
          </w:tcPr>
          <w:p w14:paraId="6D7298B5">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香樟</w:t>
            </w:r>
          </w:p>
        </w:tc>
        <w:tc>
          <w:tcPr>
            <w:tcW w:w="3243" w:type="dxa"/>
            <w:noWrap/>
            <w:vAlign w:val="center"/>
          </w:tcPr>
          <w:p w14:paraId="6D352B31">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胸径40.1-45.0</w:t>
            </w:r>
          </w:p>
        </w:tc>
        <w:tc>
          <w:tcPr>
            <w:tcW w:w="741" w:type="dxa"/>
            <w:noWrap/>
            <w:vAlign w:val="center"/>
          </w:tcPr>
          <w:p w14:paraId="431A82D8">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株</w:t>
            </w:r>
          </w:p>
        </w:tc>
        <w:tc>
          <w:tcPr>
            <w:tcW w:w="1428" w:type="dxa"/>
            <w:vAlign w:val="center"/>
          </w:tcPr>
          <w:p w14:paraId="42FC4F1D">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8000</w:t>
            </w:r>
          </w:p>
        </w:tc>
      </w:tr>
      <w:tr w14:paraId="0D825F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65" w:type="dxa"/>
            <w:noWrap/>
            <w:vAlign w:val="center"/>
          </w:tcPr>
          <w:p w14:paraId="50AD5291">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16</w:t>
            </w:r>
          </w:p>
        </w:tc>
        <w:tc>
          <w:tcPr>
            <w:tcW w:w="1737" w:type="dxa"/>
            <w:noWrap/>
            <w:vAlign w:val="center"/>
          </w:tcPr>
          <w:p w14:paraId="249CDB0C">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香樟</w:t>
            </w:r>
          </w:p>
        </w:tc>
        <w:tc>
          <w:tcPr>
            <w:tcW w:w="3243" w:type="dxa"/>
            <w:noWrap/>
            <w:vAlign w:val="center"/>
          </w:tcPr>
          <w:p w14:paraId="361ABD6C">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胸径45.1-50.0</w:t>
            </w:r>
          </w:p>
        </w:tc>
        <w:tc>
          <w:tcPr>
            <w:tcW w:w="741" w:type="dxa"/>
            <w:noWrap/>
            <w:vAlign w:val="center"/>
          </w:tcPr>
          <w:p w14:paraId="6965E89D">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株</w:t>
            </w:r>
          </w:p>
        </w:tc>
        <w:tc>
          <w:tcPr>
            <w:tcW w:w="1428" w:type="dxa"/>
            <w:vAlign w:val="center"/>
          </w:tcPr>
          <w:p w14:paraId="7614565C">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10000</w:t>
            </w:r>
          </w:p>
        </w:tc>
      </w:tr>
      <w:tr w14:paraId="623A87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65" w:type="dxa"/>
            <w:noWrap/>
            <w:vAlign w:val="center"/>
          </w:tcPr>
          <w:p w14:paraId="76684508">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17</w:t>
            </w:r>
          </w:p>
        </w:tc>
        <w:tc>
          <w:tcPr>
            <w:tcW w:w="1737" w:type="dxa"/>
            <w:noWrap/>
            <w:vAlign w:val="center"/>
          </w:tcPr>
          <w:p w14:paraId="265EA54E">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银杏（直生苗）</w:t>
            </w:r>
          </w:p>
        </w:tc>
        <w:tc>
          <w:tcPr>
            <w:tcW w:w="3243" w:type="dxa"/>
            <w:noWrap/>
            <w:vAlign w:val="center"/>
          </w:tcPr>
          <w:p w14:paraId="767A6066">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胸径20.1-22.0</w:t>
            </w:r>
          </w:p>
        </w:tc>
        <w:tc>
          <w:tcPr>
            <w:tcW w:w="741" w:type="dxa"/>
            <w:noWrap/>
            <w:vAlign w:val="center"/>
          </w:tcPr>
          <w:p w14:paraId="5D0A7452">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株</w:t>
            </w:r>
          </w:p>
        </w:tc>
        <w:tc>
          <w:tcPr>
            <w:tcW w:w="1428" w:type="dxa"/>
            <w:vAlign w:val="center"/>
          </w:tcPr>
          <w:p w14:paraId="5F2F7AD2">
            <w:pPr>
              <w:keepNext w:val="0"/>
              <w:keepLines w:val="0"/>
              <w:pageBreakBefore w:val="0"/>
              <w:widowControl/>
              <w:kinsoku/>
              <w:wordWrap/>
              <w:overflowPunct/>
              <w:topLinePunct w:val="0"/>
              <w:autoSpaceDE/>
              <w:autoSpaceDN/>
              <w:bidi w:val="0"/>
              <w:adjustRightInd/>
              <w:snapToGrid/>
              <w:spacing w:line="240" w:lineRule="exact"/>
              <w:jc w:val="center"/>
              <w:textAlignment w:val="top"/>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3800</w:t>
            </w:r>
          </w:p>
        </w:tc>
      </w:tr>
      <w:tr w14:paraId="4697F1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65" w:type="dxa"/>
            <w:noWrap/>
            <w:vAlign w:val="center"/>
          </w:tcPr>
          <w:p w14:paraId="57501618">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18</w:t>
            </w:r>
          </w:p>
        </w:tc>
        <w:tc>
          <w:tcPr>
            <w:tcW w:w="1737" w:type="dxa"/>
            <w:noWrap/>
            <w:vAlign w:val="center"/>
          </w:tcPr>
          <w:p w14:paraId="646B1ED7">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银杏（直生苗）</w:t>
            </w:r>
          </w:p>
        </w:tc>
        <w:tc>
          <w:tcPr>
            <w:tcW w:w="3243" w:type="dxa"/>
            <w:noWrap/>
            <w:vAlign w:val="center"/>
          </w:tcPr>
          <w:p w14:paraId="6610B779">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胸径22.1-24.0</w:t>
            </w:r>
          </w:p>
        </w:tc>
        <w:tc>
          <w:tcPr>
            <w:tcW w:w="741" w:type="dxa"/>
            <w:noWrap/>
            <w:vAlign w:val="center"/>
          </w:tcPr>
          <w:p w14:paraId="1965B592">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株</w:t>
            </w:r>
          </w:p>
        </w:tc>
        <w:tc>
          <w:tcPr>
            <w:tcW w:w="1428" w:type="dxa"/>
            <w:vAlign w:val="center"/>
          </w:tcPr>
          <w:p w14:paraId="360242EB">
            <w:pPr>
              <w:keepNext w:val="0"/>
              <w:keepLines w:val="0"/>
              <w:pageBreakBefore w:val="0"/>
              <w:widowControl/>
              <w:kinsoku/>
              <w:wordWrap/>
              <w:overflowPunct/>
              <w:topLinePunct w:val="0"/>
              <w:autoSpaceDE/>
              <w:autoSpaceDN/>
              <w:bidi w:val="0"/>
              <w:adjustRightInd/>
              <w:snapToGrid/>
              <w:spacing w:line="240" w:lineRule="exact"/>
              <w:jc w:val="center"/>
              <w:textAlignment w:val="top"/>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4800</w:t>
            </w:r>
          </w:p>
        </w:tc>
      </w:tr>
      <w:tr w14:paraId="0F9F48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65" w:type="dxa"/>
            <w:noWrap/>
            <w:vAlign w:val="center"/>
          </w:tcPr>
          <w:p w14:paraId="786EF76D">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19</w:t>
            </w:r>
          </w:p>
        </w:tc>
        <w:tc>
          <w:tcPr>
            <w:tcW w:w="1737" w:type="dxa"/>
            <w:noWrap/>
            <w:vAlign w:val="center"/>
          </w:tcPr>
          <w:p w14:paraId="72309758">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银杏（直生苗）</w:t>
            </w:r>
          </w:p>
        </w:tc>
        <w:tc>
          <w:tcPr>
            <w:tcW w:w="3243" w:type="dxa"/>
            <w:noWrap/>
            <w:vAlign w:val="center"/>
          </w:tcPr>
          <w:p w14:paraId="0E6392B7">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胸径24.1-25.0</w:t>
            </w:r>
          </w:p>
        </w:tc>
        <w:tc>
          <w:tcPr>
            <w:tcW w:w="741" w:type="dxa"/>
            <w:noWrap/>
            <w:vAlign w:val="center"/>
          </w:tcPr>
          <w:p w14:paraId="6CA897D3">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株</w:t>
            </w:r>
          </w:p>
        </w:tc>
        <w:tc>
          <w:tcPr>
            <w:tcW w:w="1428" w:type="dxa"/>
            <w:vAlign w:val="center"/>
          </w:tcPr>
          <w:p w14:paraId="5769EC9A">
            <w:pPr>
              <w:keepNext w:val="0"/>
              <w:keepLines w:val="0"/>
              <w:pageBreakBefore w:val="0"/>
              <w:widowControl/>
              <w:kinsoku/>
              <w:wordWrap/>
              <w:overflowPunct/>
              <w:topLinePunct w:val="0"/>
              <w:autoSpaceDE/>
              <w:autoSpaceDN/>
              <w:bidi w:val="0"/>
              <w:adjustRightInd/>
              <w:snapToGrid/>
              <w:spacing w:line="240" w:lineRule="exact"/>
              <w:jc w:val="center"/>
              <w:textAlignment w:val="top"/>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5500</w:t>
            </w:r>
          </w:p>
        </w:tc>
      </w:tr>
      <w:tr w14:paraId="64AF15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65" w:type="dxa"/>
            <w:noWrap/>
            <w:vAlign w:val="center"/>
          </w:tcPr>
          <w:p w14:paraId="679D68A3">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20</w:t>
            </w:r>
          </w:p>
        </w:tc>
        <w:tc>
          <w:tcPr>
            <w:tcW w:w="1737" w:type="dxa"/>
            <w:noWrap/>
            <w:vAlign w:val="center"/>
          </w:tcPr>
          <w:p w14:paraId="78CA1E33">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银杏（嫁接苗）</w:t>
            </w:r>
          </w:p>
        </w:tc>
        <w:tc>
          <w:tcPr>
            <w:tcW w:w="3243" w:type="dxa"/>
            <w:noWrap/>
            <w:vAlign w:val="center"/>
          </w:tcPr>
          <w:p w14:paraId="43391E23">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胸径8.1-10 分叉3-4</w:t>
            </w:r>
          </w:p>
        </w:tc>
        <w:tc>
          <w:tcPr>
            <w:tcW w:w="741" w:type="dxa"/>
            <w:noWrap/>
            <w:vAlign w:val="center"/>
          </w:tcPr>
          <w:p w14:paraId="7AD6A951">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株</w:t>
            </w:r>
          </w:p>
        </w:tc>
        <w:tc>
          <w:tcPr>
            <w:tcW w:w="1428" w:type="dxa"/>
            <w:vAlign w:val="center"/>
          </w:tcPr>
          <w:p w14:paraId="24D905FB">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210</w:t>
            </w:r>
          </w:p>
        </w:tc>
      </w:tr>
      <w:tr w14:paraId="430569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65" w:type="dxa"/>
            <w:noWrap/>
            <w:vAlign w:val="center"/>
          </w:tcPr>
          <w:p w14:paraId="12FA5041">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21</w:t>
            </w:r>
          </w:p>
        </w:tc>
        <w:tc>
          <w:tcPr>
            <w:tcW w:w="1737" w:type="dxa"/>
            <w:noWrap/>
            <w:vAlign w:val="center"/>
          </w:tcPr>
          <w:p w14:paraId="42A97AE1">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银杏（嫁接苗）</w:t>
            </w:r>
          </w:p>
        </w:tc>
        <w:tc>
          <w:tcPr>
            <w:tcW w:w="3243" w:type="dxa"/>
            <w:noWrap/>
            <w:vAlign w:val="center"/>
          </w:tcPr>
          <w:p w14:paraId="4B017CE0">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胸径10.1-12 分叉3-5</w:t>
            </w:r>
          </w:p>
        </w:tc>
        <w:tc>
          <w:tcPr>
            <w:tcW w:w="741" w:type="dxa"/>
            <w:noWrap/>
            <w:vAlign w:val="center"/>
          </w:tcPr>
          <w:p w14:paraId="776FF1B0">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株</w:t>
            </w:r>
          </w:p>
        </w:tc>
        <w:tc>
          <w:tcPr>
            <w:tcW w:w="1428" w:type="dxa"/>
            <w:vAlign w:val="center"/>
          </w:tcPr>
          <w:p w14:paraId="5A9E3308">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330</w:t>
            </w:r>
          </w:p>
        </w:tc>
      </w:tr>
      <w:tr w14:paraId="6B543D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65" w:type="dxa"/>
            <w:noWrap/>
            <w:vAlign w:val="center"/>
          </w:tcPr>
          <w:p w14:paraId="4D964739">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22</w:t>
            </w:r>
          </w:p>
        </w:tc>
        <w:tc>
          <w:tcPr>
            <w:tcW w:w="1737" w:type="dxa"/>
            <w:noWrap/>
            <w:vAlign w:val="center"/>
          </w:tcPr>
          <w:p w14:paraId="64540C89">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银杏（嫁接苗）</w:t>
            </w:r>
          </w:p>
        </w:tc>
        <w:tc>
          <w:tcPr>
            <w:tcW w:w="3243" w:type="dxa"/>
            <w:noWrap/>
            <w:vAlign w:val="center"/>
          </w:tcPr>
          <w:p w14:paraId="459C1663">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胸径12.1-14 分叉3-5</w:t>
            </w:r>
          </w:p>
        </w:tc>
        <w:tc>
          <w:tcPr>
            <w:tcW w:w="741" w:type="dxa"/>
            <w:noWrap/>
            <w:vAlign w:val="center"/>
          </w:tcPr>
          <w:p w14:paraId="158C5E61">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株</w:t>
            </w:r>
          </w:p>
        </w:tc>
        <w:tc>
          <w:tcPr>
            <w:tcW w:w="1428" w:type="dxa"/>
            <w:vAlign w:val="center"/>
          </w:tcPr>
          <w:p w14:paraId="0E556E56">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510</w:t>
            </w:r>
          </w:p>
        </w:tc>
      </w:tr>
      <w:tr w14:paraId="1EA344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65" w:type="dxa"/>
            <w:noWrap/>
            <w:vAlign w:val="center"/>
          </w:tcPr>
          <w:p w14:paraId="2511A668">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23</w:t>
            </w:r>
          </w:p>
        </w:tc>
        <w:tc>
          <w:tcPr>
            <w:tcW w:w="1737" w:type="dxa"/>
            <w:noWrap/>
            <w:vAlign w:val="center"/>
          </w:tcPr>
          <w:p w14:paraId="34192D6E">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银杏（嫁接苗）</w:t>
            </w:r>
          </w:p>
        </w:tc>
        <w:tc>
          <w:tcPr>
            <w:tcW w:w="3243" w:type="dxa"/>
            <w:noWrap/>
            <w:vAlign w:val="center"/>
          </w:tcPr>
          <w:p w14:paraId="63A427A2">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胸径14.1-16 分叉3-5</w:t>
            </w:r>
          </w:p>
        </w:tc>
        <w:tc>
          <w:tcPr>
            <w:tcW w:w="741" w:type="dxa"/>
            <w:noWrap/>
            <w:vAlign w:val="center"/>
          </w:tcPr>
          <w:p w14:paraId="0FB8CF22">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株</w:t>
            </w:r>
          </w:p>
        </w:tc>
        <w:tc>
          <w:tcPr>
            <w:tcW w:w="1428" w:type="dxa"/>
            <w:vAlign w:val="center"/>
          </w:tcPr>
          <w:p w14:paraId="2FC1DADD">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820</w:t>
            </w:r>
          </w:p>
        </w:tc>
      </w:tr>
      <w:tr w14:paraId="1B9D29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65" w:type="dxa"/>
            <w:noWrap/>
            <w:vAlign w:val="center"/>
          </w:tcPr>
          <w:p w14:paraId="7B7A3184">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24</w:t>
            </w:r>
          </w:p>
        </w:tc>
        <w:tc>
          <w:tcPr>
            <w:tcW w:w="1737" w:type="dxa"/>
            <w:noWrap/>
            <w:vAlign w:val="center"/>
          </w:tcPr>
          <w:p w14:paraId="7D01F78E">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银杏（嫁接苗）</w:t>
            </w:r>
          </w:p>
        </w:tc>
        <w:tc>
          <w:tcPr>
            <w:tcW w:w="3243" w:type="dxa"/>
            <w:noWrap/>
            <w:vAlign w:val="center"/>
          </w:tcPr>
          <w:p w14:paraId="58877E2D">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胸径16.1-18 分叉3-5</w:t>
            </w:r>
          </w:p>
        </w:tc>
        <w:tc>
          <w:tcPr>
            <w:tcW w:w="741" w:type="dxa"/>
            <w:noWrap/>
            <w:vAlign w:val="center"/>
          </w:tcPr>
          <w:p w14:paraId="3E93B6D6">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株</w:t>
            </w:r>
          </w:p>
        </w:tc>
        <w:tc>
          <w:tcPr>
            <w:tcW w:w="1428" w:type="dxa"/>
            <w:vAlign w:val="center"/>
          </w:tcPr>
          <w:p w14:paraId="1E2ECF21">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1200</w:t>
            </w:r>
          </w:p>
        </w:tc>
      </w:tr>
      <w:tr w14:paraId="0B23B0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65" w:type="dxa"/>
            <w:noWrap/>
            <w:vAlign w:val="center"/>
          </w:tcPr>
          <w:p w14:paraId="7D0EABDF">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25</w:t>
            </w:r>
          </w:p>
        </w:tc>
        <w:tc>
          <w:tcPr>
            <w:tcW w:w="1737" w:type="dxa"/>
            <w:noWrap/>
            <w:vAlign w:val="center"/>
          </w:tcPr>
          <w:p w14:paraId="0F96693C">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银杏（嫁接苗）</w:t>
            </w:r>
          </w:p>
        </w:tc>
        <w:tc>
          <w:tcPr>
            <w:tcW w:w="3243" w:type="dxa"/>
            <w:noWrap/>
            <w:vAlign w:val="center"/>
          </w:tcPr>
          <w:p w14:paraId="15F54395">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胸径18.1-20 分叉4-6</w:t>
            </w:r>
          </w:p>
        </w:tc>
        <w:tc>
          <w:tcPr>
            <w:tcW w:w="741" w:type="dxa"/>
            <w:noWrap/>
            <w:vAlign w:val="center"/>
          </w:tcPr>
          <w:p w14:paraId="4AB11D15">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株</w:t>
            </w:r>
          </w:p>
        </w:tc>
        <w:tc>
          <w:tcPr>
            <w:tcW w:w="1428" w:type="dxa"/>
            <w:vAlign w:val="center"/>
          </w:tcPr>
          <w:p w14:paraId="00DF01C4">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1600</w:t>
            </w:r>
          </w:p>
        </w:tc>
      </w:tr>
      <w:tr w14:paraId="4F55A1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65" w:type="dxa"/>
            <w:noWrap/>
            <w:vAlign w:val="center"/>
          </w:tcPr>
          <w:p w14:paraId="5B3386D6">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26</w:t>
            </w:r>
          </w:p>
        </w:tc>
        <w:tc>
          <w:tcPr>
            <w:tcW w:w="1737" w:type="dxa"/>
            <w:noWrap/>
            <w:vAlign w:val="center"/>
          </w:tcPr>
          <w:p w14:paraId="1EF3322E">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银杏（嫁接苗）</w:t>
            </w:r>
          </w:p>
        </w:tc>
        <w:tc>
          <w:tcPr>
            <w:tcW w:w="3243" w:type="dxa"/>
            <w:noWrap/>
            <w:vAlign w:val="center"/>
          </w:tcPr>
          <w:p w14:paraId="59648DAF">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胸径20.1-22.0</w:t>
            </w:r>
          </w:p>
        </w:tc>
        <w:tc>
          <w:tcPr>
            <w:tcW w:w="741" w:type="dxa"/>
            <w:noWrap/>
            <w:vAlign w:val="center"/>
          </w:tcPr>
          <w:p w14:paraId="6429EF83">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株</w:t>
            </w:r>
          </w:p>
        </w:tc>
        <w:tc>
          <w:tcPr>
            <w:tcW w:w="1428" w:type="dxa"/>
            <w:vAlign w:val="center"/>
          </w:tcPr>
          <w:p w14:paraId="5FF2FF52">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1800</w:t>
            </w:r>
          </w:p>
        </w:tc>
      </w:tr>
      <w:tr w14:paraId="5DD865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65" w:type="dxa"/>
            <w:noWrap/>
            <w:vAlign w:val="center"/>
          </w:tcPr>
          <w:p w14:paraId="34C09FDF">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27</w:t>
            </w:r>
          </w:p>
        </w:tc>
        <w:tc>
          <w:tcPr>
            <w:tcW w:w="1737" w:type="dxa"/>
            <w:noWrap/>
            <w:vAlign w:val="center"/>
          </w:tcPr>
          <w:p w14:paraId="22DB70D4">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银杏（嫁接苗）</w:t>
            </w:r>
          </w:p>
        </w:tc>
        <w:tc>
          <w:tcPr>
            <w:tcW w:w="3243" w:type="dxa"/>
            <w:noWrap/>
            <w:vAlign w:val="center"/>
          </w:tcPr>
          <w:p w14:paraId="3F306F5A">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胸径22.1-24.0</w:t>
            </w:r>
          </w:p>
        </w:tc>
        <w:tc>
          <w:tcPr>
            <w:tcW w:w="741" w:type="dxa"/>
            <w:noWrap/>
            <w:vAlign w:val="center"/>
          </w:tcPr>
          <w:p w14:paraId="45849465">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株</w:t>
            </w:r>
          </w:p>
        </w:tc>
        <w:tc>
          <w:tcPr>
            <w:tcW w:w="1428" w:type="dxa"/>
            <w:vAlign w:val="center"/>
          </w:tcPr>
          <w:p w14:paraId="4E48B55F">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2500</w:t>
            </w:r>
          </w:p>
        </w:tc>
      </w:tr>
      <w:tr w14:paraId="332085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65" w:type="dxa"/>
            <w:noWrap/>
            <w:vAlign w:val="center"/>
          </w:tcPr>
          <w:p w14:paraId="7BD20320">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28</w:t>
            </w:r>
          </w:p>
        </w:tc>
        <w:tc>
          <w:tcPr>
            <w:tcW w:w="1737" w:type="dxa"/>
            <w:noWrap/>
            <w:vAlign w:val="center"/>
          </w:tcPr>
          <w:p w14:paraId="6AEA7A7D">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银杏（嫁接苗）</w:t>
            </w:r>
          </w:p>
        </w:tc>
        <w:tc>
          <w:tcPr>
            <w:tcW w:w="3243" w:type="dxa"/>
            <w:noWrap/>
            <w:vAlign w:val="center"/>
          </w:tcPr>
          <w:p w14:paraId="4FBE7A82">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胸径24.1-25.0</w:t>
            </w:r>
          </w:p>
        </w:tc>
        <w:tc>
          <w:tcPr>
            <w:tcW w:w="741" w:type="dxa"/>
            <w:noWrap/>
            <w:vAlign w:val="center"/>
          </w:tcPr>
          <w:p w14:paraId="634C162A">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株</w:t>
            </w:r>
          </w:p>
        </w:tc>
        <w:tc>
          <w:tcPr>
            <w:tcW w:w="1428" w:type="dxa"/>
            <w:vAlign w:val="center"/>
          </w:tcPr>
          <w:p w14:paraId="17F01CAA">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3500</w:t>
            </w:r>
          </w:p>
        </w:tc>
      </w:tr>
      <w:tr w14:paraId="6CEC73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65" w:type="dxa"/>
            <w:noWrap/>
            <w:vAlign w:val="center"/>
          </w:tcPr>
          <w:p w14:paraId="04F3CF7C">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29</w:t>
            </w:r>
          </w:p>
        </w:tc>
        <w:tc>
          <w:tcPr>
            <w:tcW w:w="1737" w:type="dxa"/>
            <w:noWrap/>
            <w:vAlign w:val="center"/>
          </w:tcPr>
          <w:p w14:paraId="43612699">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水杉</w:t>
            </w:r>
          </w:p>
        </w:tc>
        <w:tc>
          <w:tcPr>
            <w:tcW w:w="3243" w:type="dxa"/>
            <w:noWrap/>
            <w:vAlign w:val="center"/>
          </w:tcPr>
          <w:p w14:paraId="0D3DA2F0">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胸径20.1-25.0</w:t>
            </w:r>
          </w:p>
        </w:tc>
        <w:tc>
          <w:tcPr>
            <w:tcW w:w="741" w:type="dxa"/>
            <w:noWrap/>
            <w:vAlign w:val="center"/>
          </w:tcPr>
          <w:p w14:paraId="2C63BFFF">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株</w:t>
            </w:r>
          </w:p>
        </w:tc>
        <w:tc>
          <w:tcPr>
            <w:tcW w:w="1428" w:type="dxa"/>
            <w:vAlign w:val="center"/>
          </w:tcPr>
          <w:p w14:paraId="5FFFF0D3">
            <w:pPr>
              <w:keepNext w:val="0"/>
              <w:keepLines w:val="0"/>
              <w:pageBreakBefore w:val="0"/>
              <w:widowControl/>
              <w:kinsoku/>
              <w:wordWrap/>
              <w:overflowPunct/>
              <w:topLinePunct w:val="0"/>
              <w:autoSpaceDE/>
              <w:autoSpaceDN/>
              <w:bidi w:val="0"/>
              <w:adjustRightInd/>
              <w:snapToGrid/>
              <w:spacing w:line="240" w:lineRule="exact"/>
              <w:jc w:val="center"/>
              <w:textAlignment w:val="top"/>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1300</w:t>
            </w:r>
          </w:p>
        </w:tc>
      </w:tr>
      <w:tr w14:paraId="251680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65" w:type="dxa"/>
            <w:noWrap/>
            <w:vAlign w:val="center"/>
          </w:tcPr>
          <w:p w14:paraId="19CD4D51">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30</w:t>
            </w:r>
          </w:p>
        </w:tc>
        <w:tc>
          <w:tcPr>
            <w:tcW w:w="1737" w:type="dxa"/>
            <w:noWrap/>
            <w:vAlign w:val="center"/>
          </w:tcPr>
          <w:p w14:paraId="6E1AF70A">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水杉</w:t>
            </w:r>
          </w:p>
        </w:tc>
        <w:tc>
          <w:tcPr>
            <w:tcW w:w="3243" w:type="dxa"/>
            <w:noWrap/>
            <w:vAlign w:val="center"/>
          </w:tcPr>
          <w:p w14:paraId="3BBD8122">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胸径25.1-30.0</w:t>
            </w:r>
          </w:p>
        </w:tc>
        <w:tc>
          <w:tcPr>
            <w:tcW w:w="741" w:type="dxa"/>
            <w:noWrap/>
            <w:vAlign w:val="center"/>
          </w:tcPr>
          <w:p w14:paraId="1E733737">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株</w:t>
            </w:r>
          </w:p>
        </w:tc>
        <w:tc>
          <w:tcPr>
            <w:tcW w:w="1428" w:type="dxa"/>
            <w:vAlign w:val="center"/>
          </w:tcPr>
          <w:p w14:paraId="159C0D13">
            <w:pPr>
              <w:keepNext w:val="0"/>
              <w:keepLines w:val="0"/>
              <w:pageBreakBefore w:val="0"/>
              <w:widowControl/>
              <w:kinsoku/>
              <w:wordWrap/>
              <w:overflowPunct/>
              <w:topLinePunct w:val="0"/>
              <w:autoSpaceDE/>
              <w:autoSpaceDN/>
              <w:bidi w:val="0"/>
              <w:adjustRightInd/>
              <w:snapToGrid/>
              <w:spacing w:line="240" w:lineRule="exact"/>
              <w:jc w:val="center"/>
              <w:textAlignment w:val="top"/>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1400</w:t>
            </w:r>
          </w:p>
        </w:tc>
      </w:tr>
      <w:tr w14:paraId="338A91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65" w:type="dxa"/>
            <w:noWrap/>
            <w:vAlign w:val="center"/>
          </w:tcPr>
          <w:p w14:paraId="6EC3074C">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31</w:t>
            </w:r>
          </w:p>
        </w:tc>
        <w:tc>
          <w:tcPr>
            <w:tcW w:w="1737" w:type="dxa"/>
            <w:noWrap/>
            <w:vAlign w:val="center"/>
          </w:tcPr>
          <w:p w14:paraId="6CEAEB6C">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水杉</w:t>
            </w:r>
          </w:p>
        </w:tc>
        <w:tc>
          <w:tcPr>
            <w:tcW w:w="3243" w:type="dxa"/>
            <w:noWrap/>
            <w:vAlign w:val="center"/>
          </w:tcPr>
          <w:p w14:paraId="0E8F515C">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胸径30.1-35.0</w:t>
            </w:r>
          </w:p>
        </w:tc>
        <w:tc>
          <w:tcPr>
            <w:tcW w:w="741" w:type="dxa"/>
            <w:noWrap/>
            <w:vAlign w:val="center"/>
          </w:tcPr>
          <w:p w14:paraId="3313D5FE">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株</w:t>
            </w:r>
          </w:p>
        </w:tc>
        <w:tc>
          <w:tcPr>
            <w:tcW w:w="1428" w:type="dxa"/>
            <w:vAlign w:val="center"/>
          </w:tcPr>
          <w:p w14:paraId="0AE558C9">
            <w:pPr>
              <w:keepNext w:val="0"/>
              <w:keepLines w:val="0"/>
              <w:pageBreakBefore w:val="0"/>
              <w:widowControl/>
              <w:kinsoku/>
              <w:wordWrap/>
              <w:overflowPunct/>
              <w:topLinePunct w:val="0"/>
              <w:autoSpaceDE/>
              <w:autoSpaceDN/>
              <w:bidi w:val="0"/>
              <w:adjustRightInd/>
              <w:snapToGrid/>
              <w:spacing w:line="240" w:lineRule="exact"/>
              <w:jc w:val="center"/>
              <w:textAlignment w:val="top"/>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2800</w:t>
            </w:r>
          </w:p>
        </w:tc>
      </w:tr>
      <w:tr w14:paraId="17028B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65" w:type="dxa"/>
            <w:noWrap/>
            <w:vAlign w:val="center"/>
          </w:tcPr>
          <w:p w14:paraId="7BC1CE9B">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32</w:t>
            </w:r>
          </w:p>
        </w:tc>
        <w:tc>
          <w:tcPr>
            <w:tcW w:w="1737" w:type="dxa"/>
            <w:noWrap/>
            <w:vAlign w:val="center"/>
          </w:tcPr>
          <w:p w14:paraId="0B578950">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水杉</w:t>
            </w:r>
          </w:p>
        </w:tc>
        <w:tc>
          <w:tcPr>
            <w:tcW w:w="3243" w:type="dxa"/>
            <w:noWrap/>
            <w:vAlign w:val="center"/>
          </w:tcPr>
          <w:p w14:paraId="1C884DB2">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胸径35.1-40.0</w:t>
            </w:r>
          </w:p>
        </w:tc>
        <w:tc>
          <w:tcPr>
            <w:tcW w:w="741" w:type="dxa"/>
            <w:noWrap/>
            <w:vAlign w:val="center"/>
          </w:tcPr>
          <w:p w14:paraId="504D2F76">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株</w:t>
            </w:r>
          </w:p>
        </w:tc>
        <w:tc>
          <w:tcPr>
            <w:tcW w:w="1428" w:type="dxa"/>
            <w:vAlign w:val="center"/>
          </w:tcPr>
          <w:p w14:paraId="1D28D745">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3500</w:t>
            </w:r>
          </w:p>
        </w:tc>
      </w:tr>
      <w:tr w14:paraId="24897B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65" w:type="dxa"/>
            <w:noWrap/>
            <w:vAlign w:val="center"/>
          </w:tcPr>
          <w:p w14:paraId="075E26EB">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33</w:t>
            </w:r>
          </w:p>
        </w:tc>
        <w:tc>
          <w:tcPr>
            <w:tcW w:w="1737" w:type="dxa"/>
            <w:noWrap/>
            <w:vAlign w:val="center"/>
          </w:tcPr>
          <w:p w14:paraId="4D765753">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水杉</w:t>
            </w:r>
          </w:p>
        </w:tc>
        <w:tc>
          <w:tcPr>
            <w:tcW w:w="3243" w:type="dxa"/>
            <w:noWrap/>
            <w:vAlign w:val="center"/>
          </w:tcPr>
          <w:p w14:paraId="367236EC">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胸径40.1-45.0</w:t>
            </w:r>
          </w:p>
        </w:tc>
        <w:tc>
          <w:tcPr>
            <w:tcW w:w="741" w:type="dxa"/>
            <w:noWrap/>
            <w:vAlign w:val="center"/>
          </w:tcPr>
          <w:p w14:paraId="2089E72D">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株</w:t>
            </w:r>
          </w:p>
        </w:tc>
        <w:tc>
          <w:tcPr>
            <w:tcW w:w="1428" w:type="dxa"/>
            <w:vAlign w:val="center"/>
          </w:tcPr>
          <w:p w14:paraId="67F1E2FC">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4500</w:t>
            </w:r>
          </w:p>
        </w:tc>
      </w:tr>
      <w:tr w14:paraId="63B3EC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65" w:type="dxa"/>
            <w:noWrap/>
            <w:vAlign w:val="center"/>
          </w:tcPr>
          <w:p w14:paraId="6F7DC554">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34</w:t>
            </w:r>
          </w:p>
        </w:tc>
        <w:tc>
          <w:tcPr>
            <w:tcW w:w="1737" w:type="dxa"/>
            <w:noWrap/>
            <w:vAlign w:val="center"/>
          </w:tcPr>
          <w:p w14:paraId="728C3C66">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水杉</w:t>
            </w:r>
          </w:p>
        </w:tc>
        <w:tc>
          <w:tcPr>
            <w:tcW w:w="3243" w:type="dxa"/>
            <w:noWrap/>
            <w:vAlign w:val="center"/>
          </w:tcPr>
          <w:p w14:paraId="5AAC5314">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胸径45.1-50.0</w:t>
            </w:r>
          </w:p>
        </w:tc>
        <w:tc>
          <w:tcPr>
            <w:tcW w:w="741" w:type="dxa"/>
            <w:noWrap/>
            <w:vAlign w:val="center"/>
          </w:tcPr>
          <w:p w14:paraId="6AB33F43">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株</w:t>
            </w:r>
          </w:p>
        </w:tc>
        <w:tc>
          <w:tcPr>
            <w:tcW w:w="1428" w:type="dxa"/>
            <w:vAlign w:val="center"/>
          </w:tcPr>
          <w:p w14:paraId="6B89CC75">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6000</w:t>
            </w:r>
          </w:p>
        </w:tc>
      </w:tr>
      <w:tr w14:paraId="0EB8D4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65" w:type="dxa"/>
            <w:noWrap/>
            <w:vAlign w:val="center"/>
          </w:tcPr>
          <w:p w14:paraId="2156FBB5">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35</w:t>
            </w:r>
          </w:p>
        </w:tc>
        <w:tc>
          <w:tcPr>
            <w:tcW w:w="1737" w:type="dxa"/>
            <w:noWrap/>
            <w:vAlign w:val="center"/>
          </w:tcPr>
          <w:p w14:paraId="5990AE92">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白玉兰</w:t>
            </w:r>
          </w:p>
        </w:tc>
        <w:tc>
          <w:tcPr>
            <w:tcW w:w="3243" w:type="dxa"/>
            <w:noWrap/>
            <w:vAlign w:val="center"/>
          </w:tcPr>
          <w:p w14:paraId="453BE5A8">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胸径14.1-16.0</w:t>
            </w:r>
          </w:p>
        </w:tc>
        <w:tc>
          <w:tcPr>
            <w:tcW w:w="741" w:type="dxa"/>
            <w:noWrap/>
            <w:vAlign w:val="center"/>
          </w:tcPr>
          <w:p w14:paraId="65C4C4D2">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株</w:t>
            </w:r>
          </w:p>
        </w:tc>
        <w:tc>
          <w:tcPr>
            <w:tcW w:w="1428" w:type="dxa"/>
            <w:vAlign w:val="center"/>
          </w:tcPr>
          <w:p w14:paraId="01270395">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1500</w:t>
            </w:r>
          </w:p>
        </w:tc>
      </w:tr>
      <w:tr w14:paraId="26653E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65" w:type="dxa"/>
            <w:noWrap/>
            <w:vAlign w:val="center"/>
          </w:tcPr>
          <w:p w14:paraId="3C6FDB41">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36</w:t>
            </w:r>
          </w:p>
        </w:tc>
        <w:tc>
          <w:tcPr>
            <w:tcW w:w="1737" w:type="dxa"/>
            <w:noWrap/>
            <w:vAlign w:val="center"/>
          </w:tcPr>
          <w:p w14:paraId="6C50810C">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白玉兰</w:t>
            </w:r>
          </w:p>
        </w:tc>
        <w:tc>
          <w:tcPr>
            <w:tcW w:w="3243" w:type="dxa"/>
            <w:noWrap/>
            <w:vAlign w:val="center"/>
          </w:tcPr>
          <w:p w14:paraId="7D26B221">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胸径16.1-18.0</w:t>
            </w:r>
          </w:p>
        </w:tc>
        <w:tc>
          <w:tcPr>
            <w:tcW w:w="741" w:type="dxa"/>
            <w:noWrap/>
            <w:vAlign w:val="center"/>
          </w:tcPr>
          <w:p w14:paraId="7307A05C">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株</w:t>
            </w:r>
          </w:p>
        </w:tc>
        <w:tc>
          <w:tcPr>
            <w:tcW w:w="1428" w:type="dxa"/>
            <w:vAlign w:val="center"/>
          </w:tcPr>
          <w:p w14:paraId="4B8E1F59">
            <w:pPr>
              <w:keepNext w:val="0"/>
              <w:keepLines w:val="0"/>
              <w:pageBreakBefore w:val="0"/>
              <w:widowControl/>
              <w:kinsoku/>
              <w:wordWrap/>
              <w:overflowPunct/>
              <w:topLinePunct w:val="0"/>
              <w:autoSpaceDE/>
              <w:autoSpaceDN/>
              <w:bidi w:val="0"/>
              <w:adjustRightInd/>
              <w:snapToGrid/>
              <w:spacing w:line="240" w:lineRule="exact"/>
              <w:jc w:val="center"/>
              <w:textAlignment w:val="top"/>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1800</w:t>
            </w:r>
          </w:p>
        </w:tc>
      </w:tr>
      <w:tr w14:paraId="1FD597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65" w:type="dxa"/>
            <w:noWrap/>
            <w:vAlign w:val="center"/>
          </w:tcPr>
          <w:p w14:paraId="1A73134D">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37</w:t>
            </w:r>
          </w:p>
        </w:tc>
        <w:tc>
          <w:tcPr>
            <w:tcW w:w="1737" w:type="dxa"/>
            <w:noWrap/>
            <w:vAlign w:val="center"/>
          </w:tcPr>
          <w:p w14:paraId="1E80F466">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白玉兰</w:t>
            </w:r>
          </w:p>
        </w:tc>
        <w:tc>
          <w:tcPr>
            <w:tcW w:w="3243" w:type="dxa"/>
            <w:noWrap/>
            <w:vAlign w:val="center"/>
          </w:tcPr>
          <w:p w14:paraId="796FFE09">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胸径18.1-20.0</w:t>
            </w:r>
          </w:p>
        </w:tc>
        <w:tc>
          <w:tcPr>
            <w:tcW w:w="741" w:type="dxa"/>
            <w:noWrap/>
            <w:vAlign w:val="center"/>
          </w:tcPr>
          <w:p w14:paraId="6038B6A7">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株</w:t>
            </w:r>
          </w:p>
        </w:tc>
        <w:tc>
          <w:tcPr>
            <w:tcW w:w="1428" w:type="dxa"/>
            <w:vAlign w:val="center"/>
          </w:tcPr>
          <w:p w14:paraId="0A0325EC">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2200</w:t>
            </w:r>
          </w:p>
        </w:tc>
      </w:tr>
      <w:tr w14:paraId="2E3584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65" w:type="dxa"/>
            <w:noWrap/>
            <w:vAlign w:val="center"/>
          </w:tcPr>
          <w:p w14:paraId="2BA72A5E">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38</w:t>
            </w:r>
          </w:p>
        </w:tc>
        <w:tc>
          <w:tcPr>
            <w:tcW w:w="1737" w:type="dxa"/>
            <w:noWrap/>
            <w:vAlign w:val="center"/>
          </w:tcPr>
          <w:p w14:paraId="188C0F70">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白玉兰</w:t>
            </w:r>
          </w:p>
        </w:tc>
        <w:tc>
          <w:tcPr>
            <w:tcW w:w="3243" w:type="dxa"/>
            <w:noWrap/>
            <w:vAlign w:val="center"/>
          </w:tcPr>
          <w:p w14:paraId="3128EA14">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胸径20.1-22.0</w:t>
            </w:r>
          </w:p>
        </w:tc>
        <w:tc>
          <w:tcPr>
            <w:tcW w:w="741" w:type="dxa"/>
            <w:noWrap/>
            <w:vAlign w:val="center"/>
          </w:tcPr>
          <w:p w14:paraId="3F8191F0">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株</w:t>
            </w:r>
          </w:p>
        </w:tc>
        <w:tc>
          <w:tcPr>
            <w:tcW w:w="1428" w:type="dxa"/>
            <w:vAlign w:val="center"/>
          </w:tcPr>
          <w:p w14:paraId="4B11103F">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2800</w:t>
            </w:r>
          </w:p>
        </w:tc>
      </w:tr>
      <w:tr w14:paraId="6B67DB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65" w:type="dxa"/>
            <w:noWrap/>
            <w:vAlign w:val="center"/>
          </w:tcPr>
          <w:p w14:paraId="5DA1C4ED">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39</w:t>
            </w:r>
          </w:p>
        </w:tc>
        <w:tc>
          <w:tcPr>
            <w:tcW w:w="1737" w:type="dxa"/>
            <w:noWrap/>
            <w:vAlign w:val="center"/>
          </w:tcPr>
          <w:p w14:paraId="60C8322D">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白玉兰</w:t>
            </w:r>
          </w:p>
        </w:tc>
        <w:tc>
          <w:tcPr>
            <w:tcW w:w="3243" w:type="dxa"/>
            <w:noWrap/>
            <w:vAlign w:val="center"/>
          </w:tcPr>
          <w:p w14:paraId="51E5B313">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胸径22.1-24.0</w:t>
            </w:r>
          </w:p>
        </w:tc>
        <w:tc>
          <w:tcPr>
            <w:tcW w:w="741" w:type="dxa"/>
            <w:noWrap/>
            <w:vAlign w:val="center"/>
          </w:tcPr>
          <w:p w14:paraId="280CCBBC">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株</w:t>
            </w:r>
          </w:p>
        </w:tc>
        <w:tc>
          <w:tcPr>
            <w:tcW w:w="1428" w:type="dxa"/>
            <w:vAlign w:val="center"/>
          </w:tcPr>
          <w:p w14:paraId="3E21D9AE">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3500</w:t>
            </w:r>
          </w:p>
        </w:tc>
      </w:tr>
      <w:tr w14:paraId="641ECC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65" w:type="dxa"/>
            <w:noWrap/>
            <w:vAlign w:val="center"/>
          </w:tcPr>
          <w:p w14:paraId="7CE051F0">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40</w:t>
            </w:r>
          </w:p>
        </w:tc>
        <w:tc>
          <w:tcPr>
            <w:tcW w:w="1737" w:type="dxa"/>
            <w:noWrap/>
            <w:vAlign w:val="center"/>
          </w:tcPr>
          <w:p w14:paraId="6A0BBA41">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白玉兰</w:t>
            </w:r>
          </w:p>
        </w:tc>
        <w:tc>
          <w:tcPr>
            <w:tcW w:w="3243" w:type="dxa"/>
            <w:noWrap/>
            <w:vAlign w:val="center"/>
          </w:tcPr>
          <w:p w14:paraId="159BC883">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胸径24.1-25.0</w:t>
            </w:r>
          </w:p>
        </w:tc>
        <w:tc>
          <w:tcPr>
            <w:tcW w:w="741" w:type="dxa"/>
            <w:noWrap/>
            <w:vAlign w:val="center"/>
          </w:tcPr>
          <w:p w14:paraId="691A37CA">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株</w:t>
            </w:r>
          </w:p>
        </w:tc>
        <w:tc>
          <w:tcPr>
            <w:tcW w:w="1428" w:type="dxa"/>
            <w:vAlign w:val="center"/>
          </w:tcPr>
          <w:p w14:paraId="7298B79F">
            <w:pPr>
              <w:keepNext w:val="0"/>
              <w:keepLines w:val="0"/>
              <w:pageBreakBefore w:val="0"/>
              <w:widowControl/>
              <w:kinsoku/>
              <w:wordWrap/>
              <w:overflowPunct/>
              <w:topLinePunct w:val="0"/>
              <w:autoSpaceDE/>
              <w:autoSpaceDN/>
              <w:bidi w:val="0"/>
              <w:adjustRightInd/>
              <w:snapToGrid/>
              <w:spacing w:line="240" w:lineRule="exact"/>
              <w:jc w:val="center"/>
              <w:textAlignment w:val="top"/>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4500</w:t>
            </w:r>
          </w:p>
        </w:tc>
      </w:tr>
      <w:tr w14:paraId="152B81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65" w:type="dxa"/>
            <w:noWrap/>
            <w:vAlign w:val="center"/>
          </w:tcPr>
          <w:p w14:paraId="19AAE7CA">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41</w:t>
            </w:r>
          </w:p>
        </w:tc>
        <w:tc>
          <w:tcPr>
            <w:tcW w:w="1737" w:type="dxa"/>
            <w:noWrap/>
            <w:vAlign w:val="center"/>
          </w:tcPr>
          <w:p w14:paraId="5FECC924">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青桐</w:t>
            </w:r>
          </w:p>
        </w:tc>
        <w:tc>
          <w:tcPr>
            <w:tcW w:w="3243" w:type="dxa"/>
            <w:noWrap/>
            <w:vAlign w:val="center"/>
          </w:tcPr>
          <w:p w14:paraId="5901699C">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胸径16.1-20.0</w:t>
            </w:r>
          </w:p>
        </w:tc>
        <w:tc>
          <w:tcPr>
            <w:tcW w:w="741" w:type="dxa"/>
            <w:noWrap/>
            <w:vAlign w:val="center"/>
          </w:tcPr>
          <w:p w14:paraId="3F5DD7C1">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株</w:t>
            </w:r>
          </w:p>
        </w:tc>
        <w:tc>
          <w:tcPr>
            <w:tcW w:w="1428" w:type="dxa"/>
            <w:vAlign w:val="center"/>
          </w:tcPr>
          <w:p w14:paraId="072A29CF">
            <w:pPr>
              <w:keepNext w:val="0"/>
              <w:keepLines w:val="0"/>
              <w:pageBreakBefore w:val="0"/>
              <w:widowControl/>
              <w:kinsoku/>
              <w:wordWrap/>
              <w:overflowPunct/>
              <w:topLinePunct w:val="0"/>
              <w:autoSpaceDE/>
              <w:autoSpaceDN/>
              <w:bidi w:val="0"/>
              <w:adjustRightInd/>
              <w:snapToGrid/>
              <w:spacing w:line="240" w:lineRule="exact"/>
              <w:jc w:val="center"/>
              <w:textAlignment w:val="top"/>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1200</w:t>
            </w:r>
          </w:p>
        </w:tc>
      </w:tr>
      <w:tr w14:paraId="26C368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65" w:type="dxa"/>
            <w:noWrap/>
            <w:vAlign w:val="center"/>
          </w:tcPr>
          <w:p w14:paraId="2E37A1C3">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42</w:t>
            </w:r>
          </w:p>
        </w:tc>
        <w:tc>
          <w:tcPr>
            <w:tcW w:w="1737" w:type="dxa"/>
            <w:noWrap/>
            <w:vAlign w:val="center"/>
          </w:tcPr>
          <w:p w14:paraId="652A25BE">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青桐</w:t>
            </w:r>
          </w:p>
        </w:tc>
        <w:tc>
          <w:tcPr>
            <w:tcW w:w="3243" w:type="dxa"/>
            <w:noWrap/>
            <w:vAlign w:val="center"/>
          </w:tcPr>
          <w:p w14:paraId="022CDDD2">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胸径20.1-25.0</w:t>
            </w:r>
          </w:p>
        </w:tc>
        <w:tc>
          <w:tcPr>
            <w:tcW w:w="741" w:type="dxa"/>
            <w:noWrap/>
            <w:vAlign w:val="center"/>
          </w:tcPr>
          <w:p w14:paraId="72918B6E">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株</w:t>
            </w:r>
          </w:p>
        </w:tc>
        <w:tc>
          <w:tcPr>
            <w:tcW w:w="1428" w:type="dxa"/>
            <w:vAlign w:val="center"/>
          </w:tcPr>
          <w:p w14:paraId="39F1AE4B">
            <w:pPr>
              <w:keepNext w:val="0"/>
              <w:keepLines w:val="0"/>
              <w:pageBreakBefore w:val="0"/>
              <w:widowControl/>
              <w:kinsoku/>
              <w:wordWrap/>
              <w:overflowPunct/>
              <w:topLinePunct w:val="0"/>
              <w:autoSpaceDE/>
              <w:autoSpaceDN/>
              <w:bidi w:val="0"/>
              <w:adjustRightInd/>
              <w:snapToGrid/>
              <w:spacing w:line="240" w:lineRule="exact"/>
              <w:jc w:val="center"/>
              <w:textAlignment w:val="top"/>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1500</w:t>
            </w:r>
          </w:p>
        </w:tc>
      </w:tr>
      <w:tr w14:paraId="37D30B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65" w:type="dxa"/>
            <w:noWrap/>
            <w:vAlign w:val="center"/>
          </w:tcPr>
          <w:p w14:paraId="4CBF50B6">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43</w:t>
            </w:r>
          </w:p>
        </w:tc>
        <w:tc>
          <w:tcPr>
            <w:tcW w:w="1737" w:type="dxa"/>
            <w:noWrap/>
            <w:vAlign w:val="center"/>
          </w:tcPr>
          <w:p w14:paraId="23149785">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青桐</w:t>
            </w:r>
          </w:p>
        </w:tc>
        <w:tc>
          <w:tcPr>
            <w:tcW w:w="3243" w:type="dxa"/>
            <w:noWrap/>
            <w:vAlign w:val="center"/>
          </w:tcPr>
          <w:p w14:paraId="477009F7">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胸径25.1-30.0</w:t>
            </w:r>
          </w:p>
        </w:tc>
        <w:tc>
          <w:tcPr>
            <w:tcW w:w="741" w:type="dxa"/>
            <w:noWrap/>
            <w:vAlign w:val="center"/>
          </w:tcPr>
          <w:p w14:paraId="6C60B712">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株</w:t>
            </w:r>
          </w:p>
        </w:tc>
        <w:tc>
          <w:tcPr>
            <w:tcW w:w="1428" w:type="dxa"/>
            <w:vAlign w:val="center"/>
          </w:tcPr>
          <w:p w14:paraId="3FA1B0B8">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2500</w:t>
            </w:r>
          </w:p>
        </w:tc>
      </w:tr>
      <w:tr w14:paraId="772110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65" w:type="dxa"/>
            <w:noWrap/>
            <w:vAlign w:val="center"/>
          </w:tcPr>
          <w:p w14:paraId="3FB6ADB5">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44</w:t>
            </w:r>
          </w:p>
        </w:tc>
        <w:tc>
          <w:tcPr>
            <w:tcW w:w="1737" w:type="dxa"/>
            <w:noWrap/>
            <w:vAlign w:val="center"/>
          </w:tcPr>
          <w:p w14:paraId="3AA074C4">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垂柳</w:t>
            </w:r>
          </w:p>
        </w:tc>
        <w:tc>
          <w:tcPr>
            <w:tcW w:w="3243" w:type="dxa"/>
            <w:noWrap/>
            <w:vAlign w:val="center"/>
          </w:tcPr>
          <w:p w14:paraId="40778DD4">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胸径25.1-30.0</w:t>
            </w:r>
          </w:p>
        </w:tc>
        <w:tc>
          <w:tcPr>
            <w:tcW w:w="741" w:type="dxa"/>
            <w:noWrap/>
            <w:vAlign w:val="center"/>
          </w:tcPr>
          <w:p w14:paraId="47F06BA6">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株</w:t>
            </w:r>
          </w:p>
        </w:tc>
        <w:tc>
          <w:tcPr>
            <w:tcW w:w="1428" w:type="dxa"/>
            <w:vAlign w:val="center"/>
          </w:tcPr>
          <w:p w14:paraId="41C3DCAC">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2300</w:t>
            </w:r>
          </w:p>
        </w:tc>
      </w:tr>
      <w:tr w14:paraId="3951A0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65" w:type="dxa"/>
            <w:noWrap/>
            <w:vAlign w:val="center"/>
          </w:tcPr>
          <w:p w14:paraId="0CB2FC9E">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45</w:t>
            </w:r>
          </w:p>
        </w:tc>
        <w:tc>
          <w:tcPr>
            <w:tcW w:w="1737" w:type="dxa"/>
            <w:noWrap/>
            <w:vAlign w:val="center"/>
          </w:tcPr>
          <w:p w14:paraId="6F8ACE15">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垂柳</w:t>
            </w:r>
          </w:p>
        </w:tc>
        <w:tc>
          <w:tcPr>
            <w:tcW w:w="3243" w:type="dxa"/>
            <w:noWrap/>
            <w:vAlign w:val="center"/>
          </w:tcPr>
          <w:p w14:paraId="64347A11">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胸径30.1-35.0</w:t>
            </w:r>
          </w:p>
        </w:tc>
        <w:tc>
          <w:tcPr>
            <w:tcW w:w="741" w:type="dxa"/>
            <w:noWrap/>
            <w:vAlign w:val="center"/>
          </w:tcPr>
          <w:p w14:paraId="5D700F0E">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株</w:t>
            </w:r>
          </w:p>
        </w:tc>
        <w:tc>
          <w:tcPr>
            <w:tcW w:w="1428" w:type="dxa"/>
            <w:vAlign w:val="center"/>
          </w:tcPr>
          <w:p w14:paraId="04232050">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3000</w:t>
            </w:r>
          </w:p>
        </w:tc>
      </w:tr>
      <w:tr w14:paraId="6F48D6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65" w:type="dxa"/>
            <w:noWrap/>
            <w:vAlign w:val="center"/>
          </w:tcPr>
          <w:p w14:paraId="24A29F7E">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46</w:t>
            </w:r>
          </w:p>
        </w:tc>
        <w:tc>
          <w:tcPr>
            <w:tcW w:w="1737" w:type="dxa"/>
            <w:noWrap/>
            <w:vAlign w:val="center"/>
          </w:tcPr>
          <w:p w14:paraId="5228830F">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垂柳</w:t>
            </w:r>
          </w:p>
        </w:tc>
        <w:tc>
          <w:tcPr>
            <w:tcW w:w="3243" w:type="dxa"/>
            <w:noWrap/>
            <w:vAlign w:val="center"/>
          </w:tcPr>
          <w:p w14:paraId="614CC5C8">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胸径35.1-40.0</w:t>
            </w:r>
          </w:p>
        </w:tc>
        <w:tc>
          <w:tcPr>
            <w:tcW w:w="741" w:type="dxa"/>
            <w:noWrap/>
            <w:vAlign w:val="center"/>
          </w:tcPr>
          <w:p w14:paraId="4F63E242">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株</w:t>
            </w:r>
          </w:p>
        </w:tc>
        <w:tc>
          <w:tcPr>
            <w:tcW w:w="1428" w:type="dxa"/>
            <w:vAlign w:val="center"/>
          </w:tcPr>
          <w:p w14:paraId="0C5AA916">
            <w:pPr>
              <w:keepNext w:val="0"/>
              <w:keepLines w:val="0"/>
              <w:pageBreakBefore w:val="0"/>
              <w:widowControl/>
              <w:kinsoku/>
              <w:wordWrap/>
              <w:overflowPunct/>
              <w:topLinePunct w:val="0"/>
              <w:autoSpaceDE/>
              <w:autoSpaceDN/>
              <w:bidi w:val="0"/>
              <w:adjustRightInd/>
              <w:snapToGrid/>
              <w:spacing w:line="240" w:lineRule="exact"/>
              <w:jc w:val="center"/>
              <w:textAlignment w:val="top"/>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3800</w:t>
            </w:r>
          </w:p>
        </w:tc>
      </w:tr>
      <w:tr w14:paraId="69813A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65" w:type="dxa"/>
            <w:noWrap/>
            <w:vAlign w:val="center"/>
          </w:tcPr>
          <w:p w14:paraId="208A16C0">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47</w:t>
            </w:r>
          </w:p>
        </w:tc>
        <w:tc>
          <w:tcPr>
            <w:tcW w:w="1737" w:type="dxa"/>
            <w:noWrap/>
            <w:vAlign w:val="center"/>
          </w:tcPr>
          <w:p w14:paraId="3FE7A96F">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垂柳</w:t>
            </w:r>
          </w:p>
        </w:tc>
        <w:tc>
          <w:tcPr>
            <w:tcW w:w="3243" w:type="dxa"/>
            <w:noWrap/>
            <w:vAlign w:val="center"/>
          </w:tcPr>
          <w:p w14:paraId="614892F3">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胸径40.1-45.0</w:t>
            </w:r>
          </w:p>
        </w:tc>
        <w:tc>
          <w:tcPr>
            <w:tcW w:w="741" w:type="dxa"/>
            <w:noWrap/>
            <w:vAlign w:val="center"/>
          </w:tcPr>
          <w:p w14:paraId="7D095ABC">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株</w:t>
            </w:r>
          </w:p>
        </w:tc>
        <w:tc>
          <w:tcPr>
            <w:tcW w:w="1428" w:type="dxa"/>
            <w:vAlign w:val="center"/>
          </w:tcPr>
          <w:p w14:paraId="253E4130">
            <w:pPr>
              <w:keepNext w:val="0"/>
              <w:keepLines w:val="0"/>
              <w:pageBreakBefore w:val="0"/>
              <w:widowControl/>
              <w:kinsoku/>
              <w:wordWrap/>
              <w:overflowPunct/>
              <w:topLinePunct w:val="0"/>
              <w:autoSpaceDE/>
              <w:autoSpaceDN/>
              <w:bidi w:val="0"/>
              <w:adjustRightInd/>
              <w:snapToGrid/>
              <w:spacing w:line="240" w:lineRule="exact"/>
              <w:jc w:val="center"/>
              <w:textAlignment w:val="top"/>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5000</w:t>
            </w:r>
          </w:p>
        </w:tc>
      </w:tr>
      <w:tr w14:paraId="003BD1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65" w:type="dxa"/>
            <w:noWrap/>
            <w:vAlign w:val="center"/>
          </w:tcPr>
          <w:p w14:paraId="686229D3">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48</w:t>
            </w:r>
          </w:p>
        </w:tc>
        <w:tc>
          <w:tcPr>
            <w:tcW w:w="1737" w:type="dxa"/>
            <w:noWrap/>
            <w:vAlign w:val="center"/>
          </w:tcPr>
          <w:p w14:paraId="25B25DB5">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垂柳</w:t>
            </w:r>
          </w:p>
        </w:tc>
        <w:tc>
          <w:tcPr>
            <w:tcW w:w="3243" w:type="dxa"/>
            <w:noWrap/>
            <w:vAlign w:val="center"/>
          </w:tcPr>
          <w:p w14:paraId="696B7D0A">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胸径45.1-50.0</w:t>
            </w:r>
          </w:p>
        </w:tc>
        <w:tc>
          <w:tcPr>
            <w:tcW w:w="741" w:type="dxa"/>
            <w:noWrap/>
            <w:vAlign w:val="center"/>
          </w:tcPr>
          <w:p w14:paraId="3A31B6EC">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株</w:t>
            </w:r>
          </w:p>
        </w:tc>
        <w:tc>
          <w:tcPr>
            <w:tcW w:w="1428" w:type="dxa"/>
            <w:vAlign w:val="center"/>
          </w:tcPr>
          <w:p w14:paraId="046794D7">
            <w:pPr>
              <w:keepNext w:val="0"/>
              <w:keepLines w:val="0"/>
              <w:pageBreakBefore w:val="0"/>
              <w:widowControl/>
              <w:kinsoku/>
              <w:wordWrap/>
              <w:overflowPunct/>
              <w:topLinePunct w:val="0"/>
              <w:autoSpaceDE/>
              <w:autoSpaceDN/>
              <w:bidi w:val="0"/>
              <w:adjustRightInd/>
              <w:snapToGrid/>
              <w:spacing w:line="240" w:lineRule="exact"/>
              <w:jc w:val="center"/>
              <w:textAlignment w:val="top"/>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6000</w:t>
            </w:r>
          </w:p>
        </w:tc>
      </w:tr>
      <w:tr w14:paraId="496B39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65" w:type="dxa"/>
            <w:noWrap/>
            <w:vAlign w:val="center"/>
          </w:tcPr>
          <w:p w14:paraId="05307D6A">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49</w:t>
            </w:r>
          </w:p>
        </w:tc>
        <w:tc>
          <w:tcPr>
            <w:tcW w:w="1737" w:type="dxa"/>
            <w:noWrap/>
            <w:vAlign w:val="center"/>
          </w:tcPr>
          <w:p w14:paraId="0A49B9E3">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朴树</w:t>
            </w:r>
          </w:p>
        </w:tc>
        <w:tc>
          <w:tcPr>
            <w:tcW w:w="3243" w:type="dxa"/>
            <w:noWrap/>
            <w:vAlign w:val="center"/>
          </w:tcPr>
          <w:p w14:paraId="68ACFE19">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胸径14.1-16.0</w:t>
            </w:r>
          </w:p>
        </w:tc>
        <w:tc>
          <w:tcPr>
            <w:tcW w:w="741" w:type="dxa"/>
            <w:noWrap/>
            <w:vAlign w:val="center"/>
          </w:tcPr>
          <w:p w14:paraId="7CD9632B">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株</w:t>
            </w:r>
          </w:p>
        </w:tc>
        <w:tc>
          <w:tcPr>
            <w:tcW w:w="1428" w:type="dxa"/>
            <w:vAlign w:val="center"/>
          </w:tcPr>
          <w:p w14:paraId="2D938B48">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1200</w:t>
            </w:r>
          </w:p>
        </w:tc>
      </w:tr>
      <w:tr w14:paraId="5A0F62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65" w:type="dxa"/>
            <w:noWrap/>
            <w:vAlign w:val="center"/>
          </w:tcPr>
          <w:p w14:paraId="53C26F9C">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50</w:t>
            </w:r>
          </w:p>
        </w:tc>
        <w:tc>
          <w:tcPr>
            <w:tcW w:w="1737" w:type="dxa"/>
            <w:noWrap/>
            <w:vAlign w:val="center"/>
          </w:tcPr>
          <w:p w14:paraId="505330B8">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朴树</w:t>
            </w:r>
          </w:p>
        </w:tc>
        <w:tc>
          <w:tcPr>
            <w:tcW w:w="3243" w:type="dxa"/>
            <w:noWrap/>
            <w:vAlign w:val="center"/>
          </w:tcPr>
          <w:p w14:paraId="060269AC">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胸径16.1-18.0</w:t>
            </w:r>
          </w:p>
        </w:tc>
        <w:tc>
          <w:tcPr>
            <w:tcW w:w="741" w:type="dxa"/>
            <w:noWrap/>
            <w:vAlign w:val="center"/>
          </w:tcPr>
          <w:p w14:paraId="62658E7C">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株</w:t>
            </w:r>
          </w:p>
        </w:tc>
        <w:tc>
          <w:tcPr>
            <w:tcW w:w="1428" w:type="dxa"/>
            <w:vAlign w:val="center"/>
          </w:tcPr>
          <w:p w14:paraId="534F7892">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1600</w:t>
            </w:r>
          </w:p>
        </w:tc>
      </w:tr>
      <w:tr w14:paraId="7A37D8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65" w:type="dxa"/>
            <w:noWrap/>
            <w:vAlign w:val="center"/>
          </w:tcPr>
          <w:p w14:paraId="3382452A">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51</w:t>
            </w:r>
          </w:p>
        </w:tc>
        <w:tc>
          <w:tcPr>
            <w:tcW w:w="1737" w:type="dxa"/>
            <w:noWrap/>
            <w:vAlign w:val="center"/>
          </w:tcPr>
          <w:p w14:paraId="1BAF7F6F">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朴树</w:t>
            </w:r>
          </w:p>
        </w:tc>
        <w:tc>
          <w:tcPr>
            <w:tcW w:w="3243" w:type="dxa"/>
            <w:noWrap/>
            <w:vAlign w:val="center"/>
          </w:tcPr>
          <w:p w14:paraId="41C1E1C6">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胸径18.1-20.0</w:t>
            </w:r>
          </w:p>
        </w:tc>
        <w:tc>
          <w:tcPr>
            <w:tcW w:w="741" w:type="dxa"/>
            <w:noWrap/>
            <w:vAlign w:val="center"/>
          </w:tcPr>
          <w:p w14:paraId="140ED2A3">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株</w:t>
            </w:r>
          </w:p>
        </w:tc>
        <w:tc>
          <w:tcPr>
            <w:tcW w:w="1428" w:type="dxa"/>
            <w:vAlign w:val="center"/>
          </w:tcPr>
          <w:p w14:paraId="0E3B7B64">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2200</w:t>
            </w:r>
          </w:p>
        </w:tc>
      </w:tr>
      <w:tr w14:paraId="0A1C88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65" w:type="dxa"/>
            <w:noWrap/>
            <w:vAlign w:val="center"/>
          </w:tcPr>
          <w:p w14:paraId="71CF2D83">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52</w:t>
            </w:r>
          </w:p>
        </w:tc>
        <w:tc>
          <w:tcPr>
            <w:tcW w:w="1737" w:type="dxa"/>
            <w:noWrap/>
            <w:vAlign w:val="center"/>
          </w:tcPr>
          <w:p w14:paraId="1258C402">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朴树</w:t>
            </w:r>
          </w:p>
        </w:tc>
        <w:tc>
          <w:tcPr>
            <w:tcW w:w="3243" w:type="dxa"/>
            <w:noWrap/>
            <w:vAlign w:val="center"/>
          </w:tcPr>
          <w:p w14:paraId="2518BFC7">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胸径20.1-22.0</w:t>
            </w:r>
          </w:p>
        </w:tc>
        <w:tc>
          <w:tcPr>
            <w:tcW w:w="741" w:type="dxa"/>
            <w:noWrap/>
            <w:vAlign w:val="center"/>
          </w:tcPr>
          <w:p w14:paraId="69B703C7">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株</w:t>
            </w:r>
          </w:p>
        </w:tc>
        <w:tc>
          <w:tcPr>
            <w:tcW w:w="1428" w:type="dxa"/>
            <w:vAlign w:val="center"/>
          </w:tcPr>
          <w:p w14:paraId="5080055B">
            <w:pPr>
              <w:keepNext w:val="0"/>
              <w:keepLines w:val="0"/>
              <w:pageBreakBefore w:val="0"/>
              <w:widowControl/>
              <w:kinsoku/>
              <w:wordWrap/>
              <w:overflowPunct/>
              <w:topLinePunct w:val="0"/>
              <w:autoSpaceDE/>
              <w:autoSpaceDN/>
              <w:bidi w:val="0"/>
              <w:adjustRightInd/>
              <w:snapToGrid/>
              <w:spacing w:line="240" w:lineRule="exact"/>
              <w:jc w:val="center"/>
              <w:textAlignment w:val="top"/>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2800</w:t>
            </w:r>
          </w:p>
        </w:tc>
      </w:tr>
      <w:tr w14:paraId="44FC7C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65" w:type="dxa"/>
            <w:noWrap/>
            <w:vAlign w:val="center"/>
          </w:tcPr>
          <w:p w14:paraId="4EB9694F">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53</w:t>
            </w:r>
          </w:p>
        </w:tc>
        <w:tc>
          <w:tcPr>
            <w:tcW w:w="1737" w:type="dxa"/>
            <w:noWrap/>
            <w:vAlign w:val="center"/>
          </w:tcPr>
          <w:p w14:paraId="7FDB4417">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朴树</w:t>
            </w:r>
          </w:p>
        </w:tc>
        <w:tc>
          <w:tcPr>
            <w:tcW w:w="3243" w:type="dxa"/>
            <w:noWrap/>
            <w:vAlign w:val="center"/>
          </w:tcPr>
          <w:p w14:paraId="77F8DFDC">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胸径22.1-24.0</w:t>
            </w:r>
          </w:p>
        </w:tc>
        <w:tc>
          <w:tcPr>
            <w:tcW w:w="741" w:type="dxa"/>
            <w:noWrap/>
            <w:vAlign w:val="center"/>
          </w:tcPr>
          <w:p w14:paraId="7AC3CF8F">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株</w:t>
            </w:r>
          </w:p>
        </w:tc>
        <w:tc>
          <w:tcPr>
            <w:tcW w:w="1428" w:type="dxa"/>
            <w:vAlign w:val="center"/>
          </w:tcPr>
          <w:p w14:paraId="604FB2BC">
            <w:pPr>
              <w:keepNext w:val="0"/>
              <w:keepLines w:val="0"/>
              <w:pageBreakBefore w:val="0"/>
              <w:widowControl/>
              <w:kinsoku/>
              <w:wordWrap/>
              <w:overflowPunct/>
              <w:topLinePunct w:val="0"/>
              <w:autoSpaceDE/>
              <w:autoSpaceDN/>
              <w:bidi w:val="0"/>
              <w:adjustRightInd/>
              <w:snapToGrid/>
              <w:spacing w:line="240" w:lineRule="exact"/>
              <w:jc w:val="center"/>
              <w:textAlignment w:val="top"/>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3800</w:t>
            </w:r>
          </w:p>
        </w:tc>
      </w:tr>
      <w:tr w14:paraId="280A27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65" w:type="dxa"/>
            <w:noWrap/>
            <w:vAlign w:val="center"/>
          </w:tcPr>
          <w:p w14:paraId="005C3861">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54</w:t>
            </w:r>
          </w:p>
        </w:tc>
        <w:tc>
          <w:tcPr>
            <w:tcW w:w="1737" w:type="dxa"/>
            <w:noWrap/>
            <w:vAlign w:val="center"/>
          </w:tcPr>
          <w:p w14:paraId="595071DD">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朴树</w:t>
            </w:r>
          </w:p>
        </w:tc>
        <w:tc>
          <w:tcPr>
            <w:tcW w:w="3243" w:type="dxa"/>
            <w:noWrap/>
            <w:vAlign w:val="center"/>
          </w:tcPr>
          <w:p w14:paraId="5A603E0E">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胸径24.1-26.0</w:t>
            </w:r>
          </w:p>
        </w:tc>
        <w:tc>
          <w:tcPr>
            <w:tcW w:w="741" w:type="dxa"/>
            <w:noWrap/>
            <w:vAlign w:val="center"/>
          </w:tcPr>
          <w:p w14:paraId="19EB0C48">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株</w:t>
            </w:r>
          </w:p>
        </w:tc>
        <w:tc>
          <w:tcPr>
            <w:tcW w:w="1428" w:type="dxa"/>
            <w:vAlign w:val="center"/>
          </w:tcPr>
          <w:p w14:paraId="67919BD5">
            <w:pPr>
              <w:keepNext w:val="0"/>
              <w:keepLines w:val="0"/>
              <w:pageBreakBefore w:val="0"/>
              <w:widowControl/>
              <w:kinsoku/>
              <w:wordWrap/>
              <w:overflowPunct/>
              <w:topLinePunct w:val="0"/>
              <w:autoSpaceDE/>
              <w:autoSpaceDN/>
              <w:bidi w:val="0"/>
              <w:adjustRightInd/>
              <w:snapToGrid/>
              <w:spacing w:line="240" w:lineRule="exact"/>
              <w:jc w:val="center"/>
              <w:textAlignment w:val="top"/>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5500</w:t>
            </w:r>
          </w:p>
        </w:tc>
      </w:tr>
      <w:tr w14:paraId="134485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65" w:type="dxa"/>
            <w:noWrap/>
            <w:vAlign w:val="center"/>
          </w:tcPr>
          <w:p w14:paraId="5575CAAF">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55</w:t>
            </w:r>
          </w:p>
        </w:tc>
        <w:tc>
          <w:tcPr>
            <w:tcW w:w="1737" w:type="dxa"/>
            <w:noWrap/>
            <w:vAlign w:val="center"/>
          </w:tcPr>
          <w:p w14:paraId="24875896">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朴树</w:t>
            </w:r>
          </w:p>
        </w:tc>
        <w:tc>
          <w:tcPr>
            <w:tcW w:w="3243" w:type="dxa"/>
            <w:noWrap/>
            <w:vAlign w:val="center"/>
          </w:tcPr>
          <w:p w14:paraId="188A4C2C">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胸径26.1-28.0</w:t>
            </w:r>
          </w:p>
        </w:tc>
        <w:tc>
          <w:tcPr>
            <w:tcW w:w="741" w:type="dxa"/>
            <w:noWrap/>
            <w:vAlign w:val="center"/>
          </w:tcPr>
          <w:p w14:paraId="2A98084A">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株</w:t>
            </w:r>
          </w:p>
        </w:tc>
        <w:tc>
          <w:tcPr>
            <w:tcW w:w="1428" w:type="dxa"/>
            <w:vAlign w:val="center"/>
          </w:tcPr>
          <w:p w14:paraId="61C8F93D">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7500</w:t>
            </w:r>
          </w:p>
        </w:tc>
      </w:tr>
      <w:tr w14:paraId="2E6A9A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65" w:type="dxa"/>
            <w:noWrap/>
            <w:vAlign w:val="center"/>
          </w:tcPr>
          <w:p w14:paraId="679C0CA9">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56</w:t>
            </w:r>
          </w:p>
        </w:tc>
        <w:tc>
          <w:tcPr>
            <w:tcW w:w="1737" w:type="dxa"/>
            <w:noWrap/>
            <w:vAlign w:val="center"/>
          </w:tcPr>
          <w:p w14:paraId="3FBE8005">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朴树</w:t>
            </w:r>
          </w:p>
        </w:tc>
        <w:tc>
          <w:tcPr>
            <w:tcW w:w="3243" w:type="dxa"/>
            <w:noWrap/>
            <w:vAlign w:val="center"/>
          </w:tcPr>
          <w:p w14:paraId="7F845188">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胸径28.1-30.0</w:t>
            </w:r>
          </w:p>
        </w:tc>
        <w:tc>
          <w:tcPr>
            <w:tcW w:w="741" w:type="dxa"/>
            <w:noWrap/>
            <w:vAlign w:val="center"/>
          </w:tcPr>
          <w:p w14:paraId="3787F284">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株</w:t>
            </w:r>
          </w:p>
        </w:tc>
        <w:tc>
          <w:tcPr>
            <w:tcW w:w="1428" w:type="dxa"/>
            <w:vAlign w:val="center"/>
          </w:tcPr>
          <w:p w14:paraId="18FAB778">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9000</w:t>
            </w:r>
          </w:p>
        </w:tc>
      </w:tr>
      <w:tr w14:paraId="4E7DA0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65" w:type="dxa"/>
            <w:noWrap/>
            <w:vAlign w:val="center"/>
          </w:tcPr>
          <w:p w14:paraId="5E740825">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57</w:t>
            </w:r>
          </w:p>
        </w:tc>
        <w:tc>
          <w:tcPr>
            <w:tcW w:w="1737" w:type="dxa"/>
            <w:noWrap/>
            <w:vAlign w:val="center"/>
          </w:tcPr>
          <w:p w14:paraId="2F02B6B8">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榉树</w:t>
            </w:r>
          </w:p>
        </w:tc>
        <w:tc>
          <w:tcPr>
            <w:tcW w:w="3243" w:type="dxa"/>
            <w:noWrap/>
            <w:vAlign w:val="center"/>
          </w:tcPr>
          <w:p w14:paraId="6EB1606C">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胸径20.1-25.0</w:t>
            </w:r>
          </w:p>
        </w:tc>
        <w:tc>
          <w:tcPr>
            <w:tcW w:w="741" w:type="dxa"/>
            <w:noWrap/>
            <w:vAlign w:val="center"/>
          </w:tcPr>
          <w:p w14:paraId="4B06F30E">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株</w:t>
            </w:r>
          </w:p>
        </w:tc>
        <w:tc>
          <w:tcPr>
            <w:tcW w:w="1428" w:type="dxa"/>
            <w:vAlign w:val="center"/>
          </w:tcPr>
          <w:p w14:paraId="36E73E41">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4800</w:t>
            </w:r>
          </w:p>
        </w:tc>
      </w:tr>
      <w:tr w14:paraId="1A8B9C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65" w:type="dxa"/>
            <w:noWrap/>
            <w:vAlign w:val="center"/>
          </w:tcPr>
          <w:p w14:paraId="39C9286D">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58</w:t>
            </w:r>
          </w:p>
        </w:tc>
        <w:tc>
          <w:tcPr>
            <w:tcW w:w="1737" w:type="dxa"/>
            <w:noWrap/>
            <w:vAlign w:val="center"/>
          </w:tcPr>
          <w:p w14:paraId="2828F94F">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榉树</w:t>
            </w:r>
          </w:p>
        </w:tc>
        <w:tc>
          <w:tcPr>
            <w:tcW w:w="3243" w:type="dxa"/>
            <w:noWrap/>
            <w:vAlign w:val="center"/>
          </w:tcPr>
          <w:p w14:paraId="072BD042">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胸径25.1-30.0</w:t>
            </w:r>
          </w:p>
        </w:tc>
        <w:tc>
          <w:tcPr>
            <w:tcW w:w="741" w:type="dxa"/>
            <w:noWrap/>
            <w:vAlign w:val="center"/>
          </w:tcPr>
          <w:p w14:paraId="1C720AF0">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株</w:t>
            </w:r>
          </w:p>
        </w:tc>
        <w:tc>
          <w:tcPr>
            <w:tcW w:w="1428" w:type="dxa"/>
            <w:vAlign w:val="center"/>
          </w:tcPr>
          <w:p w14:paraId="429778E5">
            <w:pPr>
              <w:keepNext w:val="0"/>
              <w:keepLines w:val="0"/>
              <w:pageBreakBefore w:val="0"/>
              <w:widowControl/>
              <w:kinsoku/>
              <w:wordWrap/>
              <w:overflowPunct/>
              <w:topLinePunct w:val="0"/>
              <w:autoSpaceDE/>
              <w:autoSpaceDN/>
              <w:bidi w:val="0"/>
              <w:adjustRightInd/>
              <w:snapToGrid/>
              <w:spacing w:line="240" w:lineRule="exact"/>
              <w:jc w:val="center"/>
              <w:textAlignment w:val="top"/>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6500</w:t>
            </w:r>
          </w:p>
        </w:tc>
      </w:tr>
      <w:tr w14:paraId="2E2769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65" w:type="dxa"/>
            <w:noWrap/>
            <w:vAlign w:val="center"/>
          </w:tcPr>
          <w:p w14:paraId="66F7743F">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59</w:t>
            </w:r>
          </w:p>
        </w:tc>
        <w:tc>
          <w:tcPr>
            <w:tcW w:w="1737" w:type="dxa"/>
            <w:noWrap/>
            <w:vAlign w:val="center"/>
          </w:tcPr>
          <w:p w14:paraId="0B39EBF7">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榉树</w:t>
            </w:r>
          </w:p>
        </w:tc>
        <w:tc>
          <w:tcPr>
            <w:tcW w:w="3243" w:type="dxa"/>
            <w:noWrap/>
            <w:vAlign w:val="center"/>
          </w:tcPr>
          <w:p w14:paraId="0F531F36">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胸径30.1-35.0</w:t>
            </w:r>
          </w:p>
        </w:tc>
        <w:tc>
          <w:tcPr>
            <w:tcW w:w="741" w:type="dxa"/>
            <w:noWrap/>
            <w:vAlign w:val="center"/>
          </w:tcPr>
          <w:p w14:paraId="4225F8E5">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株</w:t>
            </w:r>
          </w:p>
        </w:tc>
        <w:tc>
          <w:tcPr>
            <w:tcW w:w="1428" w:type="dxa"/>
            <w:vAlign w:val="center"/>
          </w:tcPr>
          <w:p w14:paraId="498B6E81">
            <w:pPr>
              <w:keepNext w:val="0"/>
              <w:keepLines w:val="0"/>
              <w:pageBreakBefore w:val="0"/>
              <w:widowControl/>
              <w:kinsoku/>
              <w:wordWrap/>
              <w:overflowPunct/>
              <w:topLinePunct w:val="0"/>
              <w:autoSpaceDE/>
              <w:autoSpaceDN/>
              <w:bidi w:val="0"/>
              <w:adjustRightInd/>
              <w:snapToGrid/>
              <w:spacing w:line="240" w:lineRule="exact"/>
              <w:jc w:val="center"/>
              <w:textAlignment w:val="top"/>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12000</w:t>
            </w:r>
          </w:p>
        </w:tc>
      </w:tr>
      <w:tr w14:paraId="2E3373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65" w:type="dxa"/>
            <w:noWrap/>
            <w:vAlign w:val="center"/>
          </w:tcPr>
          <w:p w14:paraId="5448DB6C">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60</w:t>
            </w:r>
          </w:p>
        </w:tc>
        <w:tc>
          <w:tcPr>
            <w:tcW w:w="1737" w:type="dxa"/>
            <w:noWrap/>
            <w:vAlign w:val="center"/>
          </w:tcPr>
          <w:p w14:paraId="19C3B13A">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榉树</w:t>
            </w:r>
          </w:p>
        </w:tc>
        <w:tc>
          <w:tcPr>
            <w:tcW w:w="3243" w:type="dxa"/>
            <w:noWrap/>
            <w:vAlign w:val="center"/>
          </w:tcPr>
          <w:p w14:paraId="19E7B2CB">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胸径35.1-40.0</w:t>
            </w:r>
          </w:p>
        </w:tc>
        <w:tc>
          <w:tcPr>
            <w:tcW w:w="741" w:type="dxa"/>
            <w:noWrap/>
            <w:vAlign w:val="center"/>
          </w:tcPr>
          <w:p w14:paraId="120F5673">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株</w:t>
            </w:r>
          </w:p>
        </w:tc>
        <w:tc>
          <w:tcPr>
            <w:tcW w:w="1428" w:type="dxa"/>
            <w:vAlign w:val="center"/>
          </w:tcPr>
          <w:p w14:paraId="470418B2">
            <w:pPr>
              <w:keepNext w:val="0"/>
              <w:keepLines w:val="0"/>
              <w:pageBreakBefore w:val="0"/>
              <w:widowControl/>
              <w:kinsoku/>
              <w:wordWrap/>
              <w:overflowPunct/>
              <w:topLinePunct w:val="0"/>
              <w:autoSpaceDE/>
              <w:autoSpaceDN/>
              <w:bidi w:val="0"/>
              <w:adjustRightInd/>
              <w:snapToGrid/>
              <w:spacing w:line="240" w:lineRule="exact"/>
              <w:jc w:val="center"/>
              <w:textAlignment w:val="top"/>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18000</w:t>
            </w:r>
          </w:p>
        </w:tc>
      </w:tr>
      <w:tr w14:paraId="35D83A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65" w:type="dxa"/>
            <w:noWrap/>
            <w:vAlign w:val="center"/>
          </w:tcPr>
          <w:p w14:paraId="4D1F6BDD">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61</w:t>
            </w:r>
          </w:p>
        </w:tc>
        <w:tc>
          <w:tcPr>
            <w:tcW w:w="1737" w:type="dxa"/>
            <w:noWrap/>
            <w:vAlign w:val="center"/>
          </w:tcPr>
          <w:p w14:paraId="65875487">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榉树</w:t>
            </w:r>
          </w:p>
        </w:tc>
        <w:tc>
          <w:tcPr>
            <w:tcW w:w="3243" w:type="dxa"/>
            <w:noWrap/>
            <w:vAlign w:val="center"/>
          </w:tcPr>
          <w:p w14:paraId="481DDA88">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胸径40.1-45.0</w:t>
            </w:r>
          </w:p>
        </w:tc>
        <w:tc>
          <w:tcPr>
            <w:tcW w:w="741" w:type="dxa"/>
            <w:noWrap/>
            <w:vAlign w:val="center"/>
          </w:tcPr>
          <w:p w14:paraId="0EB70066">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株</w:t>
            </w:r>
          </w:p>
        </w:tc>
        <w:tc>
          <w:tcPr>
            <w:tcW w:w="1428" w:type="dxa"/>
            <w:vAlign w:val="center"/>
          </w:tcPr>
          <w:p w14:paraId="1240817B">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28000</w:t>
            </w:r>
          </w:p>
        </w:tc>
      </w:tr>
      <w:tr w14:paraId="300F59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65" w:type="dxa"/>
            <w:noWrap/>
            <w:vAlign w:val="center"/>
          </w:tcPr>
          <w:p w14:paraId="1E4B8349">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62</w:t>
            </w:r>
          </w:p>
        </w:tc>
        <w:tc>
          <w:tcPr>
            <w:tcW w:w="1737" w:type="dxa"/>
            <w:noWrap/>
            <w:vAlign w:val="center"/>
          </w:tcPr>
          <w:p w14:paraId="758C1ABD">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榉树</w:t>
            </w:r>
          </w:p>
        </w:tc>
        <w:tc>
          <w:tcPr>
            <w:tcW w:w="3243" w:type="dxa"/>
            <w:noWrap/>
            <w:vAlign w:val="center"/>
          </w:tcPr>
          <w:p w14:paraId="391CD6B9">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胸径45.1-50.0</w:t>
            </w:r>
          </w:p>
        </w:tc>
        <w:tc>
          <w:tcPr>
            <w:tcW w:w="741" w:type="dxa"/>
            <w:noWrap/>
            <w:vAlign w:val="center"/>
          </w:tcPr>
          <w:p w14:paraId="069BAD3A">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株</w:t>
            </w:r>
          </w:p>
        </w:tc>
        <w:tc>
          <w:tcPr>
            <w:tcW w:w="1428" w:type="dxa"/>
            <w:vAlign w:val="center"/>
          </w:tcPr>
          <w:p w14:paraId="4088B9C9">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35000</w:t>
            </w:r>
          </w:p>
        </w:tc>
      </w:tr>
      <w:tr w14:paraId="2D620E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65" w:type="dxa"/>
            <w:noWrap/>
            <w:vAlign w:val="center"/>
          </w:tcPr>
          <w:p w14:paraId="676446CB">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63</w:t>
            </w:r>
          </w:p>
        </w:tc>
        <w:tc>
          <w:tcPr>
            <w:tcW w:w="1737" w:type="dxa"/>
            <w:noWrap/>
            <w:vAlign w:val="center"/>
          </w:tcPr>
          <w:p w14:paraId="6121253D">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苦楝</w:t>
            </w:r>
          </w:p>
        </w:tc>
        <w:tc>
          <w:tcPr>
            <w:tcW w:w="3243" w:type="dxa"/>
            <w:noWrap/>
            <w:vAlign w:val="center"/>
          </w:tcPr>
          <w:p w14:paraId="2DDA9B16">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胸径14.1-18.0</w:t>
            </w:r>
          </w:p>
        </w:tc>
        <w:tc>
          <w:tcPr>
            <w:tcW w:w="741" w:type="dxa"/>
            <w:noWrap/>
            <w:vAlign w:val="center"/>
          </w:tcPr>
          <w:p w14:paraId="4F038CFF">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株</w:t>
            </w:r>
          </w:p>
        </w:tc>
        <w:tc>
          <w:tcPr>
            <w:tcW w:w="1428" w:type="dxa"/>
            <w:vAlign w:val="center"/>
          </w:tcPr>
          <w:p w14:paraId="3ED82AAC">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1000</w:t>
            </w:r>
          </w:p>
        </w:tc>
      </w:tr>
      <w:tr w14:paraId="57D246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65" w:type="dxa"/>
            <w:noWrap/>
            <w:vAlign w:val="center"/>
          </w:tcPr>
          <w:p w14:paraId="046B4A1A">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64</w:t>
            </w:r>
          </w:p>
        </w:tc>
        <w:tc>
          <w:tcPr>
            <w:tcW w:w="1737" w:type="dxa"/>
            <w:noWrap/>
            <w:vAlign w:val="center"/>
          </w:tcPr>
          <w:p w14:paraId="71D3EC6D">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苦楝</w:t>
            </w:r>
          </w:p>
        </w:tc>
        <w:tc>
          <w:tcPr>
            <w:tcW w:w="3243" w:type="dxa"/>
            <w:noWrap/>
            <w:vAlign w:val="center"/>
          </w:tcPr>
          <w:p w14:paraId="798FA79D">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胸径18.1-20.0</w:t>
            </w:r>
          </w:p>
        </w:tc>
        <w:tc>
          <w:tcPr>
            <w:tcW w:w="741" w:type="dxa"/>
            <w:noWrap/>
            <w:vAlign w:val="center"/>
          </w:tcPr>
          <w:p w14:paraId="601FFE80">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株</w:t>
            </w:r>
          </w:p>
        </w:tc>
        <w:tc>
          <w:tcPr>
            <w:tcW w:w="1428" w:type="dxa"/>
            <w:vAlign w:val="center"/>
          </w:tcPr>
          <w:p w14:paraId="5A93AEFE">
            <w:pPr>
              <w:keepNext w:val="0"/>
              <w:keepLines w:val="0"/>
              <w:pageBreakBefore w:val="0"/>
              <w:widowControl/>
              <w:kinsoku/>
              <w:wordWrap/>
              <w:overflowPunct/>
              <w:topLinePunct w:val="0"/>
              <w:autoSpaceDE/>
              <w:autoSpaceDN/>
              <w:bidi w:val="0"/>
              <w:adjustRightInd/>
              <w:snapToGrid/>
              <w:spacing w:line="240" w:lineRule="exact"/>
              <w:jc w:val="center"/>
              <w:textAlignment w:val="top"/>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1500</w:t>
            </w:r>
          </w:p>
        </w:tc>
      </w:tr>
      <w:tr w14:paraId="611A48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65" w:type="dxa"/>
            <w:noWrap/>
            <w:vAlign w:val="center"/>
          </w:tcPr>
          <w:p w14:paraId="0C8FC56A">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65</w:t>
            </w:r>
          </w:p>
        </w:tc>
        <w:tc>
          <w:tcPr>
            <w:tcW w:w="1737" w:type="dxa"/>
            <w:noWrap/>
            <w:vAlign w:val="center"/>
          </w:tcPr>
          <w:p w14:paraId="0C1D2686">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苦楝</w:t>
            </w:r>
          </w:p>
        </w:tc>
        <w:tc>
          <w:tcPr>
            <w:tcW w:w="3243" w:type="dxa"/>
            <w:noWrap/>
            <w:vAlign w:val="center"/>
          </w:tcPr>
          <w:p w14:paraId="38D8E940">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胸径20.1-25.0</w:t>
            </w:r>
          </w:p>
        </w:tc>
        <w:tc>
          <w:tcPr>
            <w:tcW w:w="741" w:type="dxa"/>
            <w:noWrap/>
            <w:vAlign w:val="center"/>
          </w:tcPr>
          <w:p w14:paraId="0404D692">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株</w:t>
            </w:r>
          </w:p>
        </w:tc>
        <w:tc>
          <w:tcPr>
            <w:tcW w:w="1428" w:type="dxa"/>
            <w:vAlign w:val="center"/>
          </w:tcPr>
          <w:p w14:paraId="0041A0CF">
            <w:pPr>
              <w:keepNext w:val="0"/>
              <w:keepLines w:val="0"/>
              <w:pageBreakBefore w:val="0"/>
              <w:widowControl/>
              <w:kinsoku/>
              <w:wordWrap/>
              <w:overflowPunct/>
              <w:topLinePunct w:val="0"/>
              <w:autoSpaceDE/>
              <w:autoSpaceDN/>
              <w:bidi w:val="0"/>
              <w:adjustRightInd/>
              <w:snapToGrid/>
              <w:spacing w:line="240" w:lineRule="exact"/>
              <w:jc w:val="center"/>
              <w:textAlignment w:val="top"/>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2000</w:t>
            </w:r>
          </w:p>
        </w:tc>
      </w:tr>
      <w:tr w14:paraId="5FC8CA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65" w:type="dxa"/>
            <w:noWrap/>
            <w:vAlign w:val="center"/>
          </w:tcPr>
          <w:p w14:paraId="62BC6B9C">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66</w:t>
            </w:r>
          </w:p>
        </w:tc>
        <w:tc>
          <w:tcPr>
            <w:tcW w:w="1737" w:type="dxa"/>
            <w:noWrap/>
            <w:vAlign w:val="center"/>
          </w:tcPr>
          <w:p w14:paraId="13CBE5EC">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苦楝</w:t>
            </w:r>
          </w:p>
        </w:tc>
        <w:tc>
          <w:tcPr>
            <w:tcW w:w="3243" w:type="dxa"/>
            <w:noWrap/>
            <w:vAlign w:val="center"/>
          </w:tcPr>
          <w:p w14:paraId="23553718">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胸径25.1-30.0</w:t>
            </w:r>
          </w:p>
        </w:tc>
        <w:tc>
          <w:tcPr>
            <w:tcW w:w="741" w:type="dxa"/>
            <w:noWrap/>
            <w:vAlign w:val="center"/>
          </w:tcPr>
          <w:p w14:paraId="218B6931">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株</w:t>
            </w:r>
          </w:p>
        </w:tc>
        <w:tc>
          <w:tcPr>
            <w:tcW w:w="1428" w:type="dxa"/>
            <w:vAlign w:val="center"/>
          </w:tcPr>
          <w:p w14:paraId="42905E9A">
            <w:pPr>
              <w:keepNext w:val="0"/>
              <w:keepLines w:val="0"/>
              <w:pageBreakBefore w:val="0"/>
              <w:widowControl/>
              <w:kinsoku/>
              <w:wordWrap/>
              <w:overflowPunct/>
              <w:topLinePunct w:val="0"/>
              <w:autoSpaceDE/>
              <w:autoSpaceDN/>
              <w:bidi w:val="0"/>
              <w:adjustRightInd/>
              <w:snapToGrid/>
              <w:spacing w:line="240" w:lineRule="exact"/>
              <w:jc w:val="center"/>
              <w:textAlignment w:val="top"/>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2500</w:t>
            </w:r>
          </w:p>
        </w:tc>
      </w:tr>
      <w:tr w14:paraId="421774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65" w:type="dxa"/>
            <w:noWrap/>
            <w:vAlign w:val="center"/>
          </w:tcPr>
          <w:p w14:paraId="566447C3">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67</w:t>
            </w:r>
          </w:p>
        </w:tc>
        <w:tc>
          <w:tcPr>
            <w:tcW w:w="1737" w:type="dxa"/>
            <w:noWrap/>
            <w:vAlign w:val="center"/>
          </w:tcPr>
          <w:p w14:paraId="023E5B7A">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苦楝</w:t>
            </w:r>
          </w:p>
        </w:tc>
        <w:tc>
          <w:tcPr>
            <w:tcW w:w="3243" w:type="dxa"/>
            <w:noWrap/>
            <w:vAlign w:val="center"/>
          </w:tcPr>
          <w:p w14:paraId="72080E7E">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胸径30.1-35.0</w:t>
            </w:r>
          </w:p>
        </w:tc>
        <w:tc>
          <w:tcPr>
            <w:tcW w:w="741" w:type="dxa"/>
            <w:noWrap/>
            <w:vAlign w:val="center"/>
          </w:tcPr>
          <w:p w14:paraId="20C06ECF">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株</w:t>
            </w:r>
          </w:p>
        </w:tc>
        <w:tc>
          <w:tcPr>
            <w:tcW w:w="1428" w:type="dxa"/>
            <w:vAlign w:val="center"/>
          </w:tcPr>
          <w:p w14:paraId="1F30E51A">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3000</w:t>
            </w:r>
          </w:p>
        </w:tc>
      </w:tr>
      <w:tr w14:paraId="1F3923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65" w:type="dxa"/>
            <w:noWrap/>
            <w:vAlign w:val="center"/>
          </w:tcPr>
          <w:p w14:paraId="508480F4">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68</w:t>
            </w:r>
          </w:p>
        </w:tc>
        <w:tc>
          <w:tcPr>
            <w:tcW w:w="1737" w:type="dxa"/>
            <w:noWrap/>
            <w:vAlign w:val="center"/>
          </w:tcPr>
          <w:p w14:paraId="6A2281CE">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苦楝</w:t>
            </w:r>
          </w:p>
        </w:tc>
        <w:tc>
          <w:tcPr>
            <w:tcW w:w="3243" w:type="dxa"/>
            <w:noWrap/>
            <w:vAlign w:val="center"/>
          </w:tcPr>
          <w:p w14:paraId="35DBEED3">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胸径35.1-40.0</w:t>
            </w:r>
          </w:p>
        </w:tc>
        <w:tc>
          <w:tcPr>
            <w:tcW w:w="741" w:type="dxa"/>
            <w:noWrap/>
            <w:vAlign w:val="center"/>
          </w:tcPr>
          <w:p w14:paraId="1EB42438">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株</w:t>
            </w:r>
          </w:p>
        </w:tc>
        <w:tc>
          <w:tcPr>
            <w:tcW w:w="1428" w:type="dxa"/>
            <w:vAlign w:val="center"/>
          </w:tcPr>
          <w:p w14:paraId="2FA76BCD">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3500</w:t>
            </w:r>
          </w:p>
        </w:tc>
      </w:tr>
      <w:tr w14:paraId="27B8C5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65" w:type="dxa"/>
            <w:noWrap/>
            <w:vAlign w:val="center"/>
          </w:tcPr>
          <w:p w14:paraId="1101D841">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69</w:t>
            </w:r>
          </w:p>
        </w:tc>
        <w:tc>
          <w:tcPr>
            <w:tcW w:w="1737" w:type="dxa"/>
            <w:noWrap/>
            <w:vAlign w:val="center"/>
          </w:tcPr>
          <w:p w14:paraId="4D2432EB">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苦楝</w:t>
            </w:r>
          </w:p>
        </w:tc>
        <w:tc>
          <w:tcPr>
            <w:tcW w:w="3243" w:type="dxa"/>
            <w:noWrap/>
            <w:vAlign w:val="center"/>
          </w:tcPr>
          <w:p w14:paraId="72055585">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胸径40.1-45.0</w:t>
            </w:r>
          </w:p>
        </w:tc>
        <w:tc>
          <w:tcPr>
            <w:tcW w:w="741" w:type="dxa"/>
            <w:noWrap/>
            <w:vAlign w:val="center"/>
          </w:tcPr>
          <w:p w14:paraId="046B015D">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株</w:t>
            </w:r>
          </w:p>
        </w:tc>
        <w:tc>
          <w:tcPr>
            <w:tcW w:w="1428" w:type="dxa"/>
            <w:vAlign w:val="center"/>
          </w:tcPr>
          <w:p w14:paraId="5D3E8230">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5000</w:t>
            </w:r>
          </w:p>
        </w:tc>
      </w:tr>
      <w:tr w14:paraId="4B96B2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65" w:type="dxa"/>
            <w:noWrap/>
            <w:vAlign w:val="center"/>
          </w:tcPr>
          <w:p w14:paraId="5F4EF961">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70</w:t>
            </w:r>
          </w:p>
        </w:tc>
        <w:tc>
          <w:tcPr>
            <w:tcW w:w="1737" w:type="dxa"/>
            <w:noWrap/>
            <w:vAlign w:val="center"/>
          </w:tcPr>
          <w:p w14:paraId="19A59512">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苦楝</w:t>
            </w:r>
          </w:p>
        </w:tc>
        <w:tc>
          <w:tcPr>
            <w:tcW w:w="3243" w:type="dxa"/>
            <w:noWrap/>
            <w:vAlign w:val="center"/>
          </w:tcPr>
          <w:p w14:paraId="69490C88">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胸径45.1-50.0</w:t>
            </w:r>
          </w:p>
        </w:tc>
        <w:tc>
          <w:tcPr>
            <w:tcW w:w="741" w:type="dxa"/>
            <w:noWrap/>
            <w:vAlign w:val="center"/>
          </w:tcPr>
          <w:p w14:paraId="2951FE5D">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株</w:t>
            </w:r>
          </w:p>
        </w:tc>
        <w:tc>
          <w:tcPr>
            <w:tcW w:w="1428" w:type="dxa"/>
            <w:vAlign w:val="center"/>
          </w:tcPr>
          <w:p w14:paraId="77B03A8D">
            <w:pPr>
              <w:keepNext w:val="0"/>
              <w:keepLines w:val="0"/>
              <w:pageBreakBefore w:val="0"/>
              <w:widowControl/>
              <w:kinsoku/>
              <w:wordWrap/>
              <w:overflowPunct/>
              <w:topLinePunct w:val="0"/>
              <w:autoSpaceDE/>
              <w:autoSpaceDN/>
              <w:bidi w:val="0"/>
              <w:adjustRightInd/>
              <w:snapToGrid/>
              <w:spacing w:line="240" w:lineRule="exact"/>
              <w:jc w:val="center"/>
              <w:textAlignment w:val="top"/>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6500</w:t>
            </w:r>
          </w:p>
        </w:tc>
      </w:tr>
      <w:tr w14:paraId="41B985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65" w:type="dxa"/>
            <w:noWrap/>
            <w:vAlign w:val="center"/>
          </w:tcPr>
          <w:p w14:paraId="0DB181D5">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71</w:t>
            </w:r>
          </w:p>
        </w:tc>
        <w:tc>
          <w:tcPr>
            <w:tcW w:w="1737" w:type="dxa"/>
            <w:noWrap/>
            <w:vAlign w:val="center"/>
          </w:tcPr>
          <w:p w14:paraId="2ED24A97">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无患子</w:t>
            </w:r>
          </w:p>
        </w:tc>
        <w:tc>
          <w:tcPr>
            <w:tcW w:w="3243" w:type="dxa"/>
            <w:noWrap/>
            <w:vAlign w:val="center"/>
          </w:tcPr>
          <w:p w14:paraId="05660BB2">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胸径20.1-25.0</w:t>
            </w:r>
          </w:p>
        </w:tc>
        <w:tc>
          <w:tcPr>
            <w:tcW w:w="741" w:type="dxa"/>
            <w:noWrap/>
            <w:vAlign w:val="center"/>
          </w:tcPr>
          <w:p w14:paraId="3976F5C9">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株</w:t>
            </w:r>
          </w:p>
        </w:tc>
        <w:tc>
          <w:tcPr>
            <w:tcW w:w="1428" w:type="dxa"/>
            <w:vAlign w:val="center"/>
          </w:tcPr>
          <w:p w14:paraId="7BDFF8C5">
            <w:pPr>
              <w:keepNext w:val="0"/>
              <w:keepLines w:val="0"/>
              <w:pageBreakBefore w:val="0"/>
              <w:widowControl/>
              <w:kinsoku/>
              <w:wordWrap/>
              <w:overflowPunct/>
              <w:topLinePunct w:val="0"/>
              <w:autoSpaceDE/>
              <w:autoSpaceDN/>
              <w:bidi w:val="0"/>
              <w:adjustRightInd/>
              <w:snapToGrid/>
              <w:spacing w:line="240" w:lineRule="exact"/>
              <w:jc w:val="center"/>
              <w:textAlignment w:val="top"/>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5300</w:t>
            </w:r>
          </w:p>
        </w:tc>
      </w:tr>
      <w:tr w14:paraId="3CBF28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65" w:type="dxa"/>
            <w:noWrap/>
            <w:vAlign w:val="center"/>
          </w:tcPr>
          <w:p w14:paraId="539D0883">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72</w:t>
            </w:r>
          </w:p>
        </w:tc>
        <w:tc>
          <w:tcPr>
            <w:tcW w:w="1737" w:type="dxa"/>
            <w:noWrap/>
            <w:vAlign w:val="center"/>
          </w:tcPr>
          <w:p w14:paraId="3B3B6A4A">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无患子</w:t>
            </w:r>
          </w:p>
        </w:tc>
        <w:tc>
          <w:tcPr>
            <w:tcW w:w="3243" w:type="dxa"/>
            <w:noWrap/>
            <w:vAlign w:val="center"/>
          </w:tcPr>
          <w:p w14:paraId="39F05D35">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胸径25.1-30.0</w:t>
            </w:r>
          </w:p>
        </w:tc>
        <w:tc>
          <w:tcPr>
            <w:tcW w:w="741" w:type="dxa"/>
            <w:noWrap/>
            <w:vAlign w:val="center"/>
          </w:tcPr>
          <w:p w14:paraId="6D6E434D">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株</w:t>
            </w:r>
          </w:p>
        </w:tc>
        <w:tc>
          <w:tcPr>
            <w:tcW w:w="1428" w:type="dxa"/>
            <w:vAlign w:val="center"/>
          </w:tcPr>
          <w:p w14:paraId="190EAD65">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6800</w:t>
            </w:r>
          </w:p>
        </w:tc>
      </w:tr>
      <w:tr w14:paraId="768C11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65" w:type="dxa"/>
            <w:noWrap/>
            <w:vAlign w:val="center"/>
          </w:tcPr>
          <w:p w14:paraId="706472D3">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73</w:t>
            </w:r>
          </w:p>
        </w:tc>
        <w:tc>
          <w:tcPr>
            <w:tcW w:w="1737" w:type="dxa"/>
            <w:noWrap/>
            <w:vAlign w:val="center"/>
          </w:tcPr>
          <w:p w14:paraId="287CFFDC">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无患子</w:t>
            </w:r>
          </w:p>
        </w:tc>
        <w:tc>
          <w:tcPr>
            <w:tcW w:w="3243" w:type="dxa"/>
            <w:noWrap/>
            <w:vAlign w:val="center"/>
          </w:tcPr>
          <w:p w14:paraId="2D857FDB">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胸径30.1-35.0</w:t>
            </w:r>
          </w:p>
        </w:tc>
        <w:tc>
          <w:tcPr>
            <w:tcW w:w="741" w:type="dxa"/>
            <w:noWrap/>
            <w:vAlign w:val="center"/>
          </w:tcPr>
          <w:p w14:paraId="34D71D38">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株</w:t>
            </w:r>
          </w:p>
        </w:tc>
        <w:tc>
          <w:tcPr>
            <w:tcW w:w="1428" w:type="dxa"/>
            <w:vAlign w:val="center"/>
          </w:tcPr>
          <w:p w14:paraId="47D62D3B">
            <w:pPr>
              <w:keepNext w:val="0"/>
              <w:keepLines w:val="0"/>
              <w:pageBreakBefore w:val="0"/>
              <w:widowControl/>
              <w:kinsoku/>
              <w:wordWrap/>
              <w:overflowPunct/>
              <w:topLinePunct w:val="0"/>
              <w:autoSpaceDE/>
              <w:autoSpaceDN/>
              <w:bidi w:val="0"/>
              <w:adjustRightInd/>
              <w:snapToGrid/>
              <w:spacing w:line="240" w:lineRule="exact"/>
              <w:jc w:val="center"/>
              <w:textAlignment w:val="top"/>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9500</w:t>
            </w:r>
          </w:p>
        </w:tc>
      </w:tr>
      <w:tr w14:paraId="720513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65" w:type="dxa"/>
            <w:noWrap/>
            <w:vAlign w:val="center"/>
          </w:tcPr>
          <w:p w14:paraId="0C89B6AE">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74</w:t>
            </w:r>
          </w:p>
        </w:tc>
        <w:tc>
          <w:tcPr>
            <w:tcW w:w="1737" w:type="dxa"/>
            <w:noWrap/>
            <w:vAlign w:val="center"/>
          </w:tcPr>
          <w:p w14:paraId="4EF91212">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无患子</w:t>
            </w:r>
          </w:p>
        </w:tc>
        <w:tc>
          <w:tcPr>
            <w:tcW w:w="3243" w:type="dxa"/>
            <w:noWrap/>
            <w:vAlign w:val="center"/>
          </w:tcPr>
          <w:p w14:paraId="35CE25D4">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胸径35.1-40.0</w:t>
            </w:r>
          </w:p>
        </w:tc>
        <w:tc>
          <w:tcPr>
            <w:tcW w:w="741" w:type="dxa"/>
            <w:noWrap/>
            <w:vAlign w:val="center"/>
          </w:tcPr>
          <w:p w14:paraId="2DB4D09C">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株</w:t>
            </w:r>
          </w:p>
        </w:tc>
        <w:tc>
          <w:tcPr>
            <w:tcW w:w="1428" w:type="dxa"/>
            <w:vAlign w:val="center"/>
          </w:tcPr>
          <w:p w14:paraId="54EDA7B5">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14000</w:t>
            </w:r>
          </w:p>
        </w:tc>
      </w:tr>
      <w:tr w14:paraId="1CCABB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65" w:type="dxa"/>
            <w:noWrap/>
            <w:vAlign w:val="center"/>
          </w:tcPr>
          <w:p w14:paraId="23C799C8">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75</w:t>
            </w:r>
          </w:p>
        </w:tc>
        <w:tc>
          <w:tcPr>
            <w:tcW w:w="1737" w:type="dxa"/>
            <w:noWrap/>
            <w:vAlign w:val="center"/>
          </w:tcPr>
          <w:p w14:paraId="01139790">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无患子</w:t>
            </w:r>
          </w:p>
        </w:tc>
        <w:tc>
          <w:tcPr>
            <w:tcW w:w="3243" w:type="dxa"/>
            <w:noWrap/>
            <w:vAlign w:val="center"/>
          </w:tcPr>
          <w:p w14:paraId="6D7F80EA">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胸径40.1-45.0</w:t>
            </w:r>
          </w:p>
        </w:tc>
        <w:tc>
          <w:tcPr>
            <w:tcW w:w="741" w:type="dxa"/>
            <w:noWrap/>
            <w:vAlign w:val="center"/>
          </w:tcPr>
          <w:p w14:paraId="0B76B867">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株</w:t>
            </w:r>
          </w:p>
        </w:tc>
        <w:tc>
          <w:tcPr>
            <w:tcW w:w="1428" w:type="dxa"/>
            <w:vAlign w:val="center"/>
          </w:tcPr>
          <w:p w14:paraId="44ADB6E6">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18000</w:t>
            </w:r>
          </w:p>
        </w:tc>
      </w:tr>
      <w:tr w14:paraId="796343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65" w:type="dxa"/>
            <w:noWrap/>
            <w:vAlign w:val="center"/>
          </w:tcPr>
          <w:p w14:paraId="0AC96431">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76</w:t>
            </w:r>
          </w:p>
        </w:tc>
        <w:tc>
          <w:tcPr>
            <w:tcW w:w="1737" w:type="dxa"/>
            <w:noWrap/>
            <w:vAlign w:val="center"/>
          </w:tcPr>
          <w:p w14:paraId="45CFB5F4">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无患子</w:t>
            </w:r>
          </w:p>
        </w:tc>
        <w:tc>
          <w:tcPr>
            <w:tcW w:w="3243" w:type="dxa"/>
            <w:noWrap/>
            <w:vAlign w:val="center"/>
          </w:tcPr>
          <w:p w14:paraId="79CCBB84">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胸径45.1-50.0</w:t>
            </w:r>
          </w:p>
        </w:tc>
        <w:tc>
          <w:tcPr>
            <w:tcW w:w="741" w:type="dxa"/>
            <w:noWrap/>
            <w:vAlign w:val="center"/>
          </w:tcPr>
          <w:p w14:paraId="41DD308C">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株</w:t>
            </w:r>
          </w:p>
        </w:tc>
        <w:tc>
          <w:tcPr>
            <w:tcW w:w="1428" w:type="dxa"/>
            <w:vAlign w:val="center"/>
          </w:tcPr>
          <w:p w14:paraId="1A05B3C0">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22000</w:t>
            </w:r>
          </w:p>
        </w:tc>
      </w:tr>
      <w:tr w14:paraId="77EF2D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65" w:type="dxa"/>
            <w:noWrap/>
            <w:vAlign w:val="center"/>
          </w:tcPr>
          <w:p w14:paraId="16CF34A1">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77</w:t>
            </w:r>
          </w:p>
        </w:tc>
        <w:tc>
          <w:tcPr>
            <w:tcW w:w="1737" w:type="dxa"/>
            <w:vAlign w:val="center"/>
          </w:tcPr>
          <w:p w14:paraId="5B299F51">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金桂（独本）</w:t>
            </w:r>
          </w:p>
        </w:tc>
        <w:tc>
          <w:tcPr>
            <w:tcW w:w="3243" w:type="dxa"/>
            <w:noWrap/>
            <w:vAlign w:val="center"/>
          </w:tcPr>
          <w:p w14:paraId="49CAF359">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地径16.1-18.0</w:t>
            </w:r>
          </w:p>
        </w:tc>
        <w:tc>
          <w:tcPr>
            <w:tcW w:w="741" w:type="dxa"/>
            <w:noWrap/>
            <w:vAlign w:val="center"/>
          </w:tcPr>
          <w:p w14:paraId="54F3352A">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株</w:t>
            </w:r>
          </w:p>
        </w:tc>
        <w:tc>
          <w:tcPr>
            <w:tcW w:w="1428" w:type="dxa"/>
            <w:vAlign w:val="center"/>
          </w:tcPr>
          <w:p w14:paraId="29691C8A">
            <w:pPr>
              <w:keepNext w:val="0"/>
              <w:keepLines w:val="0"/>
              <w:pageBreakBefore w:val="0"/>
              <w:widowControl/>
              <w:kinsoku/>
              <w:wordWrap/>
              <w:overflowPunct/>
              <w:topLinePunct w:val="0"/>
              <w:autoSpaceDE/>
              <w:autoSpaceDN/>
              <w:bidi w:val="0"/>
              <w:adjustRightInd/>
              <w:snapToGrid/>
              <w:spacing w:line="240" w:lineRule="exact"/>
              <w:jc w:val="center"/>
              <w:textAlignment w:val="top"/>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6500</w:t>
            </w:r>
          </w:p>
        </w:tc>
      </w:tr>
      <w:tr w14:paraId="051062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65" w:type="dxa"/>
            <w:noWrap/>
            <w:vAlign w:val="center"/>
          </w:tcPr>
          <w:p w14:paraId="3817414C">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78</w:t>
            </w:r>
          </w:p>
        </w:tc>
        <w:tc>
          <w:tcPr>
            <w:tcW w:w="1737" w:type="dxa"/>
            <w:vAlign w:val="center"/>
          </w:tcPr>
          <w:p w14:paraId="4EF1E938">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金桂（独本）</w:t>
            </w:r>
          </w:p>
        </w:tc>
        <w:tc>
          <w:tcPr>
            <w:tcW w:w="3243" w:type="dxa"/>
            <w:noWrap/>
            <w:vAlign w:val="center"/>
          </w:tcPr>
          <w:p w14:paraId="413A1DB1">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地径18.1-20.0</w:t>
            </w:r>
          </w:p>
        </w:tc>
        <w:tc>
          <w:tcPr>
            <w:tcW w:w="741" w:type="dxa"/>
            <w:noWrap/>
            <w:vAlign w:val="center"/>
          </w:tcPr>
          <w:p w14:paraId="13DD40B1">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株</w:t>
            </w:r>
          </w:p>
        </w:tc>
        <w:tc>
          <w:tcPr>
            <w:tcW w:w="1428" w:type="dxa"/>
            <w:vAlign w:val="center"/>
          </w:tcPr>
          <w:p w14:paraId="4A9EB251">
            <w:pPr>
              <w:keepNext w:val="0"/>
              <w:keepLines w:val="0"/>
              <w:pageBreakBefore w:val="0"/>
              <w:widowControl/>
              <w:kinsoku/>
              <w:wordWrap/>
              <w:overflowPunct/>
              <w:topLinePunct w:val="0"/>
              <w:autoSpaceDE/>
              <w:autoSpaceDN/>
              <w:bidi w:val="0"/>
              <w:adjustRightInd/>
              <w:snapToGrid/>
              <w:spacing w:line="240" w:lineRule="exact"/>
              <w:jc w:val="center"/>
              <w:textAlignment w:val="top"/>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7200</w:t>
            </w:r>
          </w:p>
        </w:tc>
      </w:tr>
      <w:tr w14:paraId="5CADC2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65" w:type="dxa"/>
            <w:noWrap/>
            <w:vAlign w:val="center"/>
          </w:tcPr>
          <w:p w14:paraId="0C5CCAAD">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79</w:t>
            </w:r>
          </w:p>
        </w:tc>
        <w:tc>
          <w:tcPr>
            <w:tcW w:w="1737" w:type="dxa"/>
            <w:noWrap/>
            <w:vAlign w:val="center"/>
          </w:tcPr>
          <w:p w14:paraId="2292D3E2">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四季桂（独本）</w:t>
            </w:r>
          </w:p>
        </w:tc>
        <w:tc>
          <w:tcPr>
            <w:tcW w:w="3243" w:type="dxa"/>
            <w:vAlign w:val="center"/>
          </w:tcPr>
          <w:p w14:paraId="55CF76C8">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地径12.1-14 蓬径350以上</w:t>
            </w:r>
          </w:p>
        </w:tc>
        <w:tc>
          <w:tcPr>
            <w:tcW w:w="741" w:type="dxa"/>
            <w:noWrap/>
            <w:vAlign w:val="center"/>
          </w:tcPr>
          <w:p w14:paraId="7EC934D9">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株</w:t>
            </w:r>
          </w:p>
        </w:tc>
        <w:tc>
          <w:tcPr>
            <w:tcW w:w="1428" w:type="dxa"/>
            <w:vAlign w:val="center"/>
          </w:tcPr>
          <w:p w14:paraId="4BD4B2B6">
            <w:pPr>
              <w:keepNext w:val="0"/>
              <w:keepLines w:val="0"/>
              <w:pageBreakBefore w:val="0"/>
              <w:widowControl/>
              <w:kinsoku/>
              <w:wordWrap/>
              <w:overflowPunct/>
              <w:topLinePunct w:val="0"/>
              <w:autoSpaceDE/>
              <w:autoSpaceDN/>
              <w:bidi w:val="0"/>
              <w:adjustRightInd/>
              <w:snapToGrid/>
              <w:spacing w:line="240" w:lineRule="exact"/>
              <w:jc w:val="center"/>
              <w:textAlignment w:val="top"/>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1200</w:t>
            </w:r>
          </w:p>
        </w:tc>
      </w:tr>
      <w:tr w14:paraId="295E6A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65" w:type="dxa"/>
            <w:noWrap/>
            <w:vAlign w:val="center"/>
          </w:tcPr>
          <w:p w14:paraId="28B679BA">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80</w:t>
            </w:r>
          </w:p>
        </w:tc>
        <w:tc>
          <w:tcPr>
            <w:tcW w:w="1737" w:type="dxa"/>
            <w:noWrap/>
            <w:vAlign w:val="center"/>
          </w:tcPr>
          <w:p w14:paraId="673D93F8">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四季桂（独本）</w:t>
            </w:r>
          </w:p>
        </w:tc>
        <w:tc>
          <w:tcPr>
            <w:tcW w:w="3243" w:type="dxa"/>
            <w:vAlign w:val="center"/>
          </w:tcPr>
          <w:p w14:paraId="06994DC6">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地径14.1-16 蓬径400以上</w:t>
            </w:r>
          </w:p>
        </w:tc>
        <w:tc>
          <w:tcPr>
            <w:tcW w:w="741" w:type="dxa"/>
            <w:noWrap/>
            <w:vAlign w:val="center"/>
          </w:tcPr>
          <w:p w14:paraId="32F881FB">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株</w:t>
            </w:r>
          </w:p>
        </w:tc>
        <w:tc>
          <w:tcPr>
            <w:tcW w:w="1428" w:type="dxa"/>
            <w:vAlign w:val="center"/>
          </w:tcPr>
          <w:p w14:paraId="69D4EAA3">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1800</w:t>
            </w:r>
          </w:p>
        </w:tc>
      </w:tr>
      <w:tr w14:paraId="5043C2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65" w:type="dxa"/>
            <w:noWrap/>
            <w:vAlign w:val="center"/>
          </w:tcPr>
          <w:p w14:paraId="02003EBA">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81</w:t>
            </w:r>
          </w:p>
        </w:tc>
        <w:tc>
          <w:tcPr>
            <w:tcW w:w="1737" w:type="dxa"/>
            <w:noWrap/>
            <w:vAlign w:val="center"/>
          </w:tcPr>
          <w:p w14:paraId="1B5111B5">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月桂</w:t>
            </w:r>
          </w:p>
        </w:tc>
        <w:tc>
          <w:tcPr>
            <w:tcW w:w="3243" w:type="dxa"/>
            <w:vAlign w:val="center"/>
          </w:tcPr>
          <w:p w14:paraId="3E075F3B">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高度120-170 蓬径80-100</w:t>
            </w:r>
          </w:p>
        </w:tc>
        <w:tc>
          <w:tcPr>
            <w:tcW w:w="741" w:type="dxa"/>
            <w:noWrap/>
            <w:vAlign w:val="center"/>
          </w:tcPr>
          <w:p w14:paraId="5E590A3F">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株</w:t>
            </w:r>
          </w:p>
        </w:tc>
        <w:tc>
          <w:tcPr>
            <w:tcW w:w="1428" w:type="dxa"/>
            <w:vAlign w:val="center"/>
          </w:tcPr>
          <w:p w14:paraId="45F2C489">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150</w:t>
            </w:r>
          </w:p>
        </w:tc>
      </w:tr>
      <w:tr w14:paraId="3D6711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65" w:type="dxa"/>
            <w:noWrap/>
            <w:vAlign w:val="center"/>
          </w:tcPr>
          <w:p w14:paraId="435B091C">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82</w:t>
            </w:r>
          </w:p>
        </w:tc>
        <w:tc>
          <w:tcPr>
            <w:tcW w:w="1737" w:type="dxa"/>
            <w:noWrap/>
            <w:vAlign w:val="center"/>
          </w:tcPr>
          <w:p w14:paraId="09779A78">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月桂</w:t>
            </w:r>
          </w:p>
        </w:tc>
        <w:tc>
          <w:tcPr>
            <w:tcW w:w="3243" w:type="dxa"/>
            <w:noWrap/>
            <w:vAlign w:val="center"/>
          </w:tcPr>
          <w:p w14:paraId="4FD33BAE">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高度170-220 蓬径100-120</w:t>
            </w:r>
          </w:p>
        </w:tc>
        <w:tc>
          <w:tcPr>
            <w:tcW w:w="741" w:type="dxa"/>
            <w:noWrap/>
            <w:vAlign w:val="center"/>
          </w:tcPr>
          <w:p w14:paraId="65BE9BCC">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株</w:t>
            </w:r>
          </w:p>
        </w:tc>
        <w:tc>
          <w:tcPr>
            <w:tcW w:w="1428" w:type="dxa"/>
            <w:vAlign w:val="center"/>
          </w:tcPr>
          <w:p w14:paraId="797D4C3B">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250</w:t>
            </w:r>
          </w:p>
        </w:tc>
      </w:tr>
      <w:tr w14:paraId="099A43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65" w:type="dxa"/>
            <w:noWrap/>
            <w:vAlign w:val="center"/>
          </w:tcPr>
          <w:p w14:paraId="2EDF6AEC">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83</w:t>
            </w:r>
          </w:p>
        </w:tc>
        <w:tc>
          <w:tcPr>
            <w:tcW w:w="1737" w:type="dxa"/>
            <w:noWrap/>
            <w:vAlign w:val="center"/>
          </w:tcPr>
          <w:p w14:paraId="7336B228">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月桂</w:t>
            </w:r>
          </w:p>
        </w:tc>
        <w:tc>
          <w:tcPr>
            <w:tcW w:w="3243" w:type="dxa"/>
            <w:noWrap/>
            <w:vAlign w:val="center"/>
          </w:tcPr>
          <w:p w14:paraId="12BD4A7C">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高度220-270 蓬径120-150</w:t>
            </w:r>
          </w:p>
        </w:tc>
        <w:tc>
          <w:tcPr>
            <w:tcW w:w="741" w:type="dxa"/>
            <w:noWrap/>
            <w:vAlign w:val="center"/>
          </w:tcPr>
          <w:p w14:paraId="71139AA5">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株</w:t>
            </w:r>
          </w:p>
        </w:tc>
        <w:tc>
          <w:tcPr>
            <w:tcW w:w="1428" w:type="dxa"/>
            <w:vAlign w:val="center"/>
          </w:tcPr>
          <w:p w14:paraId="55069BCF">
            <w:pPr>
              <w:keepNext w:val="0"/>
              <w:keepLines w:val="0"/>
              <w:pageBreakBefore w:val="0"/>
              <w:widowControl/>
              <w:kinsoku/>
              <w:wordWrap/>
              <w:overflowPunct/>
              <w:topLinePunct w:val="0"/>
              <w:autoSpaceDE/>
              <w:autoSpaceDN/>
              <w:bidi w:val="0"/>
              <w:adjustRightInd/>
              <w:snapToGrid/>
              <w:spacing w:line="240" w:lineRule="exact"/>
              <w:jc w:val="center"/>
              <w:textAlignment w:val="top"/>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350</w:t>
            </w:r>
          </w:p>
        </w:tc>
      </w:tr>
      <w:tr w14:paraId="329795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65" w:type="dxa"/>
            <w:noWrap/>
            <w:vAlign w:val="center"/>
          </w:tcPr>
          <w:p w14:paraId="444F5030">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84</w:t>
            </w:r>
          </w:p>
        </w:tc>
        <w:tc>
          <w:tcPr>
            <w:tcW w:w="1737" w:type="dxa"/>
            <w:vAlign w:val="center"/>
          </w:tcPr>
          <w:p w14:paraId="7CB418CD">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臭椿</w:t>
            </w:r>
          </w:p>
        </w:tc>
        <w:tc>
          <w:tcPr>
            <w:tcW w:w="3243" w:type="dxa"/>
            <w:vAlign w:val="center"/>
          </w:tcPr>
          <w:p w14:paraId="378EF994">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胸径14.1-16.0</w:t>
            </w:r>
          </w:p>
        </w:tc>
        <w:tc>
          <w:tcPr>
            <w:tcW w:w="741" w:type="dxa"/>
            <w:noWrap/>
            <w:vAlign w:val="center"/>
          </w:tcPr>
          <w:p w14:paraId="3988B2DB">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株</w:t>
            </w:r>
          </w:p>
        </w:tc>
        <w:tc>
          <w:tcPr>
            <w:tcW w:w="1428" w:type="dxa"/>
            <w:vAlign w:val="center"/>
          </w:tcPr>
          <w:p w14:paraId="1A2E711E">
            <w:pPr>
              <w:keepNext w:val="0"/>
              <w:keepLines w:val="0"/>
              <w:pageBreakBefore w:val="0"/>
              <w:widowControl/>
              <w:kinsoku/>
              <w:wordWrap/>
              <w:overflowPunct/>
              <w:topLinePunct w:val="0"/>
              <w:autoSpaceDE/>
              <w:autoSpaceDN/>
              <w:bidi w:val="0"/>
              <w:adjustRightInd/>
              <w:snapToGrid/>
              <w:spacing w:line="240" w:lineRule="exact"/>
              <w:jc w:val="center"/>
              <w:textAlignment w:val="top"/>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800</w:t>
            </w:r>
          </w:p>
        </w:tc>
      </w:tr>
      <w:tr w14:paraId="180DE6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65" w:type="dxa"/>
            <w:noWrap/>
            <w:vAlign w:val="center"/>
          </w:tcPr>
          <w:p w14:paraId="13A6BD81">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85</w:t>
            </w:r>
          </w:p>
        </w:tc>
        <w:tc>
          <w:tcPr>
            <w:tcW w:w="1737" w:type="dxa"/>
            <w:noWrap/>
            <w:vAlign w:val="center"/>
          </w:tcPr>
          <w:p w14:paraId="5E11EE21">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桃树</w:t>
            </w:r>
          </w:p>
        </w:tc>
        <w:tc>
          <w:tcPr>
            <w:tcW w:w="3243" w:type="dxa"/>
            <w:vAlign w:val="center"/>
          </w:tcPr>
          <w:p w14:paraId="53F2285E">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胸径≤5.0</w:t>
            </w:r>
          </w:p>
        </w:tc>
        <w:tc>
          <w:tcPr>
            <w:tcW w:w="741" w:type="dxa"/>
            <w:noWrap/>
            <w:vAlign w:val="center"/>
          </w:tcPr>
          <w:p w14:paraId="718DE657">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株</w:t>
            </w:r>
          </w:p>
        </w:tc>
        <w:tc>
          <w:tcPr>
            <w:tcW w:w="1428" w:type="dxa"/>
            <w:vAlign w:val="center"/>
          </w:tcPr>
          <w:p w14:paraId="034C060A">
            <w:pPr>
              <w:keepNext w:val="0"/>
              <w:keepLines w:val="0"/>
              <w:pageBreakBefore w:val="0"/>
              <w:widowControl/>
              <w:kinsoku/>
              <w:wordWrap/>
              <w:overflowPunct/>
              <w:topLinePunct w:val="0"/>
              <w:autoSpaceDE/>
              <w:autoSpaceDN/>
              <w:bidi w:val="0"/>
              <w:adjustRightInd/>
              <w:snapToGrid/>
              <w:spacing w:line="240" w:lineRule="exact"/>
              <w:jc w:val="center"/>
              <w:textAlignment w:val="top"/>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100</w:t>
            </w:r>
          </w:p>
        </w:tc>
      </w:tr>
      <w:tr w14:paraId="391A62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65" w:type="dxa"/>
            <w:noWrap/>
            <w:vAlign w:val="center"/>
          </w:tcPr>
          <w:p w14:paraId="6959EFDF">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86</w:t>
            </w:r>
          </w:p>
        </w:tc>
        <w:tc>
          <w:tcPr>
            <w:tcW w:w="1737" w:type="dxa"/>
            <w:noWrap/>
            <w:vAlign w:val="center"/>
          </w:tcPr>
          <w:p w14:paraId="436A59EA">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桃树</w:t>
            </w:r>
          </w:p>
        </w:tc>
        <w:tc>
          <w:tcPr>
            <w:tcW w:w="3243" w:type="dxa"/>
            <w:vAlign w:val="center"/>
          </w:tcPr>
          <w:p w14:paraId="226DE7D8">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胸径5.1以上</w:t>
            </w:r>
          </w:p>
        </w:tc>
        <w:tc>
          <w:tcPr>
            <w:tcW w:w="741" w:type="dxa"/>
            <w:noWrap/>
            <w:vAlign w:val="center"/>
          </w:tcPr>
          <w:p w14:paraId="73B601C7">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株</w:t>
            </w:r>
          </w:p>
        </w:tc>
        <w:tc>
          <w:tcPr>
            <w:tcW w:w="1428" w:type="dxa"/>
            <w:vAlign w:val="center"/>
          </w:tcPr>
          <w:p w14:paraId="4F3B245B">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250</w:t>
            </w:r>
          </w:p>
        </w:tc>
      </w:tr>
      <w:tr w14:paraId="541FDB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65" w:type="dxa"/>
            <w:noWrap/>
            <w:vAlign w:val="center"/>
          </w:tcPr>
          <w:p w14:paraId="6CF3F73F">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87</w:t>
            </w:r>
          </w:p>
        </w:tc>
        <w:tc>
          <w:tcPr>
            <w:tcW w:w="1737" w:type="dxa"/>
            <w:noWrap/>
            <w:vAlign w:val="center"/>
          </w:tcPr>
          <w:p w14:paraId="2B52F6B9">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梨树</w:t>
            </w:r>
          </w:p>
        </w:tc>
        <w:tc>
          <w:tcPr>
            <w:tcW w:w="3243" w:type="dxa"/>
            <w:noWrap/>
            <w:vAlign w:val="center"/>
          </w:tcPr>
          <w:p w14:paraId="579552C7">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胸径≤5.0</w:t>
            </w:r>
          </w:p>
        </w:tc>
        <w:tc>
          <w:tcPr>
            <w:tcW w:w="741" w:type="dxa"/>
            <w:noWrap/>
            <w:vAlign w:val="center"/>
          </w:tcPr>
          <w:p w14:paraId="5B9A91E6">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株</w:t>
            </w:r>
          </w:p>
        </w:tc>
        <w:tc>
          <w:tcPr>
            <w:tcW w:w="1428" w:type="dxa"/>
            <w:vAlign w:val="center"/>
          </w:tcPr>
          <w:p w14:paraId="623FB247">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120</w:t>
            </w:r>
          </w:p>
        </w:tc>
      </w:tr>
      <w:tr w14:paraId="1A9AD8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65" w:type="dxa"/>
            <w:noWrap/>
            <w:vAlign w:val="center"/>
          </w:tcPr>
          <w:p w14:paraId="64CA659A">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88</w:t>
            </w:r>
          </w:p>
        </w:tc>
        <w:tc>
          <w:tcPr>
            <w:tcW w:w="1737" w:type="dxa"/>
            <w:noWrap/>
            <w:vAlign w:val="center"/>
          </w:tcPr>
          <w:p w14:paraId="728F3527">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梨树</w:t>
            </w:r>
          </w:p>
        </w:tc>
        <w:tc>
          <w:tcPr>
            <w:tcW w:w="3243" w:type="dxa"/>
            <w:noWrap/>
            <w:vAlign w:val="center"/>
          </w:tcPr>
          <w:p w14:paraId="3D9248E2">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胸径5.1-10.0</w:t>
            </w:r>
          </w:p>
        </w:tc>
        <w:tc>
          <w:tcPr>
            <w:tcW w:w="741" w:type="dxa"/>
            <w:noWrap/>
            <w:vAlign w:val="center"/>
          </w:tcPr>
          <w:p w14:paraId="752EC54F">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株</w:t>
            </w:r>
          </w:p>
        </w:tc>
        <w:tc>
          <w:tcPr>
            <w:tcW w:w="1428" w:type="dxa"/>
            <w:vAlign w:val="center"/>
          </w:tcPr>
          <w:p w14:paraId="0851C616">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300</w:t>
            </w:r>
          </w:p>
        </w:tc>
      </w:tr>
      <w:tr w14:paraId="66D442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65" w:type="dxa"/>
            <w:noWrap/>
            <w:vAlign w:val="center"/>
          </w:tcPr>
          <w:p w14:paraId="377FD484">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89</w:t>
            </w:r>
          </w:p>
        </w:tc>
        <w:tc>
          <w:tcPr>
            <w:tcW w:w="1737" w:type="dxa"/>
            <w:noWrap/>
            <w:vAlign w:val="center"/>
          </w:tcPr>
          <w:p w14:paraId="63841386">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梨树</w:t>
            </w:r>
          </w:p>
        </w:tc>
        <w:tc>
          <w:tcPr>
            <w:tcW w:w="3243" w:type="dxa"/>
            <w:noWrap/>
            <w:vAlign w:val="center"/>
          </w:tcPr>
          <w:p w14:paraId="0F2C1BD8">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胸径10.1以上</w:t>
            </w:r>
          </w:p>
        </w:tc>
        <w:tc>
          <w:tcPr>
            <w:tcW w:w="741" w:type="dxa"/>
            <w:noWrap/>
            <w:vAlign w:val="center"/>
          </w:tcPr>
          <w:p w14:paraId="7786ABF9">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株</w:t>
            </w:r>
          </w:p>
        </w:tc>
        <w:tc>
          <w:tcPr>
            <w:tcW w:w="1428" w:type="dxa"/>
            <w:vAlign w:val="center"/>
          </w:tcPr>
          <w:p w14:paraId="15E24C6F">
            <w:pPr>
              <w:keepNext w:val="0"/>
              <w:keepLines w:val="0"/>
              <w:pageBreakBefore w:val="0"/>
              <w:widowControl/>
              <w:kinsoku/>
              <w:wordWrap/>
              <w:overflowPunct/>
              <w:topLinePunct w:val="0"/>
              <w:autoSpaceDE/>
              <w:autoSpaceDN/>
              <w:bidi w:val="0"/>
              <w:adjustRightInd/>
              <w:snapToGrid/>
              <w:spacing w:line="240" w:lineRule="exact"/>
              <w:jc w:val="center"/>
              <w:textAlignment w:val="top"/>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600</w:t>
            </w:r>
          </w:p>
        </w:tc>
      </w:tr>
      <w:tr w14:paraId="5438AC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65" w:type="dxa"/>
            <w:noWrap/>
            <w:vAlign w:val="center"/>
          </w:tcPr>
          <w:p w14:paraId="2DE6FB84">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90</w:t>
            </w:r>
          </w:p>
        </w:tc>
        <w:tc>
          <w:tcPr>
            <w:tcW w:w="1737" w:type="dxa"/>
            <w:noWrap/>
            <w:vAlign w:val="center"/>
          </w:tcPr>
          <w:p w14:paraId="4F9D1579">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桑树</w:t>
            </w:r>
          </w:p>
        </w:tc>
        <w:tc>
          <w:tcPr>
            <w:tcW w:w="3243" w:type="dxa"/>
            <w:noWrap/>
            <w:vAlign w:val="center"/>
          </w:tcPr>
          <w:p w14:paraId="22A22E3B">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胸径≤5.0</w:t>
            </w:r>
          </w:p>
        </w:tc>
        <w:tc>
          <w:tcPr>
            <w:tcW w:w="741" w:type="dxa"/>
            <w:noWrap/>
            <w:vAlign w:val="center"/>
          </w:tcPr>
          <w:p w14:paraId="79171062">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株</w:t>
            </w:r>
          </w:p>
        </w:tc>
        <w:tc>
          <w:tcPr>
            <w:tcW w:w="1428" w:type="dxa"/>
            <w:vAlign w:val="center"/>
          </w:tcPr>
          <w:p w14:paraId="49431046">
            <w:pPr>
              <w:keepNext w:val="0"/>
              <w:keepLines w:val="0"/>
              <w:pageBreakBefore w:val="0"/>
              <w:widowControl/>
              <w:kinsoku/>
              <w:wordWrap/>
              <w:overflowPunct/>
              <w:topLinePunct w:val="0"/>
              <w:autoSpaceDE/>
              <w:autoSpaceDN/>
              <w:bidi w:val="0"/>
              <w:adjustRightInd/>
              <w:snapToGrid/>
              <w:spacing w:line="240" w:lineRule="exact"/>
              <w:jc w:val="center"/>
              <w:textAlignment w:val="top"/>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55</w:t>
            </w:r>
          </w:p>
        </w:tc>
      </w:tr>
      <w:tr w14:paraId="1ADE4E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65" w:type="dxa"/>
            <w:noWrap/>
            <w:vAlign w:val="center"/>
          </w:tcPr>
          <w:p w14:paraId="291B4204">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91</w:t>
            </w:r>
          </w:p>
        </w:tc>
        <w:tc>
          <w:tcPr>
            <w:tcW w:w="1737" w:type="dxa"/>
            <w:noWrap/>
            <w:vAlign w:val="center"/>
          </w:tcPr>
          <w:p w14:paraId="238C1B56">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桑树</w:t>
            </w:r>
          </w:p>
        </w:tc>
        <w:tc>
          <w:tcPr>
            <w:tcW w:w="3243" w:type="dxa"/>
            <w:noWrap/>
            <w:vAlign w:val="center"/>
          </w:tcPr>
          <w:p w14:paraId="06815100">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胸径5.1-10.0</w:t>
            </w:r>
          </w:p>
        </w:tc>
        <w:tc>
          <w:tcPr>
            <w:tcW w:w="741" w:type="dxa"/>
            <w:noWrap/>
            <w:vAlign w:val="center"/>
          </w:tcPr>
          <w:p w14:paraId="685BC53C">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株</w:t>
            </w:r>
          </w:p>
        </w:tc>
        <w:tc>
          <w:tcPr>
            <w:tcW w:w="1428" w:type="dxa"/>
            <w:vAlign w:val="center"/>
          </w:tcPr>
          <w:p w14:paraId="1429E5F5">
            <w:pPr>
              <w:keepNext w:val="0"/>
              <w:keepLines w:val="0"/>
              <w:pageBreakBefore w:val="0"/>
              <w:widowControl/>
              <w:kinsoku/>
              <w:wordWrap/>
              <w:overflowPunct/>
              <w:topLinePunct w:val="0"/>
              <w:autoSpaceDE/>
              <w:autoSpaceDN/>
              <w:bidi w:val="0"/>
              <w:adjustRightInd/>
              <w:snapToGrid/>
              <w:spacing w:line="240" w:lineRule="exact"/>
              <w:jc w:val="center"/>
              <w:textAlignment w:val="top"/>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150</w:t>
            </w:r>
          </w:p>
        </w:tc>
      </w:tr>
      <w:tr w14:paraId="270C62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65" w:type="dxa"/>
            <w:noWrap/>
            <w:vAlign w:val="center"/>
          </w:tcPr>
          <w:p w14:paraId="4B7B49EA">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92</w:t>
            </w:r>
          </w:p>
        </w:tc>
        <w:tc>
          <w:tcPr>
            <w:tcW w:w="1737" w:type="dxa"/>
            <w:noWrap/>
            <w:vAlign w:val="center"/>
          </w:tcPr>
          <w:p w14:paraId="66F283BB">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桑树</w:t>
            </w:r>
          </w:p>
        </w:tc>
        <w:tc>
          <w:tcPr>
            <w:tcW w:w="3243" w:type="dxa"/>
            <w:noWrap/>
            <w:vAlign w:val="center"/>
          </w:tcPr>
          <w:p w14:paraId="68708A6B">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胸径10.1-12.0</w:t>
            </w:r>
          </w:p>
        </w:tc>
        <w:tc>
          <w:tcPr>
            <w:tcW w:w="741" w:type="dxa"/>
            <w:noWrap/>
            <w:vAlign w:val="center"/>
          </w:tcPr>
          <w:p w14:paraId="400D90EB">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株</w:t>
            </w:r>
          </w:p>
        </w:tc>
        <w:tc>
          <w:tcPr>
            <w:tcW w:w="1428" w:type="dxa"/>
            <w:vAlign w:val="center"/>
          </w:tcPr>
          <w:p w14:paraId="3F7FDA82">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300</w:t>
            </w:r>
          </w:p>
        </w:tc>
      </w:tr>
      <w:tr w14:paraId="1F45DE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65" w:type="dxa"/>
            <w:noWrap/>
            <w:vAlign w:val="center"/>
          </w:tcPr>
          <w:p w14:paraId="3297401A">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93</w:t>
            </w:r>
          </w:p>
        </w:tc>
        <w:tc>
          <w:tcPr>
            <w:tcW w:w="1737" w:type="dxa"/>
            <w:noWrap/>
            <w:vAlign w:val="center"/>
          </w:tcPr>
          <w:p w14:paraId="2CB6C511">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桑树</w:t>
            </w:r>
          </w:p>
        </w:tc>
        <w:tc>
          <w:tcPr>
            <w:tcW w:w="3243" w:type="dxa"/>
            <w:noWrap/>
            <w:vAlign w:val="center"/>
          </w:tcPr>
          <w:p w14:paraId="723FC0EC">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胸径12.1-14.0</w:t>
            </w:r>
          </w:p>
        </w:tc>
        <w:tc>
          <w:tcPr>
            <w:tcW w:w="741" w:type="dxa"/>
            <w:noWrap/>
            <w:vAlign w:val="center"/>
          </w:tcPr>
          <w:p w14:paraId="177956FD">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株</w:t>
            </w:r>
          </w:p>
        </w:tc>
        <w:tc>
          <w:tcPr>
            <w:tcW w:w="1428" w:type="dxa"/>
            <w:vAlign w:val="center"/>
          </w:tcPr>
          <w:p w14:paraId="073333CC">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400</w:t>
            </w:r>
          </w:p>
        </w:tc>
      </w:tr>
      <w:tr w14:paraId="67D124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65" w:type="dxa"/>
            <w:noWrap/>
            <w:vAlign w:val="center"/>
          </w:tcPr>
          <w:p w14:paraId="47417EE2">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94</w:t>
            </w:r>
          </w:p>
        </w:tc>
        <w:tc>
          <w:tcPr>
            <w:tcW w:w="1737" w:type="dxa"/>
            <w:noWrap/>
            <w:vAlign w:val="center"/>
          </w:tcPr>
          <w:p w14:paraId="4212C40D">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桑树</w:t>
            </w:r>
          </w:p>
        </w:tc>
        <w:tc>
          <w:tcPr>
            <w:tcW w:w="3243" w:type="dxa"/>
            <w:noWrap/>
            <w:vAlign w:val="center"/>
          </w:tcPr>
          <w:p w14:paraId="0F3645FD">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胸径14.1-16.0</w:t>
            </w:r>
          </w:p>
        </w:tc>
        <w:tc>
          <w:tcPr>
            <w:tcW w:w="741" w:type="dxa"/>
            <w:noWrap/>
            <w:vAlign w:val="center"/>
          </w:tcPr>
          <w:p w14:paraId="26927BC1">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株</w:t>
            </w:r>
          </w:p>
        </w:tc>
        <w:tc>
          <w:tcPr>
            <w:tcW w:w="1428" w:type="dxa"/>
            <w:vAlign w:val="center"/>
          </w:tcPr>
          <w:p w14:paraId="7B32B1A2">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600</w:t>
            </w:r>
          </w:p>
        </w:tc>
      </w:tr>
      <w:tr w14:paraId="0E0D5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65" w:type="dxa"/>
            <w:noWrap/>
            <w:vAlign w:val="center"/>
          </w:tcPr>
          <w:p w14:paraId="694EE543">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95</w:t>
            </w:r>
          </w:p>
        </w:tc>
        <w:tc>
          <w:tcPr>
            <w:tcW w:w="1737" w:type="dxa"/>
            <w:noWrap/>
            <w:vAlign w:val="center"/>
          </w:tcPr>
          <w:p w14:paraId="3F49C3DF">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桑树</w:t>
            </w:r>
          </w:p>
        </w:tc>
        <w:tc>
          <w:tcPr>
            <w:tcW w:w="3243" w:type="dxa"/>
            <w:noWrap/>
            <w:vAlign w:val="center"/>
          </w:tcPr>
          <w:p w14:paraId="0C0D08FB">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胸径16.1-18.0</w:t>
            </w:r>
          </w:p>
        </w:tc>
        <w:tc>
          <w:tcPr>
            <w:tcW w:w="741" w:type="dxa"/>
            <w:noWrap/>
            <w:vAlign w:val="center"/>
          </w:tcPr>
          <w:p w14:paraId="6629C9AF">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株</w:t>
            </w:r>
          </w:p>
        </w:tc>
        <w:tc>
          <w:tcPr>
            <w:tcW w:w="1428" w:type="dxa"/>
            <w:vAlign w:val="center"/>
          </w:tcPr>
          <w:p w14:paraId="104E2598">
            <w:pPr>
              <w:keepNext w:val="0"/>
              <w:keepLines w:val="0"/>
              <w:pageBreakBefore w:val="0"/>
              <w:widowControl/>
              <w:kinsoku/>
              <w:wordWrap/>
              <w:overflowPunct/>
              <w:topLinePunct w:val="0"/>
              <w:autoSpaceDE/>
              <w:autoSpaceDN/>
              <w:bidi w:val="0"/>
              <w:adjustRightInd/>
              <w:snapToGrid/>
              <w:spacing w:line="240" w:lineRule="exact"/>
              <w:jc w:val="center"/>
              <w:textAlignment w:val="top"/>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800</w:t>
            </w:r>
          </w:p>
        </w:tc>
      </w:tr>
      <w:tr w14:paraId="62A9E7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65" w:type="dxa"/>
            <w:noWrap/>
            <w:vAlign w:val="center"/>
          </w:tcPr>
          <w:p w14:paraId="3D874570">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96</w:t>
            </w:r>
          </w:p>
        </w:tc>
        <w:tc>
          <w:tcPr>
            <w:tcW w:w="1737" w:type="dxa"/>
            <w:noWrap/>
            <w:vAlign w:val="center"/>
          </w:tcPr>
          <w:p w14:paraId="23559E09">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桑树</w:t>
            </w:r>
          </w:p>
        </w:tc>
        <w:tc>
          <w:tcPr>
            <w:tcW w:w="3243" w:type="dxa"/>
            <w:noWrap/>
            <w:vAlign w:val="center"/>
          </w:tcPr>
          <w:p w14:paraId="205B66D6">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胸径18.1-20.0</w:t>
            </w:r>
          </w:p>
        </w:tc>
        <w:tc>
          <w:tcPr>
            <w:tcW w:w="741" w:type="dxa"/>
            <w:noWrap/>
            <w:vAlign w:val="center"/>
          </w:tcPr>
          <w:p w14:paraId="4C0D474A">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株</w:t>
            </w:r>
          </w:p>
        </w:tc>
        <w:tc>
          <w:tcPr>
            <w:tcW w:w="1428" w:type="dxa"/>
            <w:vAlign w:val="center"/>
          </w:tcPr>
          <w:p w14:paraId="05F72FDB">
            <w:pPr>
              <w:keepNext w:val="0"/>
              <w:keepLines w:val="0"/>
              <w:pageBreakBefore w:val="0"/>
              <w:widowControl/>
              <w:kinsoku/>
              <w:wordWrap/>
              <w:overflowPunct/>
              <w:topLinePunct w:val="0"/>
              <w:autoSpaceDE/>
              <w:autoSpaceDN/>
              <w:bidi w:val="0"/>
              <w:adjustRightInd/>
              <w:snapToGrid/>
              <w:spacing w:line="240" w:lineRule="exact"/>
              <w:jc w:val="center"/>
              <w:textAlignment w:val="top"/>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1000</w:t>
            </w:r>
          </w:p>
        </w:tc>
      </w:tr>
      <w:tr w14:paraId="0E8B2C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65" w:type="dxa"/>
            <w:noWrap/>
            <w:vAlign w:val="center"/>
          </w:tcPr>
          <w:p w14:paraId="5193EAEC">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97</w:t>
            </w:r>
          </w:p>
        </w:tc>
        <w:tc>
          <w:tcPr>
            <w:tcW w:w="1737" w:type="dxa"/>
            <w:noWrap/>
            <w:vAlign w:val="center"/>
          </w:tcPr>
          <w:p w14:paraId="794225F7">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杨树</w:t>
            </w:r>
          </w:p>
        </w:tc>
        <w:tc>
          <w:tcPr>
            <w:tcW w:w="3243" w:type="dxa"/>
            <w:noWrap/>
            <w:vAlign w:val="center"/>
          </w:tcPr>
          <w:p w14:paraId="7638E020">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胸径≤5.0</w:t>
            </w:r>
          </w:p>
        </w:tc>
        <w:tc>
          <w:tcPr>
            <w:tcW w:w="741" w:type="dxa"/>
            <w:noWrap/>
            <w:vAlign w:val="center"/>
          </w:tcPr>
          <w:p w14:paraId="75C610B5">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株</w:t>
            </w:r>
          </w:p>
        </w:tc>
        <w:tc>
          <w:tcPr>
            <w:tcW w:w="1428" w:type="dxa"/>
            <w:vAlign w:val="center"/>
          </w:tcPr>
          <w:p w14:paraId="400741CC">
            <w:pPr>
              <w:keepNext w:val="0"/>
              <w:keepLines w:val="0"/>
              <w:pageBreakBefore w:val="0"/>
              <w:widowControl/>
              <w:kinsoku/>
              <w:wordWrap/>
              <w:overflowPunct/>
              <w:topLinePunct w:val="0"/>
              <w:autoSpaceDE/>
              <w:autoSpaceDN/>
              <w:bidi w:val="0"/>
              <w:adjustRightInd/>
              <w:snapToGrid/>
              <w:spacing w:line="240" w:lineRule="exact"/>
              <w:jc w:val="center"/>
              <w:textAlignment w:val="top"/>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50</w:t>
            </w:r>
          </w:p>
        </w:tc>
      </w:tr>
      <w:tr w14:paraId="6CFD23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65" w:type="dxa"/>
            <w:noWrap/>
            <w:vAlign w:val="center"/>
          </w:tcPr>
          <w:p w14:paraId="78BC0C0C">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98</w:t>
            </w:r>
          </w:p>
        </w:tc>
        <w:tc>
          <w:tcPr>
            <w:tcW w:w="1737" w:type="dxa"/>
            <w:noWrap/>
            <w:vAlign w:val="center"/>
          </w:tcPr>
          <w:p w14:paraId="72AAD21B">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杨树</w:t>
            </w:r>
          </w:p>
        </w:tc>
        <w:tc>
          <w:tcPr>
            <w:tcW w:w="3243" w:type="dxa"/>
            <w:noWrap/>
            <w:vAlign w:val="center"/>
          </w:tcPr>
          <w:p w14:paraId="48E1C1D1">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胸径5.1-10.0</w:t>
            </w:r>
          </w:p>
        </w:tc>
        <w:tc>
          <w:tcPr>
            <w:tcW w:w="741" w:type="dxa"/>
            <w:noWrap/>
            <w:vAlign w:val="center"/>
          </w:tcPr>
          <w:p w14:paraId="6679C145">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株</w:t>
            </w:r>
          </w:p>
        </w:tc>
        <w:tc>
          <w:tcPr>
            <w:tcW w:w="1428" w:type="dxa"/>
            <w:vAlign w:val="center"/>
          </w:tcPr>
          <w:p w14:paraId="2E9FDD96">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120</w:t>
            </w:r>
          </w:p>
        </w:tc>
      </w:tr>
      <w:tr w14:paraId="468C09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65" w:type="dxa"/>
            <w:noWrap/>
            <w:vAlign w:val="center"/>
          </w:tcPr>
          <w:p w14:paraId="27BF5D14">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99</w:t>
            </w:r>
          </w:p>
        </w:tc>
        <w:tc>
          <w:tcPr>
            <w:tcW w:w="1737" w:type="dxa"/>
            <w:noWrap/>
            <w:vAlign w:val="center"/>
          </w:tcPr>
          <w:p w14:paraId="4BB8DC36">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杨树</w:t>
            </w:r>
          </w:p>
        </w:tc>
        <w:tc>
          <w:tcPr>
            <w:tcW w:w="3243" w:type="dxa"/>
            <w:noWrap/>
            <w:vAlign w:val="center"/>
          </w:tcPr>
          <w:p w14:paraId="180251F8">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胸径10.1-15.0</w:t>
            </w:r>
          </w:p>
        </w:tc>
        <w:tc>
          <w:tcPr>
            <w:tcW w:w="741" w:type="dxa"/>
            <w:noWrap/>
            <w:vAlign w:val="center"/>
          </w:tcPr>
          <w:p w14:paraId="4AE247EC">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株</w:t>
            </w:r>
          </w:p>
        </w:tc>
        <w:tc>
          <w:tcPr>
            <w:tcW w:w="1428" w:type="dxa"/>
            <w:vAlign w:val="center"/>
          </w:tcPr>
          <w:p w14:paraId="69AD48B1">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200</w:t>
            </w:r>
          </w:p>
        </w:tc>
      </w:tr>
      <w:tr w14:paraId="07ACEE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65" w:type="dxa"/>
            <w:noWrap/>
            <w:vAlign w:val="center"/>
          </w:tcPr>
          <w:p w14:paraId="44506365">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100</w:t>
            </w:r>
          </w:p>
        </w:tc>
        <w:tc>
          <w:tcPr>
            <w:tcW w:w="1737" w:type="dxa"/>
            <w:noWrap/>
            <w:vAlign w:val="center"/>
          </w:tcPr>
          <w:p w14:paraId="23797868">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杨树</w:t>
            </w:r>
          </w:p>
        </w:tc>
        <w:tc>
          <w:tcPr>
            <w:tcW w:w="3243" w:type="dxa"/>
            <w:noWrap/>
            <w:vAlign w:val="center"/>
          </w:tcPr>
          <w:p w14:paraId="7E09D6F8">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胸径15.1-20.0</w:t>
            </w:r>
          </w:p>
        </w:tc>
        <w:tc>
          <w:tcPr>
            <w:tcW w:w="741" w:type="dxa"/>
            <w:noWrap/>
            <w:vAlign w:val="center"/>
          </w:tcPr>
          <w:p w14:paraId="043F65C1">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株</w:t>
            </w:r>
          </w:p>
        </w:tc>
        <w:tc>
          <w:tcPr>
            <w:tcW w:w="1428" w:type="dxa"/>
            <w:vAlign w:val="center"/>
          </w:tcPr>
          <w:p w14:paraId="2BACAD81">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500</w:t>
            </w:r>
          </w:p>
        </w:tc>
      </w:tr>
      <w:tr w14:paraId="3F2D37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65" w:type="dxa"/>
            <w:noWrap/>
            <w:vAlign w:val="center"/>
          </w:tcPr>
          <w:p w14:paraId="139F4389">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101</w:t>
            </w:r>
          </w:p>
        </w:tc>
        <w:tc>
          <w:tcPr>
            <w:tcW w:w="1737" w:type="dxa"/>
            <w:noWrap/>
            <w:vAlign w:val="center"/>
          </w:tcPr>
          <w:p w14:paraId="56009F06">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杨树</w:t>
            </w:r>
          </w:p>
        </w:tc>
        <w:tc>
          <w:tcPr>
            <w:tcW w:w="3243" w:type="dxa"/>
            <w:noWrap/>
            <w:vAlign w:val="center"/>
          </w:tcPr>
          <w:p w14:paraId="78E00A0B">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胸径20.1-25.0</w:t>
            </w:r>
          </w:p>
        </w:tc>
        <w:tc>
          <w:tcPr>
            <w:tcW w:w="741" w:type="dxa"/>
            <w:noWrap/>
            <w:vAlign w:val="center"/>
          </w:tcPr>
          <w:p w14:paraId="0C67AC6C">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株</w:t>
            </w:r>
          </w:p>
        </w:tc>
        <w:tc>
          <w:tcPr>
            <w:tcW w:w="1428" w:type="dxa"/>
            <w:vAlign w:val="center"/>
          </w:tcPr>
          <w:p w14:paraId="3730A22F">
            <w:pPr>
              <w:keepNext w:val="0"/>
              <w:keepLines w:val="0"/>
              <w:pageBreakBefore w:val="0"/>
              <w:widowControl/>
              <w:kinsoku/>
              <w:wordWrap/>
              <w:overflowPunct/>
              <w:topLinePunct w:val="0"/>
              <w:autoSpaceDE/>
              <w:autoSpaceDN/>
              <w:bidi w:val="0"/>
              <w:adjustRightInd/>
              <w:snapToGrid/>
              <w:spacing w:line="240" w:lineRule="exact"/>
              <w:jc w:val="center"/>
              <w:textAlignment w:val="top"/>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800</w:t>
            </w:r>
          </w:p>
        </w:tc>
      </w:tr>
      <w:tr w14:paraId="1DF386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65" w:type="dxa"/>
            <w:noWrap/>
            <w:vAlign w:val="center"/>
          </w:tcPr>
          <w:p w14:paraId="1415A051">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102</w:t>
            </w:r>
          </w:p>
        </w:tc>
        <w:tc>
          <w:tcPr>
            <w:tcW w:w="1737" w:type="dxa"/>
            <w:noWrap/>
            <w:vAlign w:val="center"/>
          </w:tcPr>
          <w:p w14:paraId="23309350">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杨树</w:t>
            </w:r>
          </w:p>
        </w:tc>
        <w:tc>
          <w:tcPr>
            <w:tcW w:w="3243" w:type="dxa"/>
            <w:noWrap/>
            <w:vAlign w:val="center"/>
          </w:tcPr>
          <w:p w14:paraId="36B463D0">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胸径25.1-30.0</w:t>
            </w:r>
          </w:p>
        </w:tc>
        <w:tc>
          <w:tcPr>
            <w:tcW w:w="741" w:type="dxa"/>
            <w:noWrap/>
            <w:vAlign w:val="center"/>
          </w:tcPr>
          <w:p w14:paraId="224FB3E5">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株</w:t>
            </w:r>
          </w:p>
        </w:tc>
        <w:tc>
          <w:tcPr>
            <w:tcW w:w="1428" w:type="dxa"/>
            <w:vAlign w:val="center"/>
          </w:tcPr>
          <w:p w14:paraId="5B7775D5">
            <w:pPr>
              <w:keepNext w:val="0"/>
              <w:keepLines w:val="0"/>
              <w:pageBreakBefore w:val="0"/>
              <w:widowControl/>
              <w:kinsoku/>
              <w:wordWrap/>
              <w:overflowPunct/>
              <w:topLinePunct w:val="0"/>
              <w:autoSpaceDE/>
              <w:autoSpaceDN/>
              <w:bidi w:val="0"/>
              <w:adjustRightInd/>
              <w:snapToGrid/>
              <w:spacing w:line="240" w:lineRule="exact"/>
              <w:jc w:val="center"/>
              <w:textAlignment w:val="top"/>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1500</w:t>
            </w:r>
          </w:p>
        </w:tc>
      </w:tr>
      <w:tr w14:paraId="5918B7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65" w:type="dxa"/>
            <w:noWrap/>
            <w:vAlign w:val="center"/>
          </w:tcPr>
          <w:p w14:paraId="18ABA166">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103</w:t>
            </w:r>
          </w:p>
        </w:tc>
        <w:tc>
          <w:tcPr>
            <w:tcW w:w="1737" w:type="dxa"/>
            <w:noWrap/>
            <w:vAlign w:val="center"/>
          </w:tcPr>
          <w:p w14:paraId="089E2B2A">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杨树</w:t>
            </w:r>
          </w:p>
        </w:tc>
        <w:tc>
          <w:tcPr>
            <w:tcW w:w="3243" w:type="dxa"/>
            <w:noWrap/>
            <w:vAlign w:val="center"/>
          </w:tcPr>
          <w:p w14:paraId="69A0CBC0">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胸径30.1-35.0</w:t>
            </w:r>
          </w:p>
        </w:tc>
        <w:tc>
          <w:tcPr>
            <w:tcW w:w="741" w:type="dxa"/>
            <w:noWrap/>
            <w:vAlign w:val="center"/>
          </w:tcPr>
          <w:p w14:paraId="60CD1E2D">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株</w:t>
            </w:r>
          </w:p>
        </w:tc>
        <w:tc>
          <w:tcPr>
            <w:tcW w:w="1428" w:type="dxa"/>
            <w:vAlign w:val="center"/>
          </w:tcPr>
          <w:p w14:paraId="5132F6EC">
            <w:pPr>
              <w:keepNext w:val="0"/>
              <w:keepLines w:val="0"/>
              <w:pageBreakBefore w:val="0"/>
              <w:widowControl/>
              <w:kinsoku/>
              <w:wordWrap/>
              <w:overflowPunct/>
              <w:topLinePunct w:val="0"/>
              <w:autoSpaceDE/>
              <w:autoSpaceDN/>
              <w:bidi w:val="0"/>
              <w:adjustRightInd/>
              <w:snapToGrid/>
              <w:spacing w:line="240" w:lineRule="exact"/>
              <w:jc w:val="center"/>
              <w:textAlignment w:val="top"/>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2500</w:t>
            </w:r>
          </w:p>
        </w:tc>
      </w:tr>
      <w:tr w14:paraId="6A6C39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65" w:type="dxa"/>
            <w:noWrap/>
            <w:vAlign w:val="center"/>
          </w:tcPr>
          <w:p w14:paraId="6F85F85D">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104</w:t>
            </w:r>
          </w:p>
        </w:tc>
        <w:tc>
          <w:tcPr>
            <w:tcW w:w="1737" w:type="dxa"/>
            <w:noWrap/>
            <w:vAlign w:val="center"/>
          </w:tcPr>
          <w:p w14:paraId="37FF035C">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杨树</w:t>
            </w:r>
          </w:p>
        </w:tc>
        <w:tc>
          <w:tcPr>
            <w:tcW w:w="3243" w:type="dxa"/>
            <w:noWrap/>
            <w:vAlign w:val="center"/>
          </w:tcPr>
          <w:p w14:paraId="625DD44D">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胸径35.1-40.0</w:t>
            </w:r>
          </w:p>
        </w:tc>
        <w:tc>
          <w:tcPr>
            <w:tcW w:w="741" w:type="dxa"/>
            <w:noWrap/>
            <w:vAlign w:val="center"/>
          </w:tcPr>
          <w:p w14:paraId="2AE1B0D4">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株</w:t>
            </w:r>
          </w:p>
        </w:tc>
        <w:tc>
          <w:tcPr>
            <w:tcW w:w="1428" w:type="dxa"/>
            <w:vAlign w:val="center"/>
          </w:tcPr>
          <w:p w14:paraId="7BF07FE1">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3500</w:t>
            </w:r>
          </w:p>
        </w:tc>
      </w:tr>
      <w:tr w14:paraId="1D079A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65" w:type="dxa"/>
            <w:noWrap/>
            <w:vAlign w:val="center"/>
          </w:tcPr>
          <w:p w14:paraId="0C009CD4">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105</w:t>
            </w:r>
          </w:p>
        </w:tc>
        <w:tc>
          <w:tcPr>
            <w:tcW w:w="1737" w:type="dxa"/>
            <w:noWrap/>
            <w:vAlign w:val="center"/>
          </w:tcPr>
          <w:p w14:paraId="4A03C4BB">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杨树</w:t>
            </w:r>
          </w:p>
        </w:tc>
        <w:tc>
          <w:tcPr>
            <w:tcW w:w="3243" w:type="dxa"/>
            <w:noWrap/>
            <w:vAlign w:val="center"/>
          </w:tcPr>
          <w:p w14:paraId="55C32AB9">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胸径40.1-45.0</w:t>
            </w:r>
          </w:p>
        </w:tc>
        <w:tc>
          <w:tcPr>
            <w:tcW w:w="741" w:type="dxa"/>
            <w:noWrap/>
            <w:vAlign w:val="center"/>
          </w:tcPr>
          <w:p w14:paraId="3A0C5A42">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株</w:t>
            </w:r>
          </w:p>
        </w:tc>
        <w:tc>
          <w:tcPr>
            <w:tcW w:w="1428" w:type="dxa"/>
            <w:vAlign w:val="center"/>
          </w:tcPr>
          <w:p w14:paraId="37B53BCC">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4500</w:t>
            </w:r>
          </w:p>
        </w:tc>
      </w:tr>
      <w:tr w14:paraId="4D2901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65" w:type="dxa"/>
            <w:noWrap/>
            <w:vAlign w:val="center"/>
          </w:tcPr>
          <w:p w14:paraId="772F1F51">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106</w:t>
            </w:r>
          </w:p>
        </w:tc>
        <w:tc>
          <w:tcPr>
            <w:tcW w:w="1737" w:type="dxa"/>
            <w:noWrap/>
            <w:vAlign w:val="center"/>
          </w:tcPr>
          <w:p w14:paraId="083ED25C">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杨树</w:t>
            </w:r>
          </w:p>
        </w:tc>
        <w:tc>
          <w:tcPr>
            <w:tcW w:w="3243" w:type="dxa"/>
            <w:noWrap/>
            <w:vAlign w:val="center"/>
          </w:tcPr>
          <w:p w14:paraId="401EE301">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胸径45.1-50.0</w:t>
            </w:r>
          </w:p>
        </w:tc>
        <w:tc>
          <w:tcPr>
            <w:tcW w:w="741" w:type="dxa"/>
            <w:noWrap/>
            <w:vAlign w:val="center"/>
          </w:tcPr>
          <w:p w14:paraId="4B4E5E3D">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株</w:t>
            </w:r>
          </w:p>
        </w:tc>
        <w:tc>
          <w:tcPr>
            <w:tcW w:w="1428" w:type="dxa"/>
            <w:vAlign w:val="center"/>
          </w:tcPr>
          <w:p w14:paraId="2F619771">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5500</w:t>
            </w:r>
          </w:p>
        </w:tc>
      </w:tr>
      <w:tr w14:paraId="1CDAF9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65" w:type="dxa"/>
            <w:noWrap/>
            <w:vAlign w:val="center"/>
          </w:tcPr>
          <w:p w14:paraId="721E5D28">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107</w:t>
            </w:r>
          </w:p>
        </w:tc>
        <w:tc>
          <w:tcPr>
            <w:tcW w:w="1737" w:type="dxa"/>
            <w:noWrap/>
            <w:vAlign w:val="center"/>
          </w:tcPr>
          <w:p w14:paraId="129E4FE3">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构树</w:t>
            </w:r>
          </w:p>
        </w:tc>
        <w:tc>
          <w:tcPr>
            <w:tcW w:w="3243" w:type="dxa"/>
            <w:noWrap/>
            <w:vAlign w:val="center"/>
          </w:tcPr>
          <w:p w14:paraId="18019E10">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胸径≤5.0</w:t>
            </w:r>
          </w:p>
        </w:tc>
        <w:tc>
          <w:tcPr>
            <w:tcW w:w="741" w:type="dxa"/>
            <w:noWrap/>
            <w:vAlign w:val="center"/>
          </w:tcPr>
          <w:p w14:paraId="419BB7F6">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株</w:t>
            </w:r>
          </w:p>
        </w:tc>
        <w:tc>
          <w:tcPr>
            <w:tcW w:w="1428" w:type="dxa"/>
            <w:vAlign w:val="center"/>
          </w:tcPr>
          <w:p w14:paraId="159CDB49">
            <w:pPr>
              <w:keepNext w:val="0"/>
              <w:keepLines w:val="0"/>
              <w:pageBreakBefore w:val="0"/>
              <w:widowControl/>
              <w:kinsoku/>
              <w:wordWrap/>
              <w:overflowPunct/>
              <w:topLinePunct w:val="0"/>
              <w:autoSpaceDE/>
              <w:autoSpaceDN/>
              <w:bidi w:val="0"/>
              <w:adjustRightInd/>
              <w:snapToGrid/>
              <w:spacing w:line="240" w:lineRule="exact"/>
              <w:jc w:val="center"/>
              <w:textAlignment w:val="top"/>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50</w:t>
            </w:r>
          </w:p>
        </w:tc>
      </w:tr>
      <w:tr w14:paraId="69529D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65" w:type="dxa"/>
            <w:noWrap/>
            <w:vAlign w:val="center"/>
          </w:tcPr>
          <w:p w14:paraId="20E01ADC">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108</w:t>
            </w:r>
          </w:p>
        </w:tc>
        <w:tc>
          <w:tcPr>
            <w:tcW w:w="1737" w:type="dxa"/>
            <w:noWrap/>
            <w:vAlign w:val="center"/>
          </w:tcPr>
          <w:p w14:paraId="0C23FB08">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构树</w:t>
            </w:r>
          </w:p>
        </w:tc>
        <w:tc>
          <w:tcPr>
            <w:tcW w:w="3243" w:type="dxa"/>
            <w:noWrap/>
            <w:vAlign w:val="center"/>
          </w:tcPr>
          <w:p w14:paraId="3F117CCC">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胸径5.1-10.0</w:t>
            </w:r>
          </w:p>
        </w:tc>
        <w:tc>
          <w:tcPr>
            <w:tcW w:w="741" w:type="dxa"/>
            <w:noWrap/>
            <w:vAlign w:val="center"/>
          </w:tcPr>
          <w:p w14:paraId="3D6C0C23">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株</w:t>
            </w:r>
          </w:p>
        </w:tc>
        <w:tc>
          <w:tcPr>
            <w:tcW w:w="1428" w:type="dxa"/>
            <w:vAlign w:val="center"/>
          </w:tcPr>
          <w:p w14:paraId="4C47BCAD">
            <w:pPr>
              <w:keepNext w:val="0"/>
              <w:keepLines w:val="0"/>
              <w:pageBreakBefore w:val="0"/>
              <w:widowControl/>
              <w:kinsoku/>
              <w:wordWrap/>
              <w:overflowPunct/>
              <w:topLinePunct w:val="0"/>
              <w:autoSpaceDE/>
              <w:autoSpaceDN/>
              <w:bidi w:val="0"/>
              <w:adjustRightInd/>
              <w:snapToGrid/>
              <w:spacing w:line="240" w:lineRule="exact"/>
              <w:jc w:val="center"/>
              <w:textAlignment w:val="top"/>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80</w:t>
            </w:r>
          </w:p>
        </w:tc>
      </w:tr>
      <w:tr w14:paraId="7C5479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65" w:type="dxa"/>
            <w:noWrap/>
            <w:vAlign w:val="center"/>
          </w:tcPr>
          <w:p w14:paraId="015BAA88">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109</w:t>
            </w:r>
          </w:p>
        </w:tc>
        <w:tc>
          <w:tcPr>
            <w:tcW w:w="1737" w:type="dxa"/>
            <w:noWrap/>
            <w:vAlign w:val="center"/>
          </w:tcPr>
          <w:p w14:paraId="2B2BFC48">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构树</w:t>
            </w:r>
          </w:p>
        </w:tc>
        <w:tc>
          <w:tcPr>
            <w:tcW w:w="3243" w:type="dxa"/>
            <w:noWrap/>
            <w:vAlign w:val="center"/>
          </w:tcPr>
          <w:p w14:paraId="3ECB0A54">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胸径10.1-15.0</w:t>
            </w:r>
          </w:p>
        </w:tc>
        <w:tc>
          <w:tcPr>
            <w:tcW w:w="741" w:type="dxa"/>
            <w:noWrap/>
            <w:vAlign w:val="center"/>
          </w:tcPr>
          <w:p w14:paraId="1642A425">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株</w:t>
            </w:r>
          </w:p>
        </w:tc>
        <w:tc>
          <w:tcPr>
            <w:tcW w:w="1428" w:type="dxa"/>
            <w:vAlign w:val="center"/>
          </w:tcPr>
          <w:p w14:paraId="00BEDC41">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200</w:t>
            </w:r>
          </w:p>
        </w:tc>
      </w:tr>
      <w:tr w14:paraId="336D1D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65" w:type="dxa"/>
            <w:noWrap/>
            <w:vAlign w:val="center"/>
          </w:tcPr>
          <w:p w14:paraId="445B1675">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110</w:t>
            </w:r>
          </w:p>
        </w:tc>
        <w:tc>
          <w:tcPr>
            <w:tcW w:w="1737" w:type="dxa"/>
            <w:noWrap/>
            <w:vAlign w:val="center"/>
          </w:tcPr>
          <w:p w14:paraId="4212BF4F">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构树</w:t>
            </w:r>
          </w:p>
        </w:tc>
        <w:tc>
          <w:tcPr>
            <w:tcW w:w="3243" w:type="dxa"/>
            <w:noWrap/>
            <w:vAlign w:val="center"/>
          </w:tcPr>
          <w:p w14:paraId="4B68A0F7">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胸径15.1-20.0</w:t>
            </w:r>
          </w:p>
        </w:tc>
        <w:tc>
          <w:tcPr>
            <w:tcW w:w="741" w:type="dxa"/>
            <w:noWrap/>
            <w:vAlign w:val="center"/>
          </w:tcPr>
          <w:p w14:paraId="35354070">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株</w:t>
            </w:r>
          </w:p>
        </w:tc>
        <w:tc>
          <w:tcPr>
            <w:tcW w:w="1428" w:type="dxa"/>
            <w:vAlign w:val="center"/>
          </w:tcPr>
          <w:p w14:paraId="5D4D7F0D">
            <w:pPr>
              <w:keepNext w:val="0"/>
              <w:keepLines w:val="0"/>
              <w:pageBreakBefore w:val="0"/>
              <w:widowControl/>
              <w:kinsoku/>
              <w:wordWrap/>
              <w:overflowPunct/>
              <w:topLinePunct w:val="0"/>
              <w:autoSpaceDE/>
              <w:autoSpaceDN/>
              <w:bidi w:val="0"/>
              <w:adjustRightInd/>
              <w:snapToGrid/>
              <w:spacing w:line="240" w:lineRule="exact"/>
              <w:jc w:val="center"/>
              <w:textAlignment w:val="top"/>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500</w:t>
            </w:r>
          </w:p>
        </w:tc>
      </w:tr>
      <w:tr w14:paraId="11A1A4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65" w:type="dxa"/>
            <w:noWrap/>
            <w:vAlign w:val="center"/>
          </w:tcPr>
          <w:p w14:paraId="3B18A940">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111</w:t>
            </w:r>
          </w:p>
        </w:tc>
        <w:tc>
          <w:tcPr>
            <w:tcW w:w="1737" w:type="dxa"/>
            <w:noWrap/>
            <w:vAlign w:val="center"/>
          </w:tcPr>
          <w:p w14:paraId="4548C6C7">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构树</w:t>
            </w:r>
          </w:p>
        </w:tc>
        <w:tc>
          <w:tcPr>
            <w:tcW w:w="3243" w:type="dxa"/>
            <w:noWrap/>
            <w:vAlign w:val="center"/>
          </w:tcPr>
          <w:p w14:paraId="30B4F24D">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胸径20.1-25.0</w:t>
            </w:r>
          </w:p>
        </w:tc>
        <w:tc>
          <w:tcPr>
            <w:tcW w:w="741" w:type="dxa"/>
            <w:noWrap/>
            <w:vAlign w:val="center"/>
          </w:tcPr>
          <w:p w14:paraId="121915C8">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株</w:t>
            </w:r>
          </w:p>
        </w:tc>
        <w:tc>
          <w:tcPr>
            <w:tcW w:w="1428" w:type="dxa"/>
            <w:vAlign w:val="center"/>
          </w:tcPr>
          <w:p w14:paraId="003DE759">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1000</w:t>
            </w:r>
          </w:p>
        </w:tc>
      </w:tr>
      <w:tr w14:paraId="6826A2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65" w:type="dxa"/>
            <w:noWrap/>
            <w:vAlign w:val="center"/>
          </w:tcPr>
          <w:p w14:paraId="25399293">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112</w:t>
            </w:r>
          </w:p>
        </w:tc>
        <w:tc>
          <w:tcPr>
            <w:tcW w:w="1737" w:type="dxa"/>
            <w:noWrap/>
            <w:vAlign w:val="center"/>
          </w:tcPr>
          <w:p w14:paraId="1493AD70">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构树</w:t>
            </w:r>
          </w:p>
        </w:tc>
        <w:tc>
          <w:tcPr>
            <w:tcW w:w="3243" w:type="dxa"/>
            <w:noWrap/>
            <w:vAlign w:val="center"/>
          </w:tcPr>
          <w:p w14:paraId="6BA19EA8">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胸径25.1-30.0</w:t>
            </w:r>
          </w:p>
        </w:tc>
        <w:tc>
          <w:tcPr>
            <w:tcW w:w="741" w:type="dxa"/>
            <w:noWrap/>
            <w:vAlign w:val="center"/>
          </w:tcPr>
          <w:p w14:paraId="559EF006">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株</w:t>
            </w:r>
          </w:p>
        </w:tc>
        <w:tc>
          <w:tcPr>
            <w:tcW w:w="1428" w:type="dxa"/>
            <w:vAlign w:val="center"/>
          </w:tcPr>
          <w:p w14:paraId="2450DA80">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1500</w:t>
            </w:r>
          </w:p>
        </w:tc>
      </w:tr>
      <w:tr w14:paraId="5DE3D1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65" w:type="dxa"/>
            <w:noWrap/>
            <w:vAlign w:val="center"/>
          </w:tcPr>
          <w:p w14:paraId="3F541A73">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113</w:t>
            </w:r>
          </w:p>
        </w:tc>
        <w:tc>
          <w:tcPr>
            <w:tcW w:w="1737" w:type="dxa"/>
            <w:noWrap/>
            <w:vAlign w:val="center"/>
          </w:tcPr>
          <w:p w14:paraId="772A39F5">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构树</w:t>
            </w:r>
          </w:p>
        </w:tc>
        <w:tc>
          <w:tcPr>
            <w:tcW w:w="3243" w:type="dxa"/>
            <w:noWrap/>
            <w:vAlign w:val="center"/>
          </w:tcPr>
          <w:p w14:paraId="5F8E9F3B">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胸径30.1-35.0</w:t>
            </w:r>
          </w:p>
        </w:tc>
        <w:tc>
          <w:tcPr>
            <w:tcW w:w="741" w:type="dxa"/>
            <w:noWrap/>
            <w:vAlign w:val="center"/>
          </w:tcPr>
          <w:p w14:paraId="50ABA98F">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株</w:t>
            </w:r>
          </w:p>
        </w:tc>
        <w:tc>
          <w:tcPr>
            <w:tcW w:w="1428" w:type="dxa"/>
            <w:vAlign w:val="center"/>
          </w:tcPr>
          <w:p w14:paraId="48E0D5D2">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2000</w:t>
            </w:r>
          </w:p>
        </w:tc>
      </w:tr>
      <w:tr w14:paraId="185456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65" w:type="dxa"/>
            <w:noWrap/>
            <w:vAlign w:val="center"/>
          </w:tcPr>
          <w:p w14:paraId="73A8A285">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114</w:t>
            </w:r>
          </w:p>
        </w:tc>
        <w:tc>
          <w:tcPr>
            <w:tcW w:w="1737" w:type="dxa"/>
            <w:noWrap/>
            <w:vAlign w:val="center"/>
          </w:tcPr>
          <w:p w14:paraId="0F06DA71">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构树</w:t>
            </w:r>
          </w:p>
        </w:tc>
        <w:tc>
          <w:tcPr>
            <w:tcW w:w="3243" w:type="dxa"/>
            <w:noWrap/>
            <w:vAlign w:val="center"/>
          </w:tcPr>
          <w:p w14:paraId="09B1B1C6">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胸径35.1-40.0</w:t>
            </w:r>
          </w:p>
        </w:tc>
        <w:tc>
          <w:tcPr>
            <w:tcW w:w="741" w:type="dxa"/>
            <w:noWrap/>
            <w:vAlign w:val="center"/>
          </w:tcPr>
          <w:p w14:paraId="2A125498">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株</w:t>
            </w:r>
          </w:p>
        </w:tc>
        <w:tc>
          <w:tcPr>
            <w:tcW w:w="1428" w:type="dxa"/>
            <w:vAlign w:val="center"/>
          </w:tcPr>
          <w:p w14:paraId="61DDA9CE">
            <w:pPr>
              <w:keepNext w:val="0"/>
              <w:keepLines w:val="0"/>
              <w:pageBreakBefore w:val="0"/>
              <w:widowControl/>
              <w:kinsoku/>
              <w:wordWrap/>
              <w:overflowPunct/>
              <w:topLinePunct w:val="0"/>
              <w:autoSpaceDE/>
              <w:autoSpaceDN/>
              <w:bidi w:val="0"/>
              <w:adjustRightInd/>
              <w:snapToGrid/>
              <w:spacing w:line="240" w:lineRule="exact"/>
              <w:jc w:val="center"/>
              <w:textAlignment w:val="top"/>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2500</w:t>
            </w:r>
          </w:p>
        </w:tc>
      </w:tr>
      <w:tr w14:paraId="53FDD1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65" w:type="dxa"/>
            <w:noWrap/>
            <w:vAlign w:val="center"/>
          </w:tcPr>
          <w:p w14:paraId="7E8F6DFB">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115</w:t>
            </w:r>
          </w:p>
        </w:tc>
        <w:tc>
          <w:tcPr>
            <w:tcW w:w="1737" w:type="dxa"/>
            <w:noWrap/>
            <w:vAlign w:val="center"/>
          </w:tcPr>
          <w:p w14:paraId="6AFCA833">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构树</w:t>
            </w:r>
          </w:p>
        </w:tc>
        <w:tc>
          <w:tcPr>
            <w:tcW w:w="3243" w:type="dxa"/>
            <w:noWrap/>
            <w:vAlign w:val="center"/>
          </w:tcPr>
          <w:p w14:paraId="395E2961">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胸径40.1-45.0</w:t>
            </w:r>
          </w:p>
        </w:tc>
        <w:tc>
          <w:tcPr>
            <w:tcW w:w="741" w:type="dxa"/>
            <w:noWrap/>
            <w:vAlign w:val="center"/>
          </w:tcPr>
          <w:p w14:paraId="10077A1D">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株</w:t>
            </w:r>
          </w:p>
        </w:tc>
        <w:tc>
          <w:tcPr>
            <w:tcW w:w="1428" w:type="dxa"/>
            <w:vAlign w:val="center"/>
          </w:tcPr>
          <w:p w14:paraId="44D9E630">
            <w:pPr>
              <w:keepNext w:val="0"/>
              <w:keepLines w:val="0"/>
              <w:pageBreakBefore w:val="0"/>
              <w:widowControl/>
              <w:kinsoku/>
              <w:wordWrap/>
              <w:overflowPunct/>
              <w:topLinePunct w:val="0"/>
              <w:autoSpaceDE/>
              <w:autoSpaceDN/>
              <w:bidi w:val="0"/>
              <w:adjustRightInd/>
              <w:snapToGrid/>
              <w:spacing w:line="240" w:lineRule="exact"/>
              <w:jc w:val="center"/>
              <w:textAlignment w:val="top"/>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3000</w:t>
            </w:r>
          </w:p>
        </w:tc>
      </w:tr>
      <w:tr w14:paraId="5D9F77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65" w:type="dxa"/>
            <w:noWrap/>
            <w:vAlign w:val="center"/>
          </w:tcPr>
          <w:p w14:paraId="16477162">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116</w:t>
            </w:r>
          </w:p>
        </w:tc>
        <w:tc>
          <w:tcPr>
            <w:tcW w:w="1737" w:type="dxa"/>
            <w:noWrap/>
            <w:vAlign w:val="center"/>
          </w:tcPr>
          <w:p w14:paraId="4EA744E7">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构树</w:t>
            </w:r>
          </w:p>
        </w:tc>
        <w:tc>
          <w:tcPr>
            <w:tcW w:w="3243" w:type="dxa"/>
            <w:noWrap/>
            <w:vAlign w:val="center"/>
          </w:tcPr>
          <w:p w14:paraId="23424FB6">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胸径45.1-50.0</w:t>
            </w:r>
          </w:p>
        </w:tc>
        <w:tc>
          <w:tcPr>
            <w:tcW w:w="741" w:type="dxa"/>
            <w:noWrap/>
            <w:vAlign w:val="center"/>
          </w:tcPr>
          <w:p w14:paraId="4409B56E">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株</w:t>
            </w:r>
          </w:p>
        </w:tc>
        <w:tc>
          <w:tcPr>
            <w:tcW w:w="1428" w:type="dxa"/>
            <w:vAlign w:val="center"/>
          </w:tcPr>
          <w:p w14:paraId="7434A780">
            <w:pPr>
              <w:keepNext w:val="0"/>
              <w:keepLines w:val="0"/>
              <w:pageBreakBefore w:val="0"/>
              <w:widowControl/>
              <w:kinsoku/>
              <w:wordWrap/>
              <w:overflowPunct/>
              <w:topLinePunct w:val="0"/>
              <w:autoSpaceDE/>
              <w:autoSpaceDN/>
              <w:bidi w:val="0"/>
              <w:adjustRightInd/>
              <w:snapToGrid/>
              <w:spacing w:line="240" w:lineRule="exact"/>
              <w:jc w:val="center"/>
              <w:textAlignment w:val="top"/>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3500</w:t>
            </w:r>
          </w:p>
        </w:tc>
      </w:tr>
      <w:tr w14:paraId="7C9EBC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65" w:type="dxa"/>
            <w:noWrap/>
            <w:vAlign w:val="center"/>
          </w:tcPr>
          <w:p w14:paraId="76A5AFFC">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117</w:t>
            </w:r>
          </w:p>
        </w:tc>
        <w:tc>
          <w:tcPr>
            <w:tcW w:w="1737" w:type="dxa"/>
            <w:noWrap/>
            <w:vAlign w:val="center"/>
          </w:tcPr>
          <w:p w14:paraId="5E965F11">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桧柏</w:t>
            </w:r>
          </w:p>
        </w:tc>
        <w:tc>
          <w:tcPr>
            <w:tcW w:w="3243" w:type="dxa"/>
            <w:vAlign w:val="center"/>
          </w:tcPr>
          <w:p w14:paraId="29C8320E">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高度30以内</w:t>
            </w:r>
          </w:p>
        </w:tc>
        <w:tc>
          <w:tcPr>
            <w:tcW w:w="741" w:type="dxa"/>
            <w:noWrap/>
            <w:vAlign w:val="center"/>
          </w:tcPr>
          <w:p w14:paraId="122892D1">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株</w:t>
            </w:r>
          </w:p>
        </w:tc>
        <w:tc>
          <w:tcPr>
            <w:tcW w:w="1428" w:type="dxa"/>
            <w:vAlign w:val="center"/>
          </w:tcPr>
          <w:p w14:paraId="36C83627">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3</w:t>
            </w:r>
          </w:p>
        </w:tc>
      </w:tr>
      <w:tr w14:paraId="0E5E7D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65" w:type="dxa"/>
            <w:noWrap/>
            <w:vAlign w:val="center"/>
          </w:tcPr>
          <w:p w14:paraId="66987B5B">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118</w:t>
            </w:r>
          </w:p>
        </w:tc>
        <w:tc>
          <w:tcPr>
            <w:tcW w:w="1737" w:type="dxa"/>
            <w:noWrap/>
            <w:vAlign w:val="center"/>
          </w:tcPr>
          <w:p w14:paraId="3925417F">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桧柏</w:t>
            </w:r>
          </w:p>
        </w:tc>
        <w:tc>
          <w:tcPr>
            <w:tcW w:w="3243" w:type="dxa"/>
            <w:vAlign w:val="center"/>
          </w:tcPr>
          <w:p w14:paraId="21BDC60A">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高度30-60</w:t>
            </w:r>
          </w:p>
        </w:tc>
        <w:tc>
          <w:tcPr>
            <w:tcW w:w="741" w:type="dxa"/>
            <w:noWrap/>
            <w:vAlign w:val="center"/>
          </w:tcPr>
          <w:p w14:paraId="4388B889">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株</w:t>
            </w:r>
          </w:p>
        </w:tc>
        <w:tc>
          <w:tcPr>
            <w:tcW w:w="1428" w:type="dxa"/>
            <w:vAlign w:val="center"/>
          </w:tcPr>
          <w:p w14:paraId="557B2180">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5</w:t>
            </w:r>
          </w:p>
        </w:tc>
      </w:tr>
      <w:tr w14:paraId="308AF3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65" w:type="dxa"/>
            <w:noWrap/>
            <w:vAlign w:val="center"/>
          </w:tcPr>
          <w:p w14:paraId="0D91A4A4">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119</w:t>
            </w:r>
          </w:p>
        </w:tc>
        <w:tc>
          <w:tcPr>
            <w:tcW w:w="1737" w:type="dxa"/>
            <w:noWrap/>
            <w:vAlign w:val="center"/>
          </w:tcPr>
          <w:p w14:paraId="70941C3A">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桧柏</w:t>
            </w:r>
          </w:p>
        </w:tc>
        <w:tc>
          <w:tcPr>
            <w:tcW w:w="3243" w:type="dxa"/>
            <w:vAlign w:val="center"/>
          </w:tcPr>
          <w:p w14:paraId="5BD04F6B">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高度60-90</w:t>
            </w:r>
          </w:p>
        </w:tc>
        <w:tc>
          <w:tcPr>
            <w:tcW w:w="741" w:type="dxa"/>
            <w:noWrap/>
            <w:vAlign w:val="center"/>
          </w:tcPr>
          <w:p w14:paraId="1AD496AE">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株</w:t>
            </w:r>
          </w:p>
        </w:tc>
        <w:tc>
          <w:tcPr>
            <w:tcW w:w="1428" w:type="dxa"/>
            <w:vAlign w:val="center"/>
          </w:tcPr>
          <w:p w14:paraId="75D2EE2C">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8</w:t>
            </w:r>
          </w:p>
        </w:tc>
      </w:tr>
      <w:tr w14:paraId="22B8B8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65" w:type="dxa"/>
            <w:noWrap/>
            <w:vAlign w:val="center"/>
          </w:tcPr>
          <w:p w14:paraId="22D31756">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120</w:t>
            </w:r>
          </w:p>
        </w:tc>
        <w:tc>
          <w:tcPr>
            <w:tcW w:w="1737" w:type="dxa"/>
            <w:noWrap/>
            <w:vAlign w:val="center"/>
          </w:tcPr>
          <w:p w14:paraId="5AF7B1C6">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桧柏</w:t>
            </w:r>
          </w:p>
        </w:tc>
        <w:tc>
          <w:tcPr>
            <w:tcW w:w="3243" w:type="dxa"/>
            <w:vAlign w:val="center"/>
          </w:tcPr>
          <w:p w14:paraId="14DC8B9D">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高度90-120</w:t>
            </w:r>
          </w:p>
        </w:tc>
        <w:tc>
          <w:tcPr>
            <w:tcW w:w="741" w:type="dxa"/>
            <w:noWrap/>
            <w:vAlign w:val="center"/>
          </w:tcPr>
          <w:p w14:paraId="37A3625A">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株</w:t>
            </w:r>
          </w:p>
        </w:tc>
        <w:tc>
          <w:tcPr>
            <w:tcW w:w="1428" w:type="dxa"/>
            <w:vAlign w:val="center"/>
          </w:tcPr>
          <w:p w14:paraId="51EE9D74">
            <w:pPr>
              <w:keepNext w:val="0"/>
              <w:keepLines w:val="0"/>
              <w:pageBreakBefore w:val="0"/>
              <w:widowControl/>
              <w:kinsoku/>
              <w:wordWrap/>
              <w:overflowPunct/>
              <w:topLinePunct w:val="0"/>
              <w:autoSpaceDE/>
              <w:autoSpaceDN/>
              <w:bidi w:val="0"/>
              <w:adjustRightInd/>
              <w:snapToGrid/>
              <w:spacing w:line="240" w:lineRule="exact"/>
              <w:jc w:val="center"/>
              <w:textAlignment w:val="top"/>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10</w:t>
            </w:r>
          </w:p>
        </w:tc>
      </w:tr>
      <w:tr w14:paraId="1DEF06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65" w:type="dxa"/>
            <w:noWrap/>
            <w:vAlign w:val="center"/>
          </w:tcPr>
          <w:p w14:paraId="113729FB">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121</w:t>
            </w:r>
          </w:p>
        </w:tc>
        <w:tc>
          <w:tcPr>
            <w:tcW w:w="1737" w:type="dxa"/>
            <w:noWrap/>
            <w:vAlign w:val="center"/>
          </w:tcPr>
          <w:p w14:paraId="48CA35A0">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桧柏</w:t>
            </w:r>
          </w:p>
        </w:tc>
        <w:tc>
          <w:tcPr>
            <w:tcW w:w="3243" w:type="dxa"/>
            <w:vAlign w:val="center"/>
          </w:tcPr>
          <w:p w14:paraId="51B2351A">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高度120-150</w:t>
            </w:r>
          </w:p>
        </w:tc>
        <w:tc>
          <w:tcPr>
            <w:tcW w:w="741" w:type="dxa"/>
            <w:noWrap/>
            <w:vAlign w:val="center"/>
          </w:tcPr>
          <w:p w14:paraId="471DCC5C">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株</w:t>
            </w:r>
          </w:p>
        </w:tc>
        <w:tc>
          <w:tcPr>
            <w:tcW w:w="1428" w:type="dxa"/>
            <w:vAlign w:val="center"/>
          </w:tcPr>
          <w:p w14:paraId="6CC61796">
            <w:pPr>
              <w:keepNext w:val="0"/>
              <w:keepLines w:val="0"/>
              <w:pageBreakBefore w:val="0"/>
              <w:widowControl/>
              <w:kinsoku/>
              <w:wordWrap/>
              <w:overflowPunct/>
              <w:topLinePunct w:val="0"/>
              <w:autoSpaceDE/>
              <w:autoSpaceDN/>
              <w:bidi w:val="0"/>
              <w:adjustRightInd/>
              <w:snapToGrid/>
              <w:spacing w:line="240" w:lineRule="exact"/>
              <w:jc w:val="center"/>
              <w:textAlignment w:val="top"/>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15</w:t>
            </w:r>
          </w:p>
        </w:tc>
      </w:tr>
      <w:tr w14:paraId="23C8E9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65" w:type="dxa"/>
            <w:noWrap/>
            <w:vAlign w:val="center"/>
          </w:tcPr>
          <w:p w14:paraId="283FCF7F">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122</w:t>
            </w:r>
          </w:p>
        </w:tc>
        <w:tc>
          <w:tcPr>
            <w:tcW w:w="1737" w:type="dxa"/>
            <w:noWrap/>
            <w:vAlign w:val="center"/>
          </w:tcPr>
          <w:p w14:paraId="47722CE6">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夹竹桃</w:t>
            </w:r>
          </w:p>
        </w:tc>
        <w:tc>
          <w:tcPr>
            <w:tcW w:w="3243" w:type="dxa"/>
            <w:vAlign w:val="center"/>
          </w:tcPr>
          <w:p w14:paraId="5DA91E6E">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高度60-100</w:t>
            </w:r>
          </w:p>
        </w:tc>
        <w:tc>
          <w:tcPr>
            <w:tcW w:w="741" w:type="dxa"/>
            <w:noWrap/>
            <w:vAlign w:val="center"/>
          </w:tcPr>
          <w:p w14:paraId="49AED43E">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株</w:t>
            </w:r>
          </w:p>
        </w:tc>
        <w:tc>
          <w:tcPr>
            <w:tcW w:w="1428" w:type="dxa"/>
            <w:vAlign w:val="center"/>
          </w:tcPr>
          <w:p w14:paraId="72FA81D0">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7</w:t>
            </w:r>
          </w:p>
        </w:tc>
      </w:tr>
      <w:tr w14:paraId="2612F0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65" w:type="dxa"/>
            <w:noWrap/>
            <w:vAlign w:val="center"/>
          </w:tcPr>
          <w:p w14:paraId="1E4FABE8">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123</w:t>
            </w:r>
          </w:p>
        </w:tc>
        <w:tc>
          <w:tcPr>
            <w:tcW w:w="1737" w:type="dxa"/>
            <w:noWrap/>
            <w:vAlign w:val="center"/>
          </w:tcPr>
          <w:p w14:paraId="167C65E6">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龙柏</w:t>
            </w:r>
          </w:p>
        </w:tc>
        <w:tc>
          <w:tcPr>
            <w:tcW w:w="3243" w:type="dxa"/>
            <w:vAlign w:val="center"/>
          </w:tcPr>
          <w:p w14:paraId="689656E1">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高度391-420</w:t>
            </w:r>
          </w:p>
        </w:tc>
        <w:tc>
          <w:tcPr>
            <w:tcW w:w="741" w:type="dxa"/>
            <w:noWrap/>
            <w:vAlign w:val="center"/>
          </w:tcPr>
          <w:p w14:paraId="32E2427B">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株</w:t>
            </w:r>
          </w:p>
        </w:tc>
        <w:tc>
          <w:tcPr>
            <w:tcW w:w="1428" w:type="dxa"/>
            <w:vAlign w:val="center"/>
          </w:tcPr>
          <w:p w14:paraId="4AD1C490">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380</w:t>
            </w:r>
          </w:p>
        </w:tc>
      </w:tr>
      <w:tr w14:paraId="5E1D09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65" w:type="dxa"/>
            <w:noWrap/>
            <w:vAlign w:val="center"/>
          </w:tcPr>
          <w:p w14:paraId="35991D54">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124</w:t>
            </w:r>
          </w:p>
        </w:tc>
        <w:tc>
          <w:tcPr>
            <w:tcW w:w="1737" w:type="dxa"/>
            <w:noWrap/>
            <w:vAlign w:val="center"/>
          </w:tcPr>
          <w:p w14:paraId="15936A70">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女贞</w:t>
            </w:r>
          </w:p>
        </w:tc>
        <w:tc>
          <w:tcPr>
            <w:tcW w:w="3243" w:type="dxa"/>
            <w:vAlign w:val="center"/>
          </w:tcPr>
          <w:p w14:paraId="4745F876">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胸径3.1-4.0</w:t>
            </w:r>
          </w:p>
        </w:tc>
        <w:tc>
          <w:tcPr>
            <w:tcW w:w="741" w:type="dxa"/>
            <w:noWrap/>
            <w:vAlign w:val="center"/>
          </w:tcPr>
          <w:p w14:paraId="60438C3A">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株</w:t>
            </w:r>
          </w:p>
        </w:tc>
        <w:tc>
          <w:tcPr>
            <w:tcW w:w="1428" w:type="dxa"/>
            <w:vAlign w:val="center"/>
          </w:tcPr>
          <w:p w14:paraId="7B718E5B">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20</w:t>
            </w:r>
          </w:p>
        </w:tc>
      </w:tr>
      <w:tr w14:paraId="036927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65" w:type="dxa"/>
            <w:noWrap/>
            <w:vAlign w:val="center"/>
          </w:tcPr>
          <w:p w14:paraId="369B45E8">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125</w:t>
            </w:r>
          </w:p>
        </w:tc>
        <w:tc>
          <w:tcPr>
            <w:tcW w:w="1737" w:type="dxa"/>
            <w:noWrap/>
            <w:vAlign w:val="center"/>
          </w:tcPr>
          <w:p w14:paraId="7A67E809">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女贞</w:t>
            </w:r>
          </w:p>
        </w:tc>
        <w:tc>
          <w:tcPr>
            <w:tcW w:w="3243" w:type="dxa"/>
            <w:vAlign w:val="center"/>
          </w:tcPr>
          <w:p w14:paraId="4D62E7A2">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胸径4.1-6.0</w:t>
            </w:r>
          </w:p>
        </w:tc>
        <w:tc>
          <w:tcPr>
            <w:tcW w:w="741" w:type="dxa"/>
            <w:noWrap/>
            <w:vAlign w:val="center"/>
          </w:tcPr>
          <w:p w14:paraId="4FB6BB80">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株</w:t>
            </w:r>
          </w:p>
        </w:tc>
        <w:tc>
          <w:tcPr>
            <w:tcW w:w="1428" w:type="dxa"/>
            <w:vAlign w:val="center"/>
          </w:tcPr>
          <w:p w14:paraId="2B3E6C65">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75</w:t>
            </w:r>
          </w:p>
        </w:tc>
      </w:tr>
      <w:tr w14:paraId="1BF3E3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65" w:type="dxa"/>
            <w:noWrap/>
            <w:vAlign w:val="center"/>
          </w:tcPr>
          <w:p w14:paraId="3D498F53">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126</w:t>
            </w:r>
          </w:p>
        </w:tc>
        <w:tc>
          <w:tcPr>
            <w:tcW w:w="1737" w:type="dxa"/>
            <w:noWrap/>
            <w:vAlign w:val="center"/>
          </w:tcPr>
          <w:p w14:paraId="0B2D6FC2">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深山含笑</w:t>
            </w:r>
          </w:p>
        </w:tc>
        <w:tc>
          <w:tcPr>
            <w:tcW w:w="3243" w:type="dxa"/>
            <w:vAlign w:val="center"/>
          </w:tcPr>
          <w:p w14:paraId="426C9003">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胸径4.1-6.0 高度180-210</w:t>
            </w:r>
          </w:p>
        </w:tc>
        <w:tc>
          <w:tcPr>
            <w:tcW w:w="741" w:type="dxa"/>
            <w:noWrap/>
            <w:vAlign w:val="center"/>
          </w:tcPr>
          <w:p w14:paraId="39BE2827">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株</w:t>
            </w:r>
          </w:p>
        </w:tc>
        <w:tc>
          <w:tcPr>
            <w:tcW w:w="1428" w:type="dxa"/>
            <w:vAlign w:val="center"/>
          </w:tcPr>
          <w:p w14:paraId="3FC2A0BE">
            <w:pPr>
              <w:keepNext w:val="0"/>
              <w:keepLines w:val="0"/>
              <w:pageBreakBefore w:val="0"/>
              <w:widowControl/>
              <w:kinsoku/>
              <w:wordWrap/>
              <w:overflowPunct/>
              <w:topLinePunct w:val="0"/>
              <w:autoSpaceDE/>
              <w:autoSpaceDN/>
              <w:bidi w:val="0"/>
              <w:adjustRightInd/>
              <w:snapToGrid/>
              <w:spacing w:line="240" w:lineRule="exact"/>
              <w:jc w:val="center"/>
              <w:textAlignment w:val="top"/>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80</w:t>
            </w:r>
          </w:p>
        </w:tc>
      </w:tr>
      <w:tr w14:paraId="047983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65" w:type="dxa"/>
            <w:noWrap/>
            <w:vAlign w:val="center"/>
          </w:tcPr>
          <w:p w14:paraId="210F42D0">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127</w:t>
            </w:r>
          </w:p>
        </w:tc>
        <w:tc>
          <w:tcPr>
            <w:tcW w:w="1737" w:type="dxa"/>
            <w:noWrap/>
            <w:vAlign w:val="center"/>
          </w:tcPr>
          <w:p w14:paraId="3374DC50">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柳杉</w:t>
            </w:r>
          </w:p>
        </w:tc>
        <w:tc>
          <w:tcPr>
            <w:tcW w:w="3243" w:type="dxa"/>
            <w:noWrap/>
            <w:vAlign w:val="center"/>
          </w:tcPr>
          <w:p w14:paraId="7C27759D">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胸径3.1-4.0 高度100-150</w:t>
            </w:r>
          </w:p>
        </w:tc>
        <w:tc>
          <w:tcPr>
            <w:tcW w:w="741" w:type="dxa"/>
            <w:noWrap/>
            <w:vAlign w:val="center"/>
          </w:tcPr>
          <w:p w14:paraId="6EBD6F93">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株</w:t>
            </w:r>
          </w:p>
        </w:tc>
        <w:tc>
          <w:tcPr>
            <w:tcW w:w="1428" w:type="dxa"/>
            <w:vAlign w:val="center"/>
          </w:tcPr>
          <w:p w14:paraId="12864A33">
            <w:pPr>
              <w:keepNext w:val="0"/>
              <w:keepLines w:val="0"/>
              <w:pageBreakBefore w:val="0"/>
              <w:widowControl/>
              <w:kinsoku/>
              <w:wordWrap/>
              <w:overflowPunct/>
              <w:topLinePunct w:val="0"/>
              <w:autoSpaceDE/>
              <w:autoSpaceDN/>
              <w:bidi w:val="0"/>
              <w:adjustRightInd/>
              <w:snapToGrid/>
              <w:spacing w:line="240" w:lineRule="exact"/>
              <w:jc w:val="center"/>
              <w:textAlignment w:val="top"/>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50</w:t>
            </w:r>
          </w:p>
        </w:tc>
      </w:tr>
      <w:tr w14:paraId="75F63B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65" w:type="dxa"/>
            <w:noWrap/>
            <w:vAlign w:val="center"/>
          </w:tcPr>
          <w:p w14:paraId="0223552B">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128</w:t>
            </w:r>
          </w:p>
        </w:tc>
        <w:tc>
          <w:tcPr>
            <w:tcW w:w="1737" w:type="dxa"/>
            <w:noWrap/>
            <w:vAlign w:val="center"/>
          </w:tcPr>
          <w:p w14:paraId="067B330C">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柳杉</w:t>
            </w:r>
          </w:p>
        </w:tc>
        <w:tc>
          <w:tcPr>
            <w:tcW w:w="3243" w:type="dxa"/>
            <w:noWrap/>
            <w:vAlign w:val="center"/>
          </w:tcPr>
          <w:p w14:paraId="155EE2AC">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胸径4.1-6.0 高度151-210 蓬径61-80</w:t>
            </w:r>
          </w:p>
        </w:tc>
        <w:tc>
          <w:tcPr>
            <w:tcW w:w="741" w:type="dxa"/>
            <w:noWrap/>
            <w:vAlign w:val="center"/>
          </w:tcPr>
          <w:p w14:paraId="06759710">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株</w:t>
            </w:r>
          </w:p>
        </w:tc>
        <w:tc>
          <w:tcPr>
            <w:tcW w:w="1428" w:type="dxa"/>
            <w:vAlign w:val="center"/>
          </w:tcPr>
          <w:p w14:paraId="47B02BF3">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100</w:t>
            </w:r>
          </w:p>
        </w:tc>
      </w:tr>
      <w:tr w14:paraId="2FAB0F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65" w:type="dxa"/>
            <w:noWrap/>
            <w:vAlign w:val="center"/>
          </w:tcPr>
          <w:p w14:paraId="1B1E057D">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129</w:t>
            </w:r>
          </w:p>
        </w:tc>
        <w:tc>
          <w:tcPr>
            <w:tcW w:w="1737" w:type="dxa"/>
            <w:noWrap/>
            <w:vAlign w:val="center"/>
          </w:tcPr>
          <w:p w14:paraId="7D127F33">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柳杉</w:t>
            </w:r>
          </w:p>
        </w:tc>
        <w:tc>
          <w:tcPr>
            <w:tcW w:w="3243" w:type="dxa"/>
            <w:noWrap/>
            <w:vAlign w:val="center"/>
          </w:tcPr>
          <w:p w14:paraId="41C6108E">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胸径6.1-8.0 高度211-300 蓬径81-100</w:t>
            </w:r>
          </w:p>
        </w:tc>
        <w:tc>
          <w:tcPr>
            <w:tcW w:w="741" w:type="dxa"/>
            <w:noWrap/>
            <w:vAlign w:val="center"/>
          </w:tcPr>
          <w:p w14:paraId="001D323F">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株</w:t>
            </w:r>
          </w:p>
        </w:tc>
        <w:tc>
          <w:tcPr>
            <w:tcW w:w="1428" w:type="dxa"/>
            <w:vAlign w:val="center"/>
          </w:tcPr>
          <w:p w14:paraId="5BA0980C">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200</w:t>
            </w:r>
          </w:p>
        </w:tc>
      </w:tr>
      <w:tr w14:paraId="32389E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65" w:type="dxa"/>
            <w:noWrap/>
            <w:vAlign w:val="center"/>
          </w:tcPr>
          <w:p w14:paraId="38E79A45">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130</w:t>
            </w:r>
          </w:p>
        </w:tc>
        <w:tc>
          <w:tcPr>
            <w:tcW w:w="1737" w:type="dxa"/>
            <w:noWrap/>
            <w:vAlign w:val="center"/>
          </w:tcPr>
          <w:p w14:paraId="2AD32E15">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柳杉</w:t>
            </w:r>
          </w:p>
        </w:tc>
        <w:tc>
          <w:tcPr>
            <w:tcW w:w="3243" w:type="dxa"/>
            <w:noWrap/>
            <w:vAlign w:val="center"/>
          </w:tcPr>
          <w:p w14:paraId="17460B68">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胸径8.1-10.0 高度301-420 蓬径101-120</w:t>
            </w:r>
          </w:p>
        </w:tc>
        <w:tc>
          <w:tcPr>
            <w:tcW w:w="741" w:type="dxa"/>
            <w:noWrap/>
            <w:vAlign w:val="center"/>
          </w:tcPr>
          <w:p w14:paraId="627F6BA0">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株</w:t>
            </w:r>
          </w:p>
        </w:tc>
        <w:tc>
          <w:tcPr>
            <w:tcW w:w="1428" w:type="dxa"/>
            <w:vAlign w:val="center"/>
          </w:tcPr>
          <w:p w14:paraId="677A91C9">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300</w:t>
            </w:r>
          </w:p>
        </w:tc>
      </w:tr>
      <w:tr w14:paraId="19255F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65" w:type="dxa"/>
            <w:noWrap/>
            <w:vAlign w:val="center"/>
          </w:tcPr>
          <w:p w14:paraId="4748E8F1">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131</w:t>
            </w:r>
          </w:p>
        </w:tc>
        <w:tc>
          <w:tcPr>
            <w:tcW w:w="1737" w:type="dxa"/>
            <w:noWrap/>
            <w:vAlign w:val="center"/>
          </w:tcPr>
          <w:p w14:paraId="3A05C7CF">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罗汉松球</w:t>
            </w:r>
          </w:p>
        </w:tc>
        <w:tc>
          <w:tcPr>
            <w:tcW w:w="3243" w:type="dxa"/>
            <w:noWrap/>
            <w:vAlign w:val="center"/>
          </w:tcPr>
          <w:p w14:paraId="24CC7384">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蓬径41-60</w:t>
            </w:r>
          </w:p>
        </w:tc>
        <w:tc>
          <w:tcPr>
            <w:tcW w:w="741" w:type="dxa"/>
            <w:noWrap/>
            <w:vAlign w:val="center"/>
          </w:tcPr>
          <w:p w14:paraId="528689EC">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株</w:t>
            </w:r>
          </w:p>
        </w:tc>
        <w:tc>
          <w:tcPr>
            <w:tcW w:w="1428" w:type="dxa"/>
            <w:vAlign w:val="center"/>
          </w:tcPr>
          <w:p w14:paraId="03598481">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25</w:t>
            </w:r>
          </w:p>
        </w:tc>
      </w:tr>
      <w:tr w14:paraId="23B451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65" w:type="dxa"/>
            <w:noWrap/>
            <w:vAlign w:val="center"/>
          </w:tcPr>
          <w:p w14:paraId="3C32F31E">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132</w:t>
            </w:r>
          </w:p>
        </w:tc>
        <w:tc>
          <w:tcPr>
            <w:tcW w:w="1737" w:type="dxa"/>
            <w:noWrap/>
            <w:vAlign w:val="center"/>
          </w:tcPr>
          <w:p w14:paraId="65C08661">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罗汉松球</w:t>
            </w:r>
          </w:p>
        </w:tc>
        <w:tc>
          <w:tcPr>
            <w:tcW w:w="3243" w:type="dxa"/>
            <w:noWrap/>
            <w:vAlign w:val="center"/>
          </w:tcPr>
          <w:p w14:paraId="472EFCB9">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蓬径61-80</w:t>
            </w:r>
          </w:p>
        </w:tc>
        <w:tc>
          <w:tcPr>
            <w:tcW w:w="741" w:type="dxa"/>
            <w:noWrap/>
            <w:vAlign w:val="center"/>
          </w:tcPr>
          <w:p w14:paraId="1A6A0213">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株</w:t>
            </w:r>
          </w:p>
        </w:tc>
        <w:tc>
          <w:tcPr>
            <w:tcW w:w="1428" w:type="dxa"/>
            <w:vAlign w:val="center"/>
          </w:tcPr>
          <w:p w14:paraId="02E49286">
            <w:pPr>
              <w:keepNext w:val="0"/>
              <w:keepLines w:val="0"/>
              <w:pageBreakBefore w:val="0"/>
              <w:widowControl/>
              <w:kinsoku/>
              <w:wordWrap/>
              <w:overflowPunct/>
              <w:topLinePunct w:val="0"/>
              <w:autoSpaceDE/>
              <w:autoSpaceDN/>
              <w:bidi w:val="0"/>
              <w:adjustRightInd/>
              <w:snapToGrid/>
              <w:spacing w:line="240" w:lineRule="exact"/>
              <w:jc w:val="center"/>
              <w:textAlignment w:val="top"/>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40</w:t>
            </w:r>
          </w:p>
        </w:tc>
      </w:tr>
      <w:tr w14:paraId="58A4DE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65" w:type="dxa"/>
            <w:noWrap/>
            <w:vAlign w:val="center"/>
          </w:tcPr>
          <w:p w14:paraId="75A95F46">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133</w:t>
            </w:r>
          </w:p>
        </w:tc>
        <w:tc>
          <w:tcPr>
            <w:tcW w:w="1737" w:type="dxa"/>
            <w:noWrap/>
            <w:vAlign w:val="center"/>
          </w:tcPr>
          <w:p w14:paraId="6C67B2E4">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罗汉松球</w:t>
            </w:r>
          </w:p>
        </w:tc>
        <w:tc>
          <w:tcPr>
            <w:tcW w:w="3243" w:type="dxa"/>
            <w:noWrap/>
            <w:vAlign w:val="center"/>
          </w:tcPr>
          <w:p w14:paraId="708365DD">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蓬径81-100</w:t>
            </w:r>
          </w:p>
        </w:tc>
        <w:tc>
          <w:tcPr>
            <w:tcW w:w="741" w:type="dxa"/>
            <w:noWrap/>
            <w:vAlign w:val="center"/>
          </w:tcPr>
          <w:p w14:paraId="03F5BD7D">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株</w:t>
            </w:r>
          </w:p>
        </w:tc>
        <w:tc>
          <w:tcPr>
            <w:tcW w:w="1428" w:type="dxa"/>
            <w:vAlign w:val="center"/>
          </w:tcPr>
          <w:p w14:paraId="135A3A34">
            <w:pPr>
              <w:keepNext w:val="0"/>
              <w:keepLines w:val="0"/>
              <w:pageBreakBefore w:val="0"/>
              <w:widowControl/>
              <w:kinsoku/>
              <w:wordWrap/>
              <w:overflowPunct/>
              <w:topLinePunct w:val="0"/>
              <w:autoSpaceDE/>
              <w:autoSpaceDN/>
              <w:bidi w:val="0"/>
              <w:adjustRightInd/>
              <w:snapToGrid/>
              <w:spacing w:line="240" w:lineRule="exact"/>
              <w:jc w:val="center"/>
              <w:textAlignment w:val="top"/>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60</w:t>
            </w:r>
          </w:p>
        </w:tc>
      </w:tr>
      <w:tr w14:paraId="492DAE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65" w:type="dxa"/>
            <w:noWrap/>
            <w:vAlign w:val="center"/>
          </w:tcPr>
          <w:p w14:paraId="4CCF29B0">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134</w:t>
            </w:r>
          </w:p>
        </w:tc>
        <w:tc>
          <w:tcPr>
            <w:tcW w:w="1737" w:type="dxa"/>
            <w:noWrap/>
            <w:vAlign w:val="center"/>
          </w:tcPr>
          <w:p w14:paraId="6A58DB57">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罗汉松球</w:t>
            </w:r>
          </w:p>
        </w:tc>
        <w:tc>
          <w:tcPr>
            <w:tcW w:w="3243" w:type="dxa"/>
            <w:noWrap/>
            <w:vAlign w:val="center"/>
          </w:tcPr>
          <w:p w14:paraId="1BF1B03A">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蓬径101-120</w:t>
            </w:r>
          </w:p>
        </w:tc>
        <w:tc>
          <w:tcPr>
            <w:tcW w:w="741" w:type="dxa"/>
            <w:noWrap/>
            <w:vAlign w:val="center"/>
          </w:tcPr>
          <w:p w14:paraId="1CF33D01">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株</w:t>
            </w:r>
          </w:p>
        </w:tc>
        <w:tc>
          <w:tcPr>
            <w:tcW w:w="1428" w:type="dxa"/>
            <w:vAlign w:val="center"/>
          </w:tcPr>
          <w:p w14:paraId="33D2D595">
            <w:pPr>
              <w:keepNext w:val="0"/>
              <w:keepLines w:val="0"/>
              <w:pageBreakBefore w:val="0"/>
              <w:widowControl/>
              <w:kinsoku/>
              <w:wordWrap/>
              <w:overflowPunct/>
              <w:topLinePunct w:val="0"/>
              <w:autoSpaceDE/>
              <w:autoSpaceDN/>
              <w:bidi w:val="0"/>
              <w:adjustRightInd/>
              <w:snapToGrid/>
              <w:spacing w:line="240" w:lineRule="exact"/>
              <w:jc w:val="center"/>
              <w:textAlignment w:val="top"/>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80</w:t>
            </w:r>
          </w:p>
        </w:tc>
      </w:tr>
      <w:tr w14:paraId="7B6DB1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65" w:type="dxa"/>
            <w:noWrap/>
            <w:vAlign w:val="center"/>
          </w:tcPr>
          <w:p w14:paraId="134F59EA">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135</w:t>
            </w:r>
          </w:p>
        </w:tc>
        <w:tc>
          <w:tcPr>
            <w:tcW w:w="1737" w:type="dxa"/>
            <w:noWrap/>
            <w:vAlign w:val="center"/>
          </w:tcPr>
          <w:p w14:paraId="49D43EF8">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罗汉松球</w:t>
            </w:r>
          </w:p>
        </w:tc>
        <w:tc>
          <w:tcPr>
            <w:tcW w:w="3243" w:type="dxa"/>
            <w:noWrap/>
            <w:vAlign w:val="center"/>
          </w:tcPr>
          <w:p w14:paraId="5BBD3073">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蓬径121-140</w:t>
            </w:r>
          </w:p>
        </w:tc>
        <w:tc>
          <w:tcPr>
            <w:tcW w:w="741" w:type="dxa"/>
            <w:noWrap/>
            <w:vAlign w:val="center"/>
          </w:tcPr>
          <w:p w14:paraId="46295EBF">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株</w:t>
            </w:r>
          </w:p>
        </w:tc>
        <w:tc>
          <w:tcPr>
            <w:tcW w:w="1428" w:type="dxa"/>
            <w:vAlign w:val="center"/>
          </w:tcPr>
          <w:p w14:paraId="383A291F">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100</w:t>
            </w:r>
          </w:p>
        </w:tc>
      </w:tr>
      <w:tr w14:paraId="1F98C2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65" w:type="dxa"/>
            <w:noWrap/>
            <w:vAlign w:val="center"/>
          </w:tcPr>
          <w:p w14:paraId="2030B4B8">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136</w:t>
            </w:r>
          </w:p>
        </w:tc>
        <w:tc>
          <w:tcPr>
            <w:tcW w:w="1737" w:type="dxa"/>
            <w:noWrap/>
            <w:vAlign w:val="center"/>
          </w:tcPr>
          <w:p w14:paraId="3596CCA8">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罗汉松球</w:t>
            </w:r>
          </w:p>
        </w:tc>
        <w:tc>
          <w:tcPr>
            <w:tcW w:w="3243" w:type="dxa"/>
            <w:noWrap/>
            <w:vAlign w:val="center"/>
          </w:tcPr>
          <w:p w14:paraId="6CAD049F">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蓬径141-160</w:t>
            </w:r>
          </w:p>
        </w:tc>
        <w:tc>
          <w:tcPr>
            <w:tcW w:w="741" w:type="dxa"/>
            <w:noWrap/>
            <w:vAlign w:val="center"/>
          </w:tcPr>
          <w:p w14:paraId="0B7AA1E3">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株</w:t>
            </w:r>
          </w:p>
        </w:tc>
        <w:tc>
          <w:tcPr>
            <w:tcW w:w="1428" w:type="dxa"/>
            <w:vAlign w:val="center"/>
          </w:tcPr>
          <w:p w14:paraId="36ABB19B">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120</w:t>
            </w:r>
          </w:p>
        </w:tc>
      </w:tr>
      <w:tr w14:paraId="44C8E2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65" w:type="dxa"/>
            <w:noWrap/>
            <w:vAlign w:val="center"/>
          </w:tcPr>
          <w:p w14:paraId="5A10BB53">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137</w:t>
            </w:r>
          </w:p>
        </w:tc>
        <w:tc>
          <w:tcPr>
            <w:tcW w:w="1737" w:type="dxa"/>
            <w:noWrap/>
            <w:vAlign w:val="center"/>
          </w:tcPr>
          <w:p w14:paraId="65FFCD20">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小叶女贞球</w:t>
            </w:r>
          </w:p>
        </w:tc>
        <w:tc>
          <w:tcPr>
            <w:tcW w:w="3243" w:type="dxa"/>
            <w:vAlign w:val="center"/>
          </w:tcPr>
          <w:p w14:paraId="43AFB375">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蓬径61-80</w:t>
            </w:r>
          </w:p>
        </w:tc>
        <w:tc>
          <w:tcPr>
            <w:tcW w:w="741" w:type="dxa"/>
            <w:noWrap/>
            <w:vAlign w:val="center"/>
          </w:tcPr>
          <w:p w14:paraId="13CABC3D">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株</w:t>
            </w:r>
          </w:p>
        </w:tc>
        <w:tc>
          <w:tcPr>
            <w:tcW w:w="1428" w:type="dxa"/>
            <w:vAlign w:val="center"/>
          </w:tcPr>
          <w:p w14:paraId="19423B9E">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15</w:t>
            </w:r>
          </w:p>
        </w:tc>
      </w:tr>
      <w:tr w14:paraId="296E0D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65" w:type="dxa"/>
            <w:noWrap/>
            <w:vAlign w:val="center"/>
          </w:tcPr>
          <w:p w14:paraId="6EEBB3CA">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138</w:t>
            </w:r>
          </w:p>
        </w:tc>
        <w:tc>
          <w:tcPr>
            <w:tcW w:w="1737" w:type="dxa"/>
            <w:noWrap/>
            <w:vAlign w:val="center"/>
          </w:tcPr>
          <w:p w14:paraId="45F0C4B0">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小叶女贞球</w:t>
            </w:r>
          </w:p>
        </w:tc>
        <w:tc>
          <w:tcPr>
            <w:tcW w:w="3243" w:type="dxa"/>
            <w:noWrap/>
            <w:vAlign w:val="center"/>
          </w:tcPr>
          <w:p w14:paraId="5546C3EE">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蓬径81-100</w:t>
            </w:r>
          </w:p>
        </w:tc>
        <w:tc>
          <w:tcPr>
            <w:tcW w:w="741" w:type="dxa"/>
            <w:noWrap/>
            <w:vAlign w:val="center"/>
          </w:tcPr>
          <w:p w14:paraId="41DD291E">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株</w:t>
            </w:r>
          </w:p>
        </w:tc>
        <w:tc>
          <w:tcPr>
            <w:tcW w:w="1428" w:type="dxa"/>
            <w:vAlign w:val="center"/>
          </w:tcPr>
          <w:p w14:paraId="4E6B5566">
            <w:pPr>
              <w:keepNext w:val="0"/>
              <w:keepLines w:val="0"/>
              <w:pageBreakBefore w:val="0"/>
              <w:widowControl/>
              <w:kinsoku/>
              <w:wordWrap/>
              <w:overflowPunct/>
              <w:topLinePunct w:val="0"/>
              <w:autoSpaceDE/>
              <w:autoSpaceDN/>
              <w:bidi w:val="0"/>
              <w:adjustRightInd/>
              <w:snapToGrid/>
              <w:spacing w:line="240" w:lineRule="exact"/>
              <w:jc w:val="center"/>
              <w:textAlignment w:val="top"/>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25</w:t>
            </w:r>
          </w:p>
        </w:tc>
      </w:tr>
      <w:tr w14:paraId="657553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65" w:type="dxa"/>
            <w:noWrap/>
            <w:vAlign w:val="center"/>
          </w:tcPr>
          <w:p w14:paraId="39A7BEB1">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139</w:t>
            </w:r>
          </w:p>
        </w:tc>
        <w:tc>
          <w:tcPr>
            <w:tcW w:w="1737" w:type="dxa"/>
            <w:noWrap/>
            <w:vAlign w:val="center"/>
          </w:tcPr>
          <w:p w14:paraId="7CCA6306">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小叶女贞球</w:t>
            </w:r>
          </w:p>
        </w:tc>
        <w:tc>
          <w:tcPr>
            <w:tcW w:w="3243" w:type="dxa"/>
            <w:vAlign w:val="center"/>
          </w:tcPr>
          <w:p w14:paraId="1EC9C41D">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蓬径101-120</w:t>
            </w:r>
          </w:p>
        </w:tc>
        <w:tc>
          <w:tcPr>
            <w:tcW w:w="741" w:type="dxa"/>
            <w:noWrap/>
            <w:vAlign w:val="center"/>
          </w:tcPr>
          <w:p w14:paraId="7CE412D6">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株</w:t>
            </w:r>
          </w:p>
        </w:tc>
        <w:tc>
          <w:tcPr>
            <w:tcW w:w="1428" w:type="dxa"/>
            <w:vAlign w:val="center"/>
          </w:tcPr>
          <w:p w14:paraId="26D0ECDB">
            <w:pPr>
              <w:keepNext w:val="0"/>
              <w:keepLines w:val="0"/>
              <w:pageBreakBefore w:val="0"/>
              <w:widowControl/>
              <w:kinsoku/>
              <w:wordWrap/>
              <w:overflowPunct/>
              <w:topLinePunct w:val="0"/>
              <w:autoSpaceDE/>
              <w:autoSpaceDN/>
              <w:bidi w:val="0"/>
              <w:adjustRightInd/>
              <w:snapToGrid/>
              <w:spacing w:line="240" w:lineRule="exact"/>
              <w:jc w:val="center"/>
              <w:textAlignment w:val="top"/>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40</w:t>
            </w:r>
          </w:p>
        </w:tc>
      </w:tr>
      <w:tr w14:paraId="137CC7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65" w:type="dxa"/>
            <w:noWrap/>
            <w:vAlign w:val="center"/>
          </w:tcPr>
          <w:p w14:paraId="60B32401">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140</w:t>
            </w:r>
          </w:p>
        </w:tc>
        <w:tc>
          <w:tcPr>
            <w:tcW w:w="1737" w:type="dxa"/>
            <w:noWrap/>
            <w:vAlign w:val="center"/>
          </w:tcPr>
          <w:p w14:paraId="06FAF920">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小叶女贞球</w:t>
            </w:r>
          </w:p>
        </w:tc>
        <w:tc>
          <w:tcPr>
            <w:tcW w:w="3243" w:type="dxa"/>
            <w:vAlign w:val="center"/>
          </w:tcPr>
          <w:p w14:paraId="6311C1A2">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蓬径121-140</w:t>
            </w:r>
          </w:p>
        </w:tc>
        <w:tc>
          <w:tcPr>
            <w:tcW w:w="741" w:type="dxa"/>
            <w:noWrap/>
            <w:vAlign w:val="center"/>
          </w:tcPr>
          <w:p w14:paraId="7B980DB1">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株</w:t>
            </w:r>
          </w:p>
        </w:tc>
        <w:tc>
          <w:tcPr>
            <w:tcW w:w="1428" w:type="dxa"/>
            <w:vAlign w:val="center"/>
          </w:tcPr>
          <w:p w14:paraId="1F19CBBA">
            <w:pPr>
              <w:keepNext w:val="0"/>
              <w:keepLines w:val="0"/>
              <w:pageBreakBefore w:val="0"/>
              <w:widowControl/>
              <w:kinsoku/>
              <w:wordWrap/>
              <w:overflowPunct/>
              <w:topLinePunct w:val="0"/>
              <w:autoSpaceDE/>
              <w:autoSpaceDN/>
              <w:bidi w:val="0"/>
              <w:adjustRightInd/>
              <w:snapToGrid/>
              <w:spacing w:line="240" w:lineRule="exact"/>
              <w:jc w:val="center"/>
              <w:textAlignment w:val="top"/>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60</w:t>
            </w:r>
          </w:p>
        </w:tc>
      </w:tr>
      <w:tr w14:paraId="34356C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65" w:type="dxa"/>
            <w:noWrap/>
            <w:vAlign w:val="center"/>
          </w:tcPr>
          <w:p w14:paraId="1B83EF23">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141</w:t>
            </w:r>
          </w:p>
        </w:tc>
        <w:tc>
          <w:tcPr>
            <w:tcW w:w="1737" w:type="dxa"/>
            <w:vAlign w:val="center"/>
          </w:tcPr>
          <w:p w14:paraId="0D9F83F0">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珊瑚球</w:t>
            </w:r>
          </w:p>
        </w:tc>
        <w:tc>
          <w:tcPr>
            <w:tcW w:w="3243" w:type="dxa"/>
            <w:vAlign w:val="center"/>
          </w:tcPr>
          <w:p w14:paraId="57A78CC2">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蓬径61-80</w:t>
            </w:r>
          </w:p>
        </w:tc>
        <w:tc>
          <w:tcPr>
            <w:tcW w:w="741" w:type="dxa"/>
            <w:noWrap/>
            <w:vAlign w:val="center"/>
          </w:tcPr>
          <w:p w14:paraId="03CE6111">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株</w:t>
            </w:r>
          </w:p>
        </w:tc>
        <w:tc>
          <w:tcPr>
            <w:tcW w:w="1428" w:type="dxa"/>
            <w:vAlign w:val="center"/>
          </w:tcPr>
          <w:p w14:paraId="488D299B">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15</w:t>
            </w:r>
          </w:p>
        </w:tc>
      </w:tr>
      <w:tr w14:paraId="1D02F1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65" w:type="dxa"/>
            <w:noWrap/>
            <w:vAlign w:val="center"/>
          </w:tcPr>
          <w:p w14:paraId="5CACA122">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142</w:t>
            </w:r>
          </w:p>
        </w:tc>
        <w:tc>
          <w:tcPr>
            <w:tcW w:w="1737" w:type="dxa"/>
            <w:vAlign w:val="center"/>
          </w:tcPr>
          <w:p w14:paraId="22077BCC">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珊瑚球</w:t>
            </w:r>
          </w:p>
        </w:tc>
        <w:tc>
          <w:tcPr>
            <w:tcW w:w="3243" w:type="dxa"/>
            <w:noWrap/>
            <w:vAlign w:val="center"/>
          </w:tcPr>
          <w:p w14:paraId="6F7F86A2">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蓬径81-100</w:t>
            </w:r>
          </w:p>
        </w:tc>
        <w:tc>
          <w:tcPr>
            <w:tcW w:w="741" w:type="dxa"/>
            <w:noWrap/>
            <w:vAlign w:val="center"/>
          </w:tcPr>
          <w:p w14:paraId="564E97EB">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株</w:t>
            </w:r>
          </w:p>
        </w:tc>
        <w:tc>
          <w:tcPr>
            <w:tcW w:w="1428" w:type="dxa"/>
            <w:vAlign w:val="center"/>
          </w:tcPr>
          <w:p w14:paraId="46F74636">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25</w:t>
            </w:r>
          </w:p>
        </w:tc>
      </w:tr>
      <w:tr w14:paraId="5861E0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65" w:type="dxa"/>
            <w:noWrap/>
            <w:vAlign w:val="center"/>
          </w:tcPr>
          <w:p w14:paraId="0EF8EE7E">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143</w:t>
            </w:r>
          </w:p>
        </w:tc>
        <w:tc>
          <w:tcPr>
            <w:tcW w:w="1737" w:type="dxa"/>
            <w:vAlign w:val="center"/>
          </w:tcPr>
          <w:p w14:paraId="3E6EF1C8">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珊瑚球</w:t>
            </w:r>
          </w:p>
        </w:tc>
        <w:tc>
          <w:tcPr>
            <w:tcW w:w="3243" w:type="dxa"/>
            <w:vAlign w:val="center"/>
          </w:tcPr>
          <w:p w14:paraId="72B0B753">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蓬径101-120</w:t>
            </w:r>
          </w:p>
        </w:tc>
        <w:tc>
          <w:tcPr>
            <w:tcW w:w="741" w:type="dxa"/>
            <w:noWrap/>
            <w:vAlign w:val="center"/>
          </w:tcPr>
          <w:p w14:paraId="47C2A36C">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株</w:t>
            </w:r>
          </w:p>
        </w:tc>
        <w:tc>
          <w:tcPr>
            <w:tcW w:w="1428" w:type="dxa"/>
            <w:vAlign w:val="center"/>
          </w:tcPr>
          <w:p w14:paraId="736EA7EF">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40</w:t>
            </w:r>
          </w:p>
        </w:tc>
      </w:tr>
      <w:tr w14:paraId="024FB4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65" w:type="dxa"/>
            <w:noWrap/>
            <w:vAlign w:val="center"/>
          </w:tcPr>
          <w:p w14:paraId="1F812AD6">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144</w:t>
            </w:r>
          </w:p>
        </w:tc>
        <w:tc>
          <w:tcPr>
            <w:tcW w:w="1737" w:type="dxa"/>
            <w:vAlign w:val="center"/>
          </w:tcPr>
          <w:p w14:paraId="51564D81">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珊瑚球</w:t>
            </w:r>
          </w:p>
        </w:tc>
        <w:tc>
          <w:tcPr>
            <w:tcW w:w="3243" w:type="dxa"/>
            <w:vAlign w:val="center"/>
          </w:tcPr>
          <w:p w14:paraId="4F005156">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蓬径121-140</w:t>
            </w:r>
          </w:p>
        </w:tc>
        <w:tc>
          <w:tcPr>
            <w:tcW w:w="741" w:type="dxa"/>
            <w:noWrap/>
            <w:vAlign w:val="center"/>
          </w:tcPr>
          <w:p w14:paraId="051E9524">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株</w:t>
            </w:r>
          </w:p>
        </w:tc>
        <w:tc>
          <w:tcPr>
            <w:tcW w:w="1428" w:type="dxa"/>
            <w:vAlign w:val="center"/>
          </w:tcPr>
          <w:p w14:paraId="316F489F">
            <w:pPr>
              <w:keepNext w:val="0"/>
              <w:keepLines w:val="0"/>
              <w:pageBreakBefore w:val="0"/>
              <w:widowControl/>
              <w:kinsoku/>
              <w:wordWrap/>
              <w:overflowPunct/>
              <w:topLinePunct w:val="0"/>
              <w:autoSpaceDE/>
              <w:autoSpaceDN/>
              <w:bidi w:val="0"/>
              <w:adjustRightInd/>
              <w:snapToGrid/>
              <w:spacing w:line="240" w:lineRule="exact"/>
              <w:jc w:val="center"/>
              <w:textAlignment w:val="top"/>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60</w:t>
            </w:r>
          </w:p>
        </w:tc>
      </w:tr>
      <w:tr w14:paraId="26E094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65" w:type="dxa"/>
            <w:noWrap/>
            <w:vAlign w:val="center"/>
          </w:tcPr>
          <w:p w14:paraId="3C03DA48">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145</w:t>
            </w:r>
          </w:p>
        </w:tc>
        <w:tc>
          <w:tcPr>
            <w:tcW w:w="1737" w:type="dxa"/>
            <w:vAlign w:val="center"/>
          </w:tcPr>
          <w:p w14:paraId="1474F2BD">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蜀桧柏球</w:t>
            </w:r>
          </w:p>
        </w:tc>
        <w:tc>
          <w:tcPr>
            <w:tcW w:w="3243" w:type="dxa"/>
            <w:vAlign w:val="center"/>
          </w:tcPr>
          <w:p w14:paraId="1FA5543F">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蓬径30-50</w:t>
            </w:r>
          </w:p>
        </w:tc>
        <w:tc>
          <w:tcPr>
            <w:tcW w:w="741" w:type="dxa"/>
            <w:noWrap/>
            <w:vAlign w:val="center"/>
          </w:tcPr>
          <w:p w14:paraId="57BE4C53">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株</w:t>
            </w:r>
          </w:p>
        </w:tc>
        <w:tc>
          <w:tcPr>
            <w:tcW w:w="1428" w:type="dxa"/>
            <w:vAlign w:val="center"/>
          </w:tcPr>
          <w:p w14:paraId="55CD3EE7">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20</w:t>
            </w:r>
          </w:p>
        </w:tc>
      </w:tr>
      <w:tr w14:paraId="3E40EF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65" w:type="dxa"/>
            <w:noWrap/>
            <w:vAlign w:val="center"/>
          </w:tcPr>
          <w:p w14:paraId="4724566D">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146</w:t>
            </w:r>
          </w:p>
        </w:tc>
        <w:tc>
          <w:tcPr>
            <w:tcW w:w="1737" w:type="dxa"/>
            <w:vAlign w:val="center"/>
          </w:tcPr>
          <w:p w14:paraId="7648CF0B">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蜀桧柏球</w:t>
            </w:r>
          </w:p>
        </w:tc>
        <w:tc>
          <w:tcPr>
            <w:tcW w:w="3243" w:type="dxa"/>
            <w:vAlign w:val="center"/>
          </w:tcPr>
          <w:p w14:paraId="50B5CF0B">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蓬径50-80</w:t>
            </w:r>
          </w:p>
        </w:tc>
        <w:tc>
          <w:tcPr>
            <w:tcW w:w="741" w:type="dxa"/>
            <w:noWrap/>
            <w:vAlign w:val="center"/>
          </w:tcPr>
          <w:p w14:paraId="136E665F">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株</w:t>
            </w:r>
          </w:p>
        </w:tc>
        <w:tc>
          <w:tcPr>
            <w:tcW w:w="1428" w:type="dxa"/>
            <w:vAlign w:val="center"/>
          </w:tcPr>
          <w:p w14:paraId="4CFE6E2A">
            <w:pPr>
              <w:keepNext w:val="0"/>
              <w:keepLines w:val="0"/>
              <w:pageBreakBefore w:val="0"/>
              <w:widowControl/>
              <w:kinsoku/>
              <w:wordWrap/>
              <w:overflowPunct/>
              <w:topLinePunct w:val="0"/>
              <w:autoSpaceDE/>
              <w:autoSpaceDN/>
              <w:bidi w:val="0"/>
              <w:adjustRightInd/>
              <w:snapToGrid/>
              <w:spacing w:line="240" w:lineRule="exact"/>
              <w:jc w:val="center"/>
              <w:textAlignment w:val="top"/>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30</w:t>
            </w:r>
          </w:p>
        </w:tc>
      </w:tr>
      <w:tr w14:paraId="454C39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65" w:type="dxa"/>
            <w:noWrap/>
            <w:vAlign w:val="center"/>
          </w:tcPr>
          <w:p w14:paraId="22AB1BB0">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147</w:t>
            </w:r>
          </w:p>
        </w:tc>
        <w:tc>
          <w:tcPr>
            <w:tcW w:w="1737" w:type="dxa"/>
            <w:vAlign w:val="center"/>
          </w:tcPr>
          <w:p w14:paraId="55C9ED74">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蜀桧柏球</w:t>
            </w:r>
          </w:p>
        </w:tc>
        <w:tc>
          <w:tcPr>
            <w:tcW w:w="3243" w:type="dxa"/>
            <w:vAlign w:val="center"/>
          </w:tcPr>
          <w:p w14:paraId="66AAE926">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蓬径80-100</w:t>
            </w:r>
          </w:p>
        </w:tc>
        <w:tc>
          <w:tcPr>
            <w:tcW w:w="741" w:type="dxa"/>
            <w:noWrap/>
            <w:vAlign w:val="center"/>
          </w:tcPr>
          <w:p w14:paraId="4AF37814">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株</w:t>
            </w:r>
          </w:p>
        </w:tc>
        <w:tc>
          <w:tcPr>
            <w:tcW w:w="1428" w:type="dxa"/>
            <w:vAlign w:val="center"/>
          </w:tcPr>
          <w:p w14:paraId="496E690D">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50</w:t>
            </w:r>
          </w:p>
        </w:tc>
      </w:tr>
      <w:tr w14:paraId="1338F6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65" w:type="dxa"/>
            <w:noWrap/>
            <w:vAlign w:val="center"/>
          </w:tcPr>
          <w:p w14:paraId="4F0FD8BD">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148</w:t>
            </w:r>
          </w:p>
        </w:tc>
        <w:tc>
          <w:tcPr>
            <w:tcW w:w="1737" w:type="dxa"/>
            <w:vAlign w:val="center"/>
          </w:tcPr>
          <w:p w14:paraId="717EC09A">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蜀桧柏球</w:t>
            </w:r>
          </w:p>
        </w:tc>
        <w:tc>
          <w:tcPr>
            <w:tcW w:w="3243" w:type="dxa"/>
            <w:vAlign w:val="center"/>
          </w:tcPr>
          <w:p w14:paraId="6715D671">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蓬径100-120</w:t>
            </w:r>
          </w:p>
        </w:tc>
        <w:tc>
          <w:tcPr>
            <w:tcW w:w="741" w:type="dxa"/>
            <w:noWrap/>
            <w:vAlign w:val="center"/>
          </w:tcPr>
          <w:p w14:paraId="3F613BFA">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株</w:t>
            </w:r>
          </w:p>
        </w:tc>
        <w:tc>
          <w:tcPr>
            <w:tcW w:w="1428" w:type="dxa"/>
            <w:vAlign w:val="center"/>
          </w:tcPr>
          <w:p w14:paraId="549C016D">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70</w:t>
            </w:r>
          </w:p>
        </w:tc>
      </w:tr>
      <w:tr w14:paraId="08FC6B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65" w:type="dxa"/>
            <w:noWrap/>
            <w:vAlign w:val="center"/>
          </w:tcPr>
          <w:p w14:paraId="56D86F44">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149</w:t>
            </w:r>
          </w:p>
        </w:tc>
        <w:tc>
          <w:tcPr>
            <w:tcW w:w="1737" w:type="dxa"/>
            <w:vAlign w:val="center"/>
          </w:tcPr>
          <w:p w14:paraId="51F94CAC">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木瓜海棠</w:t>
            </w:r>
          </w:p>
        </w:tc>
        <w:tc>
          <w:tcPr>
            <w:tcW w:w="3243" w:type="dxa"/>
            <w:vAlign w:val="center"/>
          </w:tcPr>
          <w:p w14:paraId="3D53AFA0">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高度80-100</w:t>
            </w:r>
          </w:p>
        </w:tc>
        <w:tc>
          <w:tcPr>
            <w:tcW w:w="741" w:type="dxa"/>
            <w:noWrap/>
            <w:vAlign w:val="center"/>
          </w:tcPr>
          <w:p w14:paraId="51AE5289">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株</w:t>
            </w:r>
          </w:p>
        </w:tc>
        <w:tc>
          <w:tcPr>
            <w:tcW w:w="1428" w:type="dxa"/>
            <w:vAlign w:val="center"/>
          </w:tcPr>
          <w:p w14:paraId="036A1D1A">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50</w:t>
            </w:r>
          </w:p>
        </w:tc>
      </w:tr>
      <w:tr w14:paraId="379D80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65" w:type="dxa"/>
            <w:noWrap/>
            <w:vAlign w:val="center"/>
          </w:tcPr>
          <w:p w14:paraId="5B3EA49D">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150</w:t>
            </w:r>
          </w:p>
        </w:tc>
        <w:tc>
          <w:tcPr>
            <w:tcW w:w="1737" w:type="dxa"/>
            <w:vAlign w:val="center"/>
          </w:tcPr>
          <w:p w14:paraId="3596B946">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木瓜海棠</w:t>
            </w:r>
          </w:p>
        </w:tc>
        <w:tc>
          <w:tcPr>
            <w:tcW w:w="3243" w:type="dxa"/>
            <w:vAlign w:val="center"/>
          </w:tcPr>
          <w:p w14:paraId="04F5ED73">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高度100-120</w:t>
            </w:r>
          </w:p>
        </w:tc>
        <w:tc>
          <w:tcPr>
            <w:tcW w:w="741" w:type="dxa"/>
            <w:noWrap/>
            <w:vAlign w:val="center"/>
          </w:tcPr>
          <w:p w14:paraId="72E24AC8">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株</w:t>
            </w:r>
          </w:p>
        </w:tc>
        <w:tc>
          <w:tcPr>
            <w:tcW w:w="1428" w:type="dxa"/>
            <w:vAlign w:val="center"/>
          </w:tcPr>
          <w:p w14:paraId="5665DDBD">
            <w:pPr>
              <w:keepNext w:val="0"/>
              <w:keepLines w:val="0"/>
              <w:pageBreakBefore w:val="0"/>
              <w:widowControl/>
              <w:kinsoku/>
              <w:wordWrap/>
              <w:overflowPunct/>
              <w:topLinePunct w:val="0"/>
              <w:autoSpaceDE/>
              <w:autoSpaceDN/>
              <w:bidi w:val="0"/>
              <w:adjustRightInd/>
              <w:snapToGrid/>
              <w:spacing w:line="240" w:lineRule="exact"/>
              <w:jc w:val="center"/>
              <w:textAlignment w:val="top"/>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60</w:t>
            </w:r>
          </w:p>
        </w:tc>
      </w:tr>
      <w:tr w14:paraId="6CD355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65" w:type="dxa"/>
            <w:noWrap/>
            <w:vAlign w:val="center"/>
          </w:tcPr>
          <w:p w14:paraId="3B815B5A">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151</w:t>
            </w:r>
          </w:p>
        </w:tc>
        <w:tc>
          <w:tcPr>
            <w:tcW w:w="1737" w:type="dxa"/>
            <w:vAlign w:val="center"/>
          </w:tcPr>
          <w:p w14:paraId="21DF37F6">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木瓜海棠</w:t>
            </w:r>
          </w:p>
        </w:tc>
        <w:tc>
          <w:tcPr>
            <w:tcW w:w="3243" w:type="dxa"/>
            <w:vAlign w:val="center"/>
          </w:tcPr>
          <w:p w14:paraId="087B6DB9">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高度120-140</w:t>
            </w:r>
          </w:p>
        </w:tc>
        <w:tc>
          <w:tcPr>
            <w:tcW w:w="741" w:type="dxa"/>
            <w:noWrap/>
            <w:vAlign w:val="center"/>
          </w:tcPr>
          <w:p w14:paraId="20305BEA">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株</w:t>
            </w:r>
          </w:p>
        </w:tc>
        <w:tc>
          <w:tcPr>
            <w:tcW w:w="1428" w:type="dxa"/>
            <w:vAlign w:val="center"/>
          </w:tcPr>
          <w:p w14:paraId="53A6D8E7">
            <w:pPr>
              <w:keepNext w:val="0"/>
              <w:keepLines w:val="0"/>
              <w:pageBreakBefore w:val="0"/>
              <w:widowControl/>
              <w:kinsoku/>
              <w:wordWrap/>
              <w:overflowPunct/>
              <w:topLinePunct w:val="0"/>
              <w:autoSpaceDE/>
              <w:autoSpaceDN/>
              <w:bidi w:val="0"/>
              <w:adjustRightInd/>
              <w:snapToGrid/>
              <w:spacing w:line="240" w:lineRule="exact"/>
              <w:jc w:val="center"/>
              <w:textAlignment w:val="top"/>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70</w:t>
            </w:r>
          </w:p>
        </w:tc>
      </w:tr>
      <w:tr w14:paraId="7AC609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65" w:type="dxa"/>
            <w:noWrap/>
            <w:vAlign w:val="center"/>
          </w:tcPr>
          <w:p w14:paraId="2D040A2D">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152</w:t>
            </w:r>
          </w:p>
        </w:tc>
        <w:tc>
          <w:tcPr>
            <w:tcW w:w="1737" w:type="dxa"/>
            <w:vAlign w:val="center"/>
          </w:tcPr>
          <w:p w14:paraId="292D3E35">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木瓜海棠</w:t>
            </w:r>
          </w:p>
        </w:tc>
        <w:tc>
          <w:tcPr>
            <w:tcW w:w="3243" w:type="dxa"/>
            <w:vAlign w:val="center"/>
          </w:tcPr>
          <w:p w14:paraId="6F7CEEEC">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高度140-160</w:t>
            </w:r>
          </w:p>
        </w:tc>
        <w:tc>
          <w:tcPr>
            <w:tcW w:w="741" w:type="dxa"/>
            <w:noWrap/>
            <w:vAlign w:val="center"/>
          </w:tcPr>
          <w:p w14:paraId="4262E0E2">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株</w:t>
            </w:r>
          </w:p>
        </w:tc>
        <w:tc>
          <w:tcPr>
            <w:tcW w:w="1428" w:type="dxa"/>
            <w:vAlign w:val="center"/>
          </w:tcPr>
          <w:p w14:paraId="043386BF">
            <w:pPr>
              <w:keepNext w:val="0"/>
              <w:keepLines w:val="0"/>
              <w:pageBreakBefore w:val="0"/>
              <w:widowControl/>
              <w:kinsoku/>
              <w:wordWrap/>
              <w:overflowPunct/>
              <w:topLinePunct w:val="0"/>
              <w:autoSpaceDE/>
              <w:autoSpaceDN/>
              <w:bidi w:val="0"/>
              <w:adjustRightInd/>
              <w:snapToGrid/>
              <w:spacing w:line="240" w:lineRule="exact"/>
              <w:jc w:val="center"/>
              <w:textAlignment w:val="top"/>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80</w:t>
            </w:r>
          </w:p>
        </w:tc>
      </w:tr>
      <w:tr w14:paraId="2F1422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65" w:type="dxa"/>
            <w:noWrap/>
            <w:vAlign w:val="center"/>
          </w:tcPr>
          <w:p w14:paraId="0102AD33">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153</w:t>
            </w:r>
          </w:p>
        </w:tc>
        <w:tc>
          <w:tcPr>
            <w:tcW w:w="1737" w:type="dxa"/>
            <w:vAlign w:val="center"/>
          </w:tcPr>
          <w:p w14:paraId="72553AF9">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木瓜海棠</w:t>
            </w:r>
          </w:p>
        </w:tc>
        <w:tc>
          <w:tcPr>
            <w:tcW w:w="3243" w:type="dxa"/>
            <w:vAlign w:val="center"/>
          </w:tcPr>
          <w:p w14:paraId="74625879">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高度160-180</w:t>
            </w:r>
          </w:p>
        </w:tc>
        <w:tc>
          <w:tcPr>
            <w:tcW w:w="741" w:type="dxa"/>
            <w:noWrap/>
            <w:vAlign w:val="center"/>
          </w:tcPr>
          <w:p w14:paraId="545627D0">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株</w:t>
            </w:r>
          </w:p>
        </w:tc>
        <w:tc>
          <w:tcPr>
            <w:tcW w:w="1428" w:type="dxa"/>
            <w:vAlign w:val="center"/>
          </w:tcPr>
          <w:p w14:paraId="04DE09D1">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90</w:t>
            </w:r>
          </w:p>
        </w:tc>
      </w:tr>
      <w:tr w14:paraId="3D601D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65" w:type="dxa"/>
            <w:noWrap/>
            <w:vAlign w:val="center"/>
          </w:tcPr>
          <w:p w14:paraId="02490391">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154</w:t>
            </w:r>
          </w:p>
        </w:tc>
        <w:tc>
          <w:tcPr>
            <w:tcW w:w="1737" w:type="dxa"/>
            <w:vAlign w:val="center"/>
          </w:tcPr>
          <w:p w14:paraId="3DF139AF">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木瓜海棠</w:t>
            </w:r>
          </w:p>
        </w:tc>
        <w:tc>
          <w:tcPr>
            <w:tcW w:w="3243" w:type="dxa"/>
            <w:vAlign w:val="center"/>
          </w:tcPr>
          <w:p w14:paraId="278A8097">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高度180-200</w:t>
            </w:r>
          </w:p>
        </w:tc>
        <w:tc>
          <w:tcPr>
            <w:tcW w:w="741" w:type="dxa"/>
            <w:noWrap/>
            <w:vAlign w:val="center"/>
          </w:tcPr>
          <w:p w14:paraId="1571E70F">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株</w:t>
            </w:r>
          </w:p>
        </w:tc>
        <w:tc>
          <w:tcPr>
            <w:tcW w:w="1428" w:type="dxa"/>
            <w:vAlign w:val="center"/>
          </w:tcPr>
          <w:p w14:paraId="33981BBF">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100</w:t>
            </w:r>
          </w:p>
        </w:tc>
      </w:tr>
      <w:tr w14:paraId="475638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65" w:type="dxa"/>
            <w:noWrap/>
            <w:vAlign w:val="center"/>
          </w:tcPr>
          <w:p w14:paraId="2E0C487B">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155</w:t>
            </w:r>
          </w:p>
        </w:tc>
        <w:tc>
          <w:tcPr>
            <w:tcW w:w="1737" w:type="dxa"/>
            <w:vAlign w:val="center"/>
          </w:tcPr>
          <w:p w14:paraId="61FA2C8D">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葡萄</w:t>
            </w:r>
          </w:p>
        </w:tc>
        <w:tc>
          <w:tcPr>
            <w:tcW w:w="3243" w:type="dxa"/>
            <w:vAlign w:val="center"/>
          </w:tcPr>
          <w:p w14:paraId="792BC1B4">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地径≤5.0</w:t>
            </w:r>
          </w:p>
        </w:tc>
        <w:tc>
          <w:tcPr>
            <w:tcW w:w="741" w:type="dxa"/>
            <w:noWrap/>
            <w:vAlign w:val="center"/>
          </w:tcPr>
          <w:p w14:paraId="1BE7E40B">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株</w:t>
            </w:r>
          </w:p>
        </w:tc>
        <w:tc>
          <w:tcPr>
            <w:tcW w:w="1428" w:type="dxa"/>
            <w:vAlign w:val="center"/>
          </w:tcPr>
          <w:p w14:paraId="68DD34B1">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50</w:t>
            </w:r>
          </w:p>
        </w:tc>
      </w:tr>
      <w:tr w14:paraId="10AC38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65" w:type="dxa"/>
            <w:noWrap/>
            <w:vAlign w:val="center"/>
          </w:tcPr>
          <w:p w14:paraId="4A529605">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156</w:t>
            </w:r>
          </w:p>
        </w:tc>
        <w:tc>
          <w:tcPr>
            <w:tcW w:w="1737" w:type="dxa"/>
            <w:vAlign w:val="center"/>
          </w:tcPr>
          <w:p w14:paraId="2974CC10">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葡萄</w:t>
            </w:r>
          </w:p>
        </w:tc>
        <w:tc>
          <w:tcPr>
            <w:tcW w:w="3243" w:type="dxa"/>
            <w:vAlign w:val="center"/>
          </w:tcPr>
          <w:p w14:paraId="422AA599">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地径5.1以上</w:t>
            </w:r>
          </w:p>
        </w:tc>
        <w:tc>
          <w:tcPr>
            <w:tcW w:w="741" w:type="dxa"/>
            <w:noWrap/>
            <w:vAlign w:val="center"/>
          </w:tcPr>
          <w:p w14:paraId="532E59CC">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株</w:t>
            </w:r>
          </w:p>
        </w:tc>
        <w:tc>
          <w:tcPr>
            <w:tcW w:w="1428" w:type="dxa"/>
            <w:vAlign w:val="center"/>
          </w:tcPr>
          <w:p w14:paraId="475B53C5">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75</w:t>
            </w:r>
          </w:p>
        </w:tc>
      </w:tr>
    </w:tbl>
    <w:p w14:paraId="2356495D">
      <w:pPr>
        <w:ind w:firstLine="480" w:firstLineChars="200"/>
        <w:jc w:val="left"/>
        <w:rPr>
          <w:rFonts w:ascii="Arial" w:hAnsi="Arial" w:eastAsia="仿宋_GB2312" w:cs="Arial"/>
          <w:color w:val="0D0D0D" w:themeColor="text1" w:themeTint="F2"/>
          <w:sz w:val="24"/>
          <w:szCs w:val="28"/>
          <w14:textFill>
            <w14:solidFill>
              <w14:schemeClr w14:val="tx1">
                <w14:lumMod w14:val="95000"/>
                <w14:lumOff w14:val="5000"/>
              </w14:schemeClr>
            </w14:solidFill>
          </w14:textFill>
        </w:rPr>
      </w:pPr>
      <w:r>
        <w:rPr>
          <w:rFonts w:hint="eastAsia" w:ascii="Arial" w:hAnsi="Arial" w:eastAsia="仿宋_GB2312" w:cs="Arial"/>
          <w:color w:val="0D0D0D" w:themeColor="text1" w:themeTint="F2"/>
          <w:sz w:val="24"/>
          <w:szCs w:val="28"/>
          <w14:textFill>
            <w14:solidFill>
              <w14:schemeClr w14:val="tx1">
                <w14:lumMod w14:val="95000"/>
                <w14:lumOff w14:val="5000"/>
              </w14:schemeClr>
            </w14:solidFill>
          </w14:textFill>
        </w:rPr>
        <w:t>注：该补充规格参考价仅适用于征地补偿时的常规品相苗木，不作为景观树的价格参考及工程类预结算参考依据。</w:t>
      </w:r>
    </w:p>
    <w:p w14:paraId="40493BBE">
      <w:pPr>
        <w:widowControl/>
        <w:jc w:val="left"/>
        <w:rPr>
          <w:rFonts w:ascii="Arial" w:hAnsi="Arial" w:eastAsia="仿宋_GB2312" w:cs="Arial"/>
          <w:b/>
          <w:color w:val="0D0D0D" w:themeColor="text1" w:themeTint="F2"/>
          <w:sz w:val="24"/>
          <w:szCs w:val="28"/>
          <w14:textFill>
            <w14:solidFill>
              <w14:schemeClr w14:val="tx1">
                <w14:lumMod w14:val="95000"/>
                <w14:lumOff w14:val="5000"/>
              </w14:schemeClr>
            </w14:solidFill>
          </w14:textFill>
        </w:rPr>
      </w:pPr>
      <w:r>
        <w:rPr>
          <w:rFonts w:ascii="Arial" w:hAnsi="Arial" w:eastAsia="仿宋_GB2312" w:cs="Arial"/>
          <w:b/>
          <w:color w:val="0D0D0D" w:themeColor="text1" w:themeTint="F2"/>
          <w:sz w:val="24"/>
          <w:szCs w:val="28"/>
          <w14:textFill>
            <w14:solidFill>
              <w14:schemeClr w14:val="tx1">
                <w14:lumMod w14:val="95000"/>
                <w14:lumOff w14:val="5000"/>
              </w14:schemeClr>
            </w14:solidFill>
          </w14:textFill>
        </w:rPr>
        <w:br w:type="page"/>
      </w:r>
    </w:p>
    <w:p w14:paraId="5485C263">
      <w:pPr>
        <w:jc w:val="left"/>
        <w:rPr>
          <w:rFonts w:ascii="Arial" w:hAnsi="Arial" w:eastAsia="仿宋_GB2312" w:cs="Arial"/>
          <w:color w:val="0D0D0D" w:themeColor="text1" w:themeTint="F2"/>
          <w:szCs w:val="21"/>
          <w14:textFill>
            <w14:solidFill>
              <w14:schemeClr w14:val="tx1">
                <w14:lumMod w14:val="95000"/>
                <w14:lumOff w14:val="5000"/>
              </w14:schemeClr>
            </w14:solidFill>
          </w14:textFill>
        </w:rPr>
      </w:pPr>
    </w:p>
    <w:p w14:paraId="2A7F2C0E">
      <w:pPr>
        <w:pStyle w:val="14"/>
        <w:rPr>
          <w:rFonts w:ascii="Arial" w:cs="Arial"/>
          <w:color w:val="0D0D0D" w:themeColor="text1" w:themeTint="F2"/>
          <w:sz w:val="36"/>
          <w:szCs w:val="44"/>
          <w14:textFill>
            <w14:solidFill>
              <w14:schemeClr w14:val="tx1">
                <w14:lumMod w14:val="95000"/>
                <w14:lumOff w14:val="5000"/>
              </w14:schemeClr>
            </w14:solidFill>
          </w14:textFill>
        </w:rPr>
      </w:pPr>
      <w:bookmarkStart w:id="15" w:name="_Toc139965096"/>
      <w:bookmarkStart w:id="16" w:name="_Toc454968945"/>
      <w:r>
        <w:rPr>
          <w:rFonts w:hint="eastAsia" w:ascii="Arial" w:cs="Arial"/>
          <w:color w:val="0D0D0D" w:themeColor="text1" w:themeTint="F2"/>
          <w:sz w:val="36"/>
          <w:szCs w:val="44"/>
          <w14:textFill>
            <w14:solidFill>
              <w14:schemeClr w14:val="tx1">
                <w14:lumMod w14:val="95000"/>
                <w14:lumOff w14:val="5000"/>
              </w14:schemeClr>
            </w14:solidFill>
          </w14:textFill>
        </w:rPr>
        <w:t>五、</w:t>
      </w:r>
      <w:r>
        <w:rPr>
          <w:rFonts w:ascii="Arial" w:cs="Arial"/>
          <w:color w:val="0D0D0D" w:themeColor="text1" w:themeTint="F2"/>
          <w:sz w:val="36"/>
          <w:szCs w:val="44"/>
          <w14:textFill>
            <w14:solidFill>
              <w14:schemeClr w14:val="tx1">
                <w14:lumMod w14:val="95000"/>
                <w14:lumOff w14:val="5000"/>
              </w14:schemeClr>
            </w14:solidFill>
          </w14:textFill>
        </w:rPr>
        <w:t>果树类</w:t>
      </w:r>
      <w:bookmarkEnd w:id="15"/>
      <w:bookmarkEnd w:id="16"/>
    </w:p>
    <w:p w14:paraId="6BC9D1A0">
      <w:pPr>
        <w:jc w:val="left"/>
        <w:rPr>
          <w:rFonts w:ascii="Arial" w:hAnsi="Arial" w:eastAsia="仿宋_GB2312" w:cs="Arial"/>
          <w:color w:val="0D0D0D" w:themeColor="text1" w:themeTint="F2"/>
          <w:szCs w:val="21"/>
          <w14:textFill>
            <w14:solidFill>
              <w14:schemeClr w14:val="tx1">
                <w14:lumMod w14:val="95000"/>
                <w14:lumOff w14:val="5000"/>
              </w14:schemeClr>
            </w14:solidFill>
          </w14:textFill>
        </w:rPr>
      </w:pPr>
    </w:p>
    <w:p w14:paraId="387BDE56">
      <w:pPr>
        <w:jc w:val="center"/>
        <w:rPr>
          <w:rFonts w:ascii="Arial" w:hAnsi="Arial" w:eastAsia="仿宋_GB2312" w:cs="Arial"/>
          <w:color w:val="0D0D0D" w:themeColor="text1" w:themeTint="F2"/>
          <w:sz w:val="28"/>
          <w:szCs w:val="28"/>
          <w14:textFill>
            <w14:solidFill>
              <w14:schemeClr w14:val="tx1">
                <w14:lumMod w14:val="95000"/>
                <w14:lumOff w14:val="5000"/>
              </w14:schemeClr>
            </w14:solidFill>
          </w14:textFill>
        </w:rPr>
      </w:pPr>
      <w:r>
        <w:rPr>
          <w:rFonts w:ascii="Arial" w:hAnsi="Arial" w:eastAsia="仿宋_GB2312" w:cs="Arial"/>
          <w:b/>
          <w:color w:val="0D0D0D" w:themeColor="text1" w:themeTint="F2"/>
          <w:sz w:val="28"/>
          <w:szCs w:val="28"/>
          <w14:textFill>
            <w14:solidFill>
              <w14:schemeClr w14:val="tx1">
                <w14:lumMod w14:val="95000"/>
                <w14:lumOff w14:val="5000"/>
              </w14:schemeClr>
            </w14:solidFill>
          </w14:textFill>
        </w:rPr>
        <w:t>果树类补偿标准说明</w:t>
      </w:r>
    </w:p>
    <w:p w14:paraId="030D62C9">
      <w:pPr>
        <w:ind w:firstLine="560" w:firstLineChars="200"/>
        <w:rPr>
          <w:rFonts w:ascii="Arial" w:hAnsi="Arial" w:eastAsia="仿宋_GB2312" w:cs="Arial"/>
          <w:color w:val="0D0D0D" w:themeColor="text1" w:themeTint="F2"/>
          <w:sz w:val="28"/>
          <w:szCs w:val="28"/>
          <w14:textFill>
            <w14:solidFill>
              <w14:schemeClr w14:val="tx1">
                <w14:lumMod w14:val="95000"/>
                <w14:lumOff w14:val="5000"/>
              </w14:schemeClr>
            </w14:solidFill>
          </w14:textFill>
        </w:rPr>
      </w:pPr>
      <w:r>
        <w:rPr>
          <w:rFonts w:ascii="Arial" w:hAnsi="Arial" w:eastAsia="仿宋_GB2312" w:cs="Arial"/>
          <w:color w:val="0D0D0D" w:themeColor="text1" w:themeTint="F2"/>
          <w:sz w:val="28"/>
          <w:szCs w:val="28"/>
          <w14:textFill>
            <w14:solidFill>
              <w14:schemeClr w14:val="tx1">
                <w14:lumMod w14:val="95000"/>
                <w14:lumOff w14:val="5000"/>
              </w14:schemeClr>
            </w14:solidFill>
          </w14:textFill>
        </w:rPr>
        <w:t>1</w:t>
      </w:r>
      <w:r>
        <w:rPr>
          <w:rFonts w:hint="eastAsia" w:ascii="仿宋_GB2312" w:eastAsia="仿宋_GB2312" w:cs="宋体" w:hAnsiTheme="minorEastAsia"/>
          <w:color w:val="0D0D0D" w:themeColor="text1" w:themeTint="F2"/>
          <w:sz w:val="28"/>
          <w:szCs w:val="28"/>
          <w14:textFill>
            <w14:solidFill>
              <w14:schemeClr w14:val="tx1">
                <w14:lumMod w14:val="95000"/>
                <w14:lumOff w14:val="5000"/>
              </w14:schemeClr>
            </w14:solidFill>
          </w14:textFill>
        </w:rPr>
        <w:t>．</w:t>
      </w:r>
      <w:r>
        <w:rPr>
          <w:rFonts w:ascii="Arial" w:hAnsi="Arial" w:eastAsia="仿宋_GB2312" w:cs="Arial"/>
          <w:color w:val="0D0D0D" w:themeColor="text1" w:themeTint="F2"/>
          <w:sz w:val="28"/>
          <w:szCs w:val="28"/>
          <w14:textFill>
            <w14:solidFill>
              <w14:schemeClr w14:val="tx1">
                <w14:lumMod w14:val="95000"/>
                <w14:lumOff w14:val="5000"/>
              </w14:schemeClr>
            </w14:solidFill>
          </w14:textFill>
        </w:rPr>
        <w:t>投入期只补偿投</w:t>
      </w:r>
      <w:r>
        <w:rPr>
          <w:rFonts w:hint="eastAsia" w:ascii="Arial" w:hAnsi="Arial" w:eastAsia="仿宋_GB2312" w:cs="Arial"/>
          <w:color w:val="0D0D0D" w:themeColor="text1" w:themeTint="F2"/>
          <w:sz w:val="28"/>
          <w:szCs w:val="28"/>
          <w14:textFill>
            <w14:solidFill>
              <w14:schemeClr w14:val="tx1">
                <w14:lumMod w14:val="95000"/>
                <w14:lumOff w14:val="5000"/>
              </w14:schemeClr>
            </w14:solidFill>
          </w14:textFill>
        </w:rPr>
        <w:t>入成</w:t>
      </w:r>
      <w:r>
        <w:rPr>
          <w:rFonts w:ascii="Arial" w:hAnsi="Arial" w:eastAsia="仿宋_GB2312" w:cs="Arial"/>
          <w:color w:val="0D0D0D" w:themeColor="text1" w:themeTint="F2"/>
          <w:sz w:val="28"/>
          <w:szCs w:val="28"/>
          <w14:textFill>
            <w14:solidFill>
              <w14:schemeClr w14:val="tx1">
                <w14:lumMod w14:val="95000"/>
                <w14:lumOff w14:val="5000"/>
              </w14:schemeClr>
            </w14:solidFill>
          </w14:textFill>
        </w:rPr>
        <w:t>本（按年份累加），包括果树苗、农药、肥料、人工等的投入，如每亩补偿低于青苗费，按青苗费补偿。</w:t>
      </w:r>
    </w:p>
    <w:p w14:paraId="33936ED2">
      <w:pPr>
        <w:ind w:firstLine="560" w:firstLineChars="200"/>
        <w:rPr>
          <w:rFonts w:ascii="Arial" w:hAnsi="Arial" w:eastAsia="仿宋_GB2312" w:cs="Arial"/>
          <w:color w:val="0D0D0D" w:themeColor="text1" w:themeTint="F2"/>
          <w:sz w:val="28"/>
          <w:szCs w:val="28"/>
          <w14:textFill>
            <w14:solidFill>
              <w14:schemeClr w14:val="tx1">
                <w14:lumMod w14:val="95000"/>
                <w14:lumOff w14:val="5000"/>
              </w14:schemeClr>
            </w14:solidFill>
          </w14:textFill>
        </w:rPr>
      </w:pPr>
      <w:r>
        <w:rPr>
          <w:rFonts w:hint="eastAsia" w:ascii="Arial" w:hAnsi="Arial" w:eastAsia="仿宋_GB2312" w:cs="Arial"/>
          <w:color w:val="0D0D0D" w:themeColor="text1" w:themeTint="F2"/>
          <w:sz w:val="28"/>
          <w:szCs w:val="28"/>
          <w:lang w:val="en-US" w:eastAsia="zh-CN"/>
          <w14:textFill>
            <w14:solidFill>
              <w14:schemeClr w14:val="tx1">
                <w14:lumMod w14:val="95000"/>
                <w14:lumOff w14:val="5000"/>
              </w14:schemeClr>
            </w14:solidFill>
          </w14:textFill>
        </w:rPr>
        <w:t>2</w:t>
      </w:r>
      <w:r>
        <w:rPr>
          <w:rFonts w:hint="eastAsia" w:ascii="仿宋_GB2312" w:eastAsia="仿宋_GB2312" w:cs="宋体" w:hAnsiTheme="minorEastAsia"/>
          <w:color w:val="0D0D0D" w:themeColor="text1" w:themeTint="F2"/>
          <w:sz w:val="28"/>
          <w:szCs w:val="28"/>
          <w14:textFill>
            <w14:solidFill>
              <w14:schemeClr w14:val="tx1">
                <w14:lumMod w14:val="95000"/>
                <w14:lumOff w14:val="5000"/>
              </w14:schemeClr>
            </w14:solidFill>
          </w14:textFill>
        </w:rPr>
        <w:t>．</w:t>
      </w:r>
      <w:r>
        <w:rPr>
          <w:rFonts w:hint="eastAsia" w:ascii="Arial" w:hAnsi="Arial" w:eastAsia="仿宋_GB2312" w:cs="Arial"/>
          <w:color w:val="0D0D0D" w:themeColor="text1" w:themeTint="F2"/>
          <w:sz w:val="28"/>
          <w:szCs w:val="28"/>
          <w14:textFill>
            <w14:solidFill>
              <w14:schemeClr w14:val="tx1">
                <w14:lumMod w14:val="95000"/>
                <w14:lumOff w14:val="5000"/>
              </w14:schemeClr>
            </w14:solidFill>
          </w14:textFill>
        </w:rPr>
        <w:t>收获期开始，如果树上的果实已成熟，原则上应先收获后用地，补偿按投入期的投入成本（按年份累加）确定，原则上不低于本市青苗费（蔬菜地）的补偿标准。</w:t>
      </w:r>
    </w:p>
    <w:p w14:paraId="3A0F31CD">
      <w:pPr>
        <w:ind w:firstLine="560" w:firstLineChars="200"/>
        <w:jc w:val="left"/>
        <w:rPr>
          <w:rFonts w:ascii="Arial" w:hAnsi="Arial" w:eastAsia="仿宋_GB2312" w:cs="Arial"/>
          <w:color w:val="0D0D0D" w:themeColor="text1" w:themeTint="F2"/>
          <w:sz w:val="28"/>
          <w:szCs w:val="28"/>
          <w14:textFill>
            <w14:solidFill>
              <w14:schemeClr w14:val="tx1">
                <w14:lumMod w14:val="95000"/>
                <w14:lumOff w14:val="5000"/>
              </w14:schemeClr>
            </w14:solidFill>
          </w14:textFill>
        </w:rPr>
      </w:pPr>
      <w:r>
        <w:rPr>
          <w:rFonts w:hint="eastAsia" w:ascii="Arial" w:hAnsi="Arial" w:eastAsia="仿宋_GB2312" w:cs="Arial"/>
          <w:color w:val="0D0D0D" w:themeColor="text1" w:themeTint="F2"/>
          <w:sz w:val="28"/>
          <w:szCs w:val="28"/>
          <w:lang w:val="en-US" w:eastAsia="zh-CN"/>
          <w14:textFill>
            <w14:solidFill>
              <w14:schemeClr w14:val="tx1">
                <w14:lumMod w14:val="95000"/>
                <w14:lumOff w14:val="5000"/>
              </w14:schemeClr>
            </w14:solidFill>
          </w14:textFill>
        </w:rPr>
        <w:t>3</w:t>
      </w:r>
      <w:r>
        <w:rPr>
          <w:rFonts w:hint="eastAsia" w:ascii="仿宋_GB2312" w:eastAsia="仿宋_GB2312" w:cs="宋体" w:hAnsiTheme="minorEastAsia"/>
          <w:color w:val="0D0D0D" w:themeColor="text1" w:themeTint="F2"/>
          <w:sz w:val="28"/>
          <w:szCs w:val="28"/>
          <w14:textFill>
            <w14:solidFill>
              <w14:schemeClr w14:val="tx1">
                <w14:lumMod w14:val="95000"/>
                <w14:lumOff w14:val="5000"/>
              </w14:schemeClr>
            </w14:solidFill>
          </w14:textFill>
        </w:rPr>
        <w:t>．</w:t>
      </w:r>
      <w:r>
        <w:rPr>
          <w:rFonts w:hint="eastAsia" w:ascii="Arial" w:hAnsi="Arial" w:eastAsia="仿宋_GB2312" w:cs="Arial"/>
          <w:color w:val="0D0D0D" w:themeColor="text1" w:themeTint="F2"/>
          <w:sz w:val="28"/>
          <w:szCs w:val="28"/>
          <w14:textFill>
            <w14:solidFill>
              <w14:schemeClr w14:val="tx1">
                <w14:lumMod w14:val="95000"/>
                <w14:lumOff w14:val="5000"/>
              </w14:schemeClr>
            </w14:solidFill>
          </w14:textFill>
        </w:rPr>
        <w:t>如急需用地但果实未成熟，除补偿投入期的投入成本（按年份累加）外，还应补偿其对应年份的当年产值。</w:t>
      </w:r>
    </w:p>
    <w:p w14:paraId="58DC4F92">
      <w:pPr>
        <w:ind w:firstLine="560" w:firstLineChars="200"/>
        <w:jc w:val="left"/>
        <w:rPr>
          <w:rFonts w:hint="eastAsia" w:ascii="Arial" w:hAnsi="Arial" w:eastAsia="仿宋_GB2312" w:cs="Arial"/>
          <w:color w:val="0D0D0D" w:themeColor="text1" w:themeTint="F2"/>
          <w:sz w:val="28"/>
          <w:szCs w:val="28"/>
          <w14:textFill>
            <w14:solidFill>
              <w14:schemeClr w14:val="tx1">
                <w14:lumMod w14:val="95000"/>
                <w14:lumOff w14:val="5000"/>
              </w14:schemeClr>
            </w14:solidFill>
          </w14:textFill>
        </w:rPr>
      </w:pPr>
      <w:r>
        <w:rPr>
          <w:rFonts w:hint="eastAsia" w:ascii="Arial" w:hAnsi="Arial" w:eastAsia="仿宋_GB2312" w:cs="Arial"/>
          <w:color w:val="0D0D0D" w:themeColor="text1" w:themeTint="F2"/>
          <w:sz w:val="28"/>
          <w:szCs w:val="28"/>
          <w:lang w:val="en-US" w:eastAsia="zh-CN"/>
          <w14:textFill>
            <w14:solidFill>
              <w14:schemeClr w14:val="tx1">
                <w14:lumMod w14:val="95000"/>
                <w14:lumOff w14:val="5000"/>
              </w14:schemeClr>
            </w14:solidFill>
          </w14:textFill>
        </w:rPr>
        <w:t>4</w:t>
      </w:r>
      <w:r>
        <w:rPr>
          <w:rFonts w:hint="eastAsia" w:ascii="仿宋_GB2312" w:eastAsia="仿宋_GB2312" w:cs="宋体" w:hAnsiTheme="minorEastAsia"/>
          <w:color w:val="0D0D0D" w:themeColor="text1" w:themeTint="F2"/>
          <w:sz w:val="28"/>
          <w:szCs w:val="28"/>
          <w14:textFill>
            <w14:solidFill>
              <w14:schemeClr w14:val="tx1">
                <w14:lumMod w14:val="95000"/>
                <w14:lumOff w14:val="5000"/>
              </w14:schemeClr>
            </w14:solidFill>
          </w14:textFill>
        </w:rPr>
        <w:t>．</w:t>
      </w:r>
      <w:r>
        <w:rPr>
          <w:rFonts w:hint="eastAsia" w:ascii="Arial" w:hAnsi="Arial" w:eastAsia="仿宋_GB2312" w:cs="Arial"/>
          <w:color w:val="0D0D0D" w:themeColor="text1" w:themeTint="F2"/>
          <w:sz w:val="28"/>
          <w:szCs w:val="28"/>
          <w14:textFill>
            <w14:solidFill>
              <w14:schemeClr w14:val="tx1">
                <w14:lumMod w14:val="95000"/>
                <w14:lumOff w14:val="5000"/>
              </w14:schemeClr>
            </w14:solidFill>
          </w14:textFill>
        </w:rPr>
        <w:t>梨、柑桔（红美人）、桃、大棚葡萄、葡萄（避雨栽培）、葡萄（露地栽培）</w:t>
      </w:r>
      <w:r>
        <w:rPr>
          <w:rFonts w:hint="eastAsia" w:ascii="Arial" w:hAnsi="Arial" w:eastAsia="仿宋_GB2312" w:cs="Arial"/>
          <w:color w:val="0D0D0D" w:themeColor="text1" w:themeTint="F2"/>
          <w:sz w:val="28"/>
          <w:szCs w:val="28"/>
          <w:lang w:val="en-US" w:eastAsia="zh-CN"/>
          <w14:textFill>
            <w14:solidFill>
              <w14:schemeClr w14:val="tx1">
                <w14:lumMod w14:val="95000"/>
                <w14:lumOff w14:val="5000"/>
              </w14:schemeClr>
            </w14:solidFill>
          </w14:textFill>
        </w:rPr>
        <w:t>应用</w:t>
      </w:r>
      <w:r>
        <w:rPr>
          <w:rFonts w:hint="eastAsia" w:ascii="Arial" w:hAnsi="Arial" w:eastAsia="仿宋_GB2312" w:cs="Arial"/>
          <w:color w:val="0D0D0D" w:themeColor="text1" w:themeTint="F2"/>
          <w:sz w:val="28"/>
          <w:szCs w:val="28"/>
          <w14:textFill>
            <w14:solidFill>
              <w14:schemeClr w14:val="tx1">
                <w14:lumMod w14:val="95000"/>
                <w14:lumOff w14:val="5000"/>
              </w14:schemeClr>
            </w14:solidFill>
          </w14:textFill>
        </w:rPr>
        <w:t>高标准全自动滴灌水肥一体化成套工程</w:t>
      </w:r>
      <w:r>
        <w:rPr>
          <w:rFonts w:hint="eastAsia" w:ascii="Arial" w:hAnsi="Arial" w:eastAsia="仿宋_GB2312" w:cs="Arial"/>
          <w:color w:val="0D0D0D" w:themeColor="text1" w:themeTint="F2"/>
          <w:sz w:val="28"/>
          <w:szCs w:val="28"/>
          <w:lang w:val="en-US" w:eastAsia="zh-CN"/>
          <w14:textFill>
            <w14:solidFill>
              <w14:schemeClr w14:val="tx1">
                <w14:lumMod w14:val="95000"/>
                <w14:lumOff w14:val="5000"/>
              </w14:schemeClr>
            </w14:solidFill>
          </w14:textFill>
        </w:rPr>
        <w:t>设备的</w:t>
      </w:r>
      <w:r>
        <w:rPr>
          <w:rFonts w:hint="eastAsia" w:ascii="Arial" w:hAnsi="Arial" w:eastAsia="仿宋_GB2312" w:cs="Arial"/>
          <w:color w:val="0D0D0D" w:themeColor="text1" w:themeTint="F2"/>
          <w:sz w:val="28"/>
          <w:szCs w:val="28"/>
          <w14:textFill>
            <w14:solidFill>
              <w14:schemeClr w14:val="tx1">
                <w14:lumMod w14:val="95000"/>
                <w14:lumOff w14:val="5000"/>
              </w14:schemeClr>
            </w14:solidFill>
          </w14:textFill>
        </w:rPr>
        <w:t>，</w:t>
      </w:r>
      <w:r>
        <w:rPr>
          <w:rFonts w:hint="eastAsia" w:ascii="Arial" w:hAnsi="Arial" w:eastAsia="仿宋_GB2312" w:cs="Arial"/>
          <w:color w:val="0D0D0D" w:themeColor="text1" w:themeTint="F2"/>
          <w:sz w:val="28"/>
          <w:szCs w:val="28"/>
          <w:lang w:val="en-US" w:eastAsia="zh-CN"/>
          <w14:textFill>
            <w14:solidFill>
              <w14:schemeClr w14:val="tx1">
                <w14:lumMod w14:val="95000"/>
                <w14:lumOff w14:val="5000"/>
              </w14:schemeClr>
            </w14:solidFill>
          </w14:textFill>
        </w:rPr>
        <w:t>投入成本每亩增加</w:t>
      </w:r>
      <w:r>
        <w:rPr>
          <w:rFonts w:hint="eastAsia" w:ascii="Arial" w:hAnsi="Arial" w:eastAsia="仿宋_GB2312" w:cs="Arial"/>
          <w:color w:val="0D0D0D" w:themeColor="text1" w:themeTint="F2"/>
          <w:sz w:val="28"/>
          <w:szCs w:val="28"/>
          <w14:textFill>
            <w14:solidFill>
              <w14:schemeClr w14:val="tx1">
                <w14:lumMod w14:val="95000"/>
                <w14:lumOff w14:val="5000"/>
              </w14:schemeClr>
            </w14:solidFill>
          </w14:textFill>
        </w:rPr>
        <w:t>25000</w:t>
      </w:r>
      <w:r>
        <w:rPr>
          <w:rFonts w:hint="eastAsia" w:ascii="Arial" w:hAnsi="Arial" w:eastAsia="仿宋_GB2312" w:cs="Arial"/>
          <w:color w:val="0D0D0D" w:themeColor="text1" w:themeTint="F2"/>
          <w:sz w:val="28"/>
          <w:szCs w:val="28"/>
          <w:lang w:val="en-US" w:eastAsia="zh-CN"/>
          <w14:textFill>
            <w14:solidFill>
              <w14:schemeClr w14:val="tx1">
                <w14:lumMod w14:val="95000"/>
                <w14:lumOff w14:val="5000"/>
              </w14:schemeClr>
            </w14:solidFill>
          </w14:textFill>
        </w:rPr>
        <w:t>元</w:t>
      </w:r>
      <w:r>
        <w:rPr>
          <w:rFonts w:hint="eastAsia" w:ascii="Arial" w:hAnsi="Arial" w:eastAsia="仿宋_GB2312" w:cs="Arial"/>
          <w:color w:val="0D0D0D" w:themeColor="text1" w:themeTint="F2"/>
          <w:sz w:val="28"/>
          <w:szCs w:val="28"/>
          <w14:textFill>
            <w14:solidFill>
              <w14:schemeClr w14:val="tx1">
                <w14:lumMod w14:val="95000"/>
                <w14:lumOff w14:val="5000"/>
              </w14:schemeClr>
            </w14:solidFill>
          </w14:textFill>
        </w:rPr>
        <w:t>。</w:t>
      </w:r>
    </w:p>
    <w:p w14:paraId="3CFD13E6">
      <w:pPr>
        <w:ind w:firstLine="560" w:firstLineChars="200"/>
        <w:jc w:val="left"/>
        <w:rPr>
          <w:rFonts w:ascii="Arial" w:hAnsi="Arial" w:eastAsia="仿宋_GB2312" w:cs="Arial"/>
          <w:color w:val="0D0D0D" w:themeColor="text1" w:themeTint="F2"/>
          <w:sz w:val="28"/>
          <w:szCs w:val="28"/>
          <w:highlight w:val="none"/>
          <w14:textFill>
            <w14:solidFill>
              <w14:schemeClr w14:val="tx1">
                <w14:lumMod w14:val="95000"/>
                <w14:lumOff w14:val="5000"/>
              </w14:schemeClr>
            </w14:solidFill>
          </w14:textFill>
        </w:rPr>
      </w:pPr>
      <w:r>
        <w:rPr>
          <w:rFonts w:hint="eastAsia" w:ascii="Arial" w:hAnsi="Arial" w:eastAsia="仿宋_GB2312" w:cs="Arial"/>
          <w:color w:val="0D0D0D" w:themeColor="text1" w:themeTint="F2"/>
          <w:sz w:val="28"/>
          <w:szCs w:val="28"/>
          <w:lang w:val="en-US" w:eastAsia="zh-CN"/>
          <w14:textFill>
            <w14:solidFill>
              <w14:schemeClr w14:val="tx1">
                <w14:lumMod w14:val="95000"/>
                <w14:lumOff w14:val="5000"/>
              </w14:schemeClr>
            </w14:solidFill>
          </w14:textFill>
        </w:rPr>
        <w:t>5</w:t>
      </w:r>
      <w:r>
        <w:rPr>
          <w:rFonts w:hint="eastAsia" w:ascii="仿宋_GB2312" w:eastAsia="仿宋_GB2312" w:cs="宋体" w:hAnsiTheme="minorEastAsia"/>
          <w:color w:val="0D0D0D" w:themeColor="text1" w:themeTint="F2"/>
          <w:sz w:val="28"/>
          <w:szCs w:val="28"/>
          <w14:textFill>
            <w14:solidFill>
              <w14:schemeClr w14:val="tx1">
                <w14:lumMod w14:val="95000"/>
                <w14:lumOff w14:val="5000"/>
              </w14:schemeClr>
            </w14:solidFill>
          </w14:textFill>
        </w:rPr>
        <w:t>．</w:t>
      </w:r>
      <w:r>
        <w:rPr>
          <w:rFonts w:hint="eastAsia" w:ascii="Arial" w:hAnsi="Arial" w:eastAsia="仿宋_GB2312" w:cs="Arial"/>
          <w:color w:val="0D0D0D" w:themeColor="text1" w:themeTint="F2"/>
          <w:sz w:val="28"/>
          <w:szCs w:val="28"/>
          <w:highlight w:val="none"/>
          <w14:textFill>
            <w14:solidFill>
              <w14:schemeClr w14:val="tx1">
                <w14:lumMod w14:val="95000"/>
                <w14:lumOff w14:val="5000"/>
              </w14:schemeClr>
            </w14:solidFill>
          </w14:textFill>
        </w:rPr>
        <w:t>果树类补偿标准以征收集体土地财物调查结果公示之日为时点进行测算。</w:t>
      </w:r>
    </w:p>
    <w:p w14:paraId="658C8C6F">
      <w:pPr>
        <w:ind w:firstLine="560" w:firstLineChars="200"/>
        <w:jc w:val="left"/>
        <w:rPr>
          <w:rFonts w:ascii="Arial" w:hAnsi="Arial" w:eastAsia="仿宋_GB2312" w:cs="Arial"/>
          <w:color w:val="0D0D0D" w:themeColor="text1" w:themeTint="F2"/>
          <w:sz w:val="28"/>
          <w:szCs w:val="28"/>
          <w14:textFill>
            <w14:solidFill>
              <w14:schemeClr w14:val="tx1">
                <w14:lumMod w14:val="95000"/>
                <w14:lumOff w14:val="5000"/>
              </w14:schemeClr>
            </w14:solidFill>
          </w14:textFill>
        </w:rPr>
        <w:sectPr>
          <w:pgSz w:w="11907" w:h="16840"/>
          <w:pgMar w:top="1588" w:right="2098" w:bottom="1474" w:left="1985" w:header="851" w:footer="1418" w:gutter="0"/>
          <w:pgNumType w:fmt="decimal"/>
          <w:cols w:space="425" w:num="1"/>
          <w:titlePg/>
          <w:docGrid w:type="lines" w:linePitch="312" w:charSpace="0"/>
        </w:sectPr>
      </w:pPr>
    </w:p>
    <w:p w14:paraId="0A1DCD29">
      <w:pPr>
        <w:widowControl/>
        <w:jc w:val="center"/>
        <w:rPr>
          <w:color w:val="0D0D0D" w:themeColor="text1" w:themeTint="F2"/>
          <w14:textFill>
            <w14:solidFill>
              <w14:schemeClr w14:val="tx1">
                <w14:lumMod w14:val="95000"/>
                <w14:lumOff w14:val="5000"/>
              </w14:schemeClr>
            </w14:solidFill>
          </w14:textFill>
        </w:rPr>
      </w:pPr>
      <w:r>
        <w:rPr>
          <w:rFonts w:ascii="仿宋_GB2312" w:hAnsi="宋体" w:eastAsia="仿宋_GB2312" w:cs="仿宋_GB2312"/>
          <w:b/>
          <w:bCs/>
          <w:color w:val="0D0D0D" w:themeColor="text1" w:themeTint="F2"/>
          <w:kern w:val="0"/>
          <w:sz w:val="24"/>
          <w:szCs w:val="24"/>
          <w:lang w:bidi="ar"/>
          <w14:textFill>
            <w14:solidFill>
              <w14:schemeClr w14:val="tx1">
                <w14:lumMod w14:val="95000"/>
                <w14:lumOff w14:val="5000"/>
              </w14:schemeClr>
            </w14:solidFill>
          </w14:textFill>
        </w:rPr>
        <w:t>果树类补偿标准</w:t>
      </w:r>
    </w:p>
    <w:p w14:paraId="5EF47278">
      <w:pPr>
        <w:widowControl/>
        <w:jc w:val="right"/>
        <w:rPr>
          <w:color w:val="0D0D0D" w:themeColor="text1" w:themeTint="F2"/>
          <w14:textFill>
            <w14:solidFill>
              <w14:schemeClr w14:val="tx1">
                <w14:lumMod w14:val="95000"/>
                <w14:lumOff w14:val="5000"/>
              </w14:schemeClr>
            </w14:solidFill>
          </w14:textFill>
        </w:rPr>
      </w:pPr>
      <w:r>
        <w:rPr>
          <w:rFonts w:hint="eastAsia" w:ascii="仿宋_GB2312" w:hAnsi="宋体" w:eastAsia="仿宋_GB2312" w:cs="仿宋_GB2312"/>
          <w:color w:val="0D0D0D" w:themeColor="text1" w:themeTint="F2"/>
          <w:kern w:val="0"/>
          <w:sz w:val="24"/>
          <w:szCs w:val="24"/>
          <w:lang w:bidi="ar"/>
          <w14:textFill>
            <w14:solidFill>
              <w14:schemeClr w14:val="tx1">
                <w14:lumMod w14:val="95000"/>
                <w14:lumOff w14:val="5000"/>
              </w14:schemeClr>
            </w14:solidFill>
          </w14:textFill>
        </w:rPr>
        <w:t>金额单位：元</w:t>
      </w:r>
      <w:r>
        <w:rPr>
          <w:rFonts w:ascii="Arial" w:hAnsi="Arial" w:eastAsia="宋体" w:cs="Arial"/>
          <w:color w:val="0D0D0D" w:themeColor="text1" w:themeTint="F2"/>
          <w:kern w:val="0"/>
          <w:sz w:val="24"/>
          <w:szCs w:val="24"/>
          <w:lang w:bidi="ar"/>
          <w14:textFill>
            <w14:solidFill>
              <w14:schemeClr w14:val="tx1">
                <w14:lumMod w14:val="95000"/>
                <w14:lumOff w14:val="5000"/>
              </w14:schemeClr>
            </w14:solidFill>
          </w14:textFill>
        </w:rPr>
        <w:t>/</w:t>
      </w:r>
      <w:r>
        <w:rPr>
          <w:rFonts w:hint="eastAsia" w:ascii="仿宋_GB2312" w:hAnsi="宋体" w:eastAsia="仿宋_GB2312" w:cs="仿宋_GB2312"/>
          <w:color w:val="0D0D0D" w:themeColor="text1" w:themeTint="F2"/>
          <w:kern w:val="0"/>
          <w:sz w:val="24"/>
          <w:szCs w:val="24"/>
          <w:lang w:bidi="ar"/>
          <w14:textFill>
            <w14:solidFill>
              <w14:schemeClr w14:val="tx1">
                <w14:lumMod w14:val="95000"/>
                <w14:lumOff w14:val="5000"/>
              </w14:schemeClr>
            </w14:solidFill>
          </w14:textFill>
        </w:rPr>
        <w:t>亩</w:t>
      </w:r>
    </w:p>
    <w:tbl>
      <w:tblPr>
        <w:tblStyle w:val="16"/>
        <w:tblW w:w="508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9"/>
        <w:gridCol w:w="849"/>
        <w:gridCol w:w="1300"/>
        <w:gridCol w:w="881"/>
        <w:gridCol w:w="1076"/>
        <w:gridCol w:w="840"/>
        <w:gridCol w:w="2488"/>
      </w:tblGrid>
      <w:tr w14:paraId="2BE76A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blHeader/>
          <w:jc w:val="center"/>
        </w:trPr>
        <w:tc>
          <w:tcPr>
            <w:tcW w:w="1000" w:type="dxa"/>
            <w:vAlign w:val="center"/>
          </w:tcPr>
          <w:p w14:paraId="0604DEB5">
            <w:pPr>
              <w:widowControl/>
              <w:jc w:val="center"/>
              <w:textAlignment w:val="center"/>
              <w:rPr>
                <w:rFonts w:hint="default" w:ascii="Arial" w:hAnsi="Arial" w:eastAsia="仿宋_GB2312" w:cs="Arial"/>
                <w:b/>
                <w:bCs/>
                <w:color w:val="0D0D0D" w:themeColor="text1" w:themeTint="F2"/>
                <w:szCs w:val="21"/>
                <w14:textFill>
                  <w14:solidFill>
                    <w14:schemeClr w14:val="tx1">
                      <w14:lumMod w14:val="95000"/>
                      <w14:lumOff w14:val="5000"/>
                    </w14:schemeClr>
                  </w14:solidFill>
                </w14:textFill>
              </w:rPr>
            </w:pPr>
            <w:r>
              <w:rPr>
                <w:rFonts w:hint="default" w:ascii="Arial" w:hAnsi="Arial" w:eastAsia="仿宋_GB2312" w:cs="Arial"/>
                <w:b/>
                <w:bCs/>
                <w:color w:val="0D0D0D" w:themeColor="text1" w:themeTint="F2"/>
                <w:kern w:val="0"/>
                <w:szCs w:val="21"/>
                <w:lang w:bidi="ar"/>
                <w14:textFill>
                  <w14:solidFill>
                    <w14:schemeClr w14:val="tx1">
                      <w14:lumMod w14:val="95000"/>
                      <w14:lumOff w14:val="5000"/>
                    </w14:schemeClr>
                  </w14:solidFill>
                </w14:textFill>
              </w:rPr>
              <w:t>项目</w:t>
            </w:r>
          </w:p>
        </w:tc>
        <w:tc>
          <w:tcPr>
            <w:tcW w:w="850" w:type="dxa"/>
            <w:vAlign w:val="center"/>
          </w:tcPr>
          <w:p w14:paraId="21AD08A9">
            <w:pPr>
              <w:widowControl/>
              <w:jc w:val="center"/>
              <w:textAlignment w:val="center"/>
              <w:rPr>
                <w:rFonts w:hint="default" w:ascii="Arial" w:hAnsi="Arial" w:eastAsia="仿宋_GB2312" w:cs="Arial"/>
                <w:b/>
                <w:bCs/>
                <w:color w:val="0D0D0D" w:themeColor="text1" w:themeTint="F2"/>
                <w:kern w:val="0"/>
                <w:szCs w:val="21"/>
                <w:lang w:bidi="ar"/>
                <w14:textFill>
                  <w14:solidFill>
                    <w14:schemeClr w14:val="tx1">
                      <w14:lumMod w14:val="95000"/>
                      <w14:lumOff w14:val="5000"/>
                    </w14:schemeClr>
                  </w14:solidFill>
                </w14:textFill>
              </w:rPr>
            </w:pPr>
            <w:r>
              <w:rPr>
                <w:rFonts w:hint="default" w:ascii="Arial" w:hAnsi="Arial" w:eastAsia="仿宋_GB2312" w:cs="Arial"/>
                <w:b/>
                <w:bCs/>
                <w:color w:val="0D0D0D" w:themeColor="text1" w:themeTint="F2"/>
                <w:kern w:val="0"/>
                <w:szCs w:val="21"/>
                <w:lang w:bidi="ar"/>
                <w14:textFill>
                  <w14:solidFill>
                    <w14:schemeClr w14:val="tx1">
                      <w14:lumMod w14:val="95000"/>
                      <w14:lumOff w14:val="5000"/>
                    </w14:schemeClr>
                  </w14:solidFill>
                </w14:textFill>
              </w:rPr>
              <w:t>生长</w:t>
            </w:r>
          </w:p>
          <w:p w14:paraId="1B2B85E0">
            <w:pPr>
              <w:widowControl/>
              <w:jc w:val="center"/>
              <w:textAlignment w:val="center"/>
              <w:rPr>
                <w:rFonts w:hint="default" w:ascii="Arial" w:hAnsi="Arial" w:eastAsia="仿宋_GB2312" w:cs="Arial"/>
                <w:b/>
                <w:bCs/>
                <w:color w:val="0D0D0D" w:themeColor="text1" w:themeTint="F2"/>
                <w:szCs w:val="21"/>
                <w14:textFill>
                  <w14:solidFill>
                    <w14:schemeClr w14:val="tx1">
                      <w14:lumMod w14:val="95000"/>
                      <w14:lumOff w14:val="5000"/>
                    </w14:schemeClr>
                  </w14:solidFill>
                </w14:textFill>
              </w:rPr>
            </w:pPr>
            <w:r>
              <w:rPr>
                <w:rFonts w:hint="default" w:ascii="Arial" w:hAnsi="Arial" w:eastAsia="仿宋_GB2312" w:cs="Arial"/>
                <w:b/>
                <w:bCs/>
                <w:color w:val="0D0D0D" w:themeColor="text1" w:themeTint="F2"/>
                <w:kern w:val="0"/>
                <w:szCs w:val="21"/>
                <w:lang w:bidi="ar"/>
                <w14:textFill>
                  <w14:solidFill>
                    <w14:schemeClr w14:val="tx1">
                      <w14:lumMod w14:val="95000"/>
                      <w14:lumOff w14:val="5000"/>
                    </w14:schemeClr>
                  </w14:solidFill>
                </w14:textFill>
              </w:rPr>
              <w:t>周期</w:t>
            </w:r>
          </w:p>
        </w:tc>
        <w:tc>
          <w:tcPr>
            <w:tcW w:w="1302" w:type="dxa"/>
            <w:vAlign w:val="center"/>
          </w:tcPr>
          <w:p w14:paraId="78FAC1B5">
            <w:pPr>
              <w:widowControl/>
              <w:jc w:val="center"/>
              <w:textAlignment w:val="center"/>
              <w:rPr>
                <w:rFonts w:hint="default" w:ascii="Arial" w:hAnsi="Arial" w:eastAsia="仿宋_GB2312" w:cs="Arial"/>
                <w:b/>
                <w:bCs/>
                <w:color w:val="0D0D0D" w:themeColor="text1" w:themeTint="F2"/>
                <w:szCs w:val="21"/>
                <w14:textFill>
                  <w14:solidFill>
                    <w14:schemeClr w14:val="tx1">
                      <w14:lumMod w14:val="95000"/>
                      <w14:lumOff w14:val="5000"/>
                    </w14:schemeClr>
                  </w14:solidFill>
                </w14:textFill>
              </w:rPr>
            </w:pPr>
            <w:r>
              <w:rPr>
                <w:rFonts w:hint="default" w:ascii="Arial" w:hAnsi="Arial" w:eastAsia="仿宋_GB2312" w:cs="Arial"/>
                <w:b/>
                <w:bCs/>
                <w:color w:val="0D0D0D" w:themeColor="text1" w:themeTint="F2"/>
                <w:kern w:val="0"/>
                <w:szCs w:val="21"/>
                <w:lang w:bidi="ar"/>
                <w14:textFill>
                  <w14:solidFill>
                    <w14:schemeClr w14:val="tx1">
                      <w14:lumMod w14:val="95000"/>
                      <w14:lumOff w14:val="5000"/>
                    </w14:schemeClr>
                  </w14:solidFill>
                </w14:textFill>
              </w:rPr>
              <w:t>具体年份</w:t>
            </w:r>
          </w:p>
        </w:tc>
        <w:tc>
          <w:tcPr>
            <w:tcW w:w="882" w:type="dxa"/>
            <w:vAlign w:val="center"/>
          </w:tcPr>
          <w:p w14:paraId="5EC004BA">
            <w:pPr>
              <w:widowControl/>
              <w:jc w:val="center"/>
              <w:textAlignment w:val="center"/>
              <w:rPr>
                <w:rFonts w:hint="default" w:ascii="Arial" w:hAnsi="Arial" w:eastAsia="仿宋_GB2312" w:cs="Arial"/>
                <w:b/>
                <w:bCs/>
                <w:color w:val="0D0D0D" w:themeColor="text1" w:themeTint="F2"/>
                <w:kern w:val="0"/>
                <w:szCs w:val="21"/>
                <w:lang w:bidi="ar"/>
                <w14:textFill>
                  <w14:solidFill>
                    <w14:schemeClr w14:val="tx1">
                      <w14:lumMod w14:val="95000"/>
                      <w14:lumOff w14:val="5000"/>
                    </w14:schemeClr>
                  </w14:solidFill>
                </w14:textFill>
              </w:rPr>
            </w:pPr>
            <w:r>
              <w:rPr>
                <w:rFonts w:hint="default" w:ascii="Arial" w:hAnsi="Arial" w:eastAsia="仿宋_GB2312" w:cs="Arial"/>
                <w:b/>
                <w:bCs/>
                <w:color w:val="0D0D0D" w:themeColor="text1" w:themeTint="F2"/>
                <w:kern w:val="0"/>
                <w:szCs w:val="21"/>
                <w:lang w:bidi="ar"/>
                <w14:textFill>
                  <w14:solidFill>
                    <w14:schemeClr w14:val="tx1">
                      <w14:lumMod w14:val="95000"/>
                      <w14:lumOff w14:val="5000"/>
                    </w14:schemeClr>
                  </w14:solidFill>
                </w14:textFill>
              </w:rPr>
              <w:t>产量</w:t>
            </w:r>
          </w:p>
          <w:p w14:paraId="5A8565D3">
            <w:pPr>
              <w:widowControl/>
              <w:jc w:val="center"/>
              <w:textAlignment w:val="center"/>
              <w:rPr>
                <w:rFonts w:hint="default" w:ascii="Arial" w:hAnsi="Arial" w:eastAsia="仿宋_GB2312" w:cs="Arial"/>
                <w:b/>
                <w:bCs/>
                <w:color w:val="0D0D0D" w:themeColor="text1" w:themeTint="F2"/>
                <w:szCs w:val="21"/>
                <w14:textFill>
                  <w14:solidFill>
                    <w14:schemeClr w14:val="tx1">
                      <w14:lumMod w14:val="95000"/>
                      <w14:lumOff w14:val="5000"/>
                    </w14:schemeClr>
                  </w14:solidFill>
                </w14:textFill>
              </w:rPr>
            </w:pPr>
            <w:r>
              <w:rPr>
                <w:rFonts w:hint="default" w:ascii="Arial" w:hAnsi="Arial" w:eastAsia="仿宋_GB2312" w:cs="Arial"/>
                <w:b/>
                <w:bCs/>
                <w:color w:val="0D0D0D" w:themeColor="text1" w:themeTint="F2"/>
                <w:kern w:val="0"/>
                <w:szCs w:val="21"/>
                <w:lang w:bidi="ar"/>
                <w14:textFill>
                  <w14:solidFill>
                    <w14:schemeClr w14:val="tx1">
                      <w14:lumMod w14:val="95000"/>
                      <w14:lumOff w14:val="5000"/>
                    </w14:schemeClr>
                  </w14:solidFill>
                </w14:textFill>
              </w:rPr>
              <w:t>(斤/亩)</w:t>
            </w:r>
          </w:p>
        </w:tc>
        <w:tc>
          <w:tcPr>
            <w:tcW w:w="1077" w:type="dxa"/>
            <w:vAlign w:val="center"/>
          </w:tcPr>
          <w:p w14:paraId="72F88BA3">
            <w:pPr>
              <w:widowControl/>
              <w:jc w:val="center"/>
              <w:textAlignment w:val="center"/>
              <w:rPr>
                <w:rFonts w:hint="default" w:ascii="Arial" w:hAnsi="Arial" w:eastAsia="仿宋_GB2312" w:cs="Arial"/>
                <w:b/>
                <w:bCs/>
                <w:color w:val="0D0D0D" w:themeColor="text1" w:themeTint="F2"/>
                <w:kern w:val="0"/>
                <w:szCs w:val="21"/>
                <w:lang w:bidi="ar"/>
                <w14:textFill>
                  <w14:solidFill>
                    <w14:schemeClr w14:val="tx1">
                      <w14:lumMod w14:val="95000"/>
                      <w14:lumOff w14:val="5000"/>
                    </w14:schemeClr>
                  </w14:solidFill>
                </w14:textFill>
              </w:rPr>
            </w:pPr>
            <w:r>
              <w:rPr>
                <w:rFonts w:hint="eastAsia" w:ascii="Arial" w:hAnsi="Arial" w:eastAsia="仿宋_GB2312" w:cs="Arial"/>
                <w:b/>
                <w:bCs/>
                <w:color w:val="0D0D0D" w:themeColor="text1" w:themeTint="F2"/>
                <w:kern w:val="0"/>
                <w:szCs w:val="21"/>
                <w:lang w:val="en-US" w:eastAsia="zh-CN" w:bidi="ar"/>
                <w14:textFill>
                  <w14:solidFill>
                    <w14:schemeClr w14:val="tx1">
                      <w14:lumMod w14:val="95000"/>
                      <w14:lumOff w14:val="5000"/>
                    </w14:schemeClr>
                  </w14:solidFill>
                </w14:textFill>
              </w:rPr>
              <w:t>补偿</w:t>
            </w:r>
            <w:r>
              <w:rPr>
                <w:rFonts w:hint="default" w:ascii="Arial" w:hAnsi="Arial" w:eastAsia="仿宋_GB2312" w:cs="Arial"/>
                <w:b/>
                <w:bCs/>
                <w:color w:val="0D0D0D" w:themeColor="text1" w:themeTint="F2"/>
                <w:kern w:val="0"/>
                <w:szCs w:val="21"/>
                <w:lang w:bidi="ar"/>
                <w14:textFill>
                  <w14:solidFill>
                    <w14:schemeClr w14:val="tx1">
                      <w14:lumMod w14:val="95000"/>
                      <w14:lumOff w14:val="5000"/>
                    </w14:schemeClr>
                  </w14:solidFill>
                </w14:textFill>
              </w:rPr>
              <w:t>单价</w:t>
            </w:r>
          </w:p>
          <w:p w14:paraId="68CCCB41">
            <w:pPr>
              <w:widowControl/>
              <w:jc w:val="center"/>
              <w:textAlignment w:val="center"/>
              <w:rPr>
                <w:rFonts w:hint="default" w:ascii="Arial" w:hAnsi="Arial" w:eastAsia="仿宋_GB2312" w:cs="Arial"/>
                <w:b/>
                <w:bCs/>
                <w:color w:val="0D0D0D" w:themeColor="text1" w:themeTint="F2"/>
                <w:szCs w:val="21"/>
                <w14:textFill>
                  <w14:solidFill>
                    <w14:schemeClr w14:val="tx1">
                      <w14:lumMod w14:val="95000"/>
                      <w14:lumOff w14:val="5000"/>
                    </w14:schemeClr>
                  </w14:solidFill>
                </w14:textFill>
              </w:rPr>
            </w:pPr>
            <w:r>
              <w:rPr>
                <w:rFonts w:hint="default" w:ascii="Arial" w:hAnsi="Arial" w:eastAsia="仿宋_GB2312" w:cs="Arial"/>
                <w:b/>
                <w:bCs/>
                <w:color w:val="0D0D0D" w:themeColor="text1" w:themeTint="F2"/>
                <w:kern w:val="0"/>
                <w:szCs w:val="21"/>
                <w:lang w:bidi="ar"/>
                <w14:textFill>
                  <w14:solidFill>
                    <w14:schemeClr w14:val="tx1">
                      <w14:lumMod w14:val="95000"/>
                      <w14:lumOff w14:val="5000"/>
                    </w14:schemeClr>
                  </w14:solidFill>
                </w14:textFill>
              </w:rPr>
              <w:t>(元/斤)</w:t>
            </w:r>
          </w:p>
        </w:tc>
        <w:tc>
          <w:tcPr>
            <w:tcW w:w="841" w:type="dxa"/>
            <w:vAlign w:val="center"/>
          </w:tcPr>
          <w:p w14:paraId="786DE0AD">
            <w:pPr>
              <w:widowControl/>
              <w:jc w:val="center"/>
              <w:textAlignment w:val="center"/>
              <w:rPr>
                <w:rFonts w:hint="eastAsia" w:ascii="Arial" w:hAnsi="Arial" w:eastAsia="仿宋_GB2312" w:cs="Arial"/>
                <w:b/>
                <w:bCs/>
                <w:color w:val="0D0D0D" w:themeColor="text1" w:themeTint="F2"/>
                <w:kern w:val="0"/>
                <w:szCs w:val="21"/>
                <w:lang w:val="en-US" w:eastAsia="zh-CN" w:bidi="ar"/>
                <w14:textFill>
                  <w14:solidFill>
                    <w14:schemeClr w14:val="tx1">
                      <w14:lumMod w14:val="95000"/>
                      <w14:lumOff w14:val="5000"/>
                    </w14:schemeClr>
                  </w14:solidFill>
                </w14:textFill>
              </w:rPr>
            </w:pPr>
            <w:r>
              <w:rPr>
                <w:rFonts w:hint="eastAsia" w:ascii="Arial" w:hAnsi="Arial" w:eastAsia="仿宋_GB2312" w:cs="Arial"/>
                <w:b/>
                <w:bCs/>
                <w:color w:val="0D0D0D" w:themeColor="text1" w:themeTint="F2"/>
                <w:kern w:val="0"/>
                <w:szCs w:val="21"/>
                <w:lang w:val="en-US" w:eastAsia="zh-CN" w:bidi="ar"/>
                <w14:textFill>
                  <w14:solidFill>
                    <w14:schemeClr w14:val="tx1">
                      <w14:lumMod w14:val="95000"/>
                      <w14:lumOff w14:val="5000"/>
                    </w14:schemeClr>
                  </w14:solidFill>
                </w14:textFill>
              </w:rPr>
              <w:t>补偿</w:t>
            </w:r>
          </w:p>
          <w:p w14:paraId="4BD72A59">
            <w:pPr>
              <w:widowControl/>
              <w:jc w:val="center"/>
              <w:textAlignment w:val="center"/>
              <w:rPr>
                <w:rFonts w:hint="default" w:ascii="Arial" w:hAnsi="Arial" w:eastAsia="仿宋_GB2312" w:cs="Arial"/>
                <w:b/>
                <w:bCs/>
                <w:color w:val="0D0D0D" w:themeColor="text1" w:themeTint="F2"/>
                <w:szCs w:val="21"/>
                <w14:textFill>
                  <w14:solidFill>
                    <w14:schemeClr w14:val="tx1">
                      <w14:lumMod w14:val="95000"/>
                      <w14:lumOff w14:val="5000"/>
                    </w14:schemeClr>
                  </w14:solidFill>
                </w14:textFill>
              </w:rPr>
            </w:pPr>
            <w:r>
              <w:rPr>
                <w:rFonts w:hint="default" w:ascii="Arial" w:hAnsi="Arial" w:eastAsia="仿宋_GB2312" w:cs="Arial"/>
                <w:b/>
                <w:bCs/>
                <w:color w:val="0D0D0D" w:themeColor="text1" w:themeTint="F2"/>
                <w:kern w:val="0"/>
                <w:szCs w:val="21"/>
                <w:lang w:bidi="ar"/>
                <w14:textFill>
                  <w14:solidFill>
                    <w14:schemeClr w14:val="tx1">
                      <w14:lumMod w14:val="95000"/>
                      <w14:lumOff w14:val="5000"/>
                    </w14:schemeClr>
                  </w14:solidFill>
                </w14:textFill>
              </w:rPr>
              <w:t>产值</w:t>
            </w:r>
          </w:p>
        </w:tc>
        <w:tc>
          <w:tcPr>
            <w:tcW w:w="2491" w:type="dxa"/>
            <w:shd w:val="clear" w:color="auto" w:fill="auto"/>
            <w:vAlign w:val="center"/>
          </w:tcPr>
          <w:p w14:paraId="1CD55AC2">
            <w:pPr>
              <w:jc w:val="center"/>
              <w:rPr>
                <w:rFonts w:hint="default" w:ascii="Arial" w:hAnsi="Arial" w:cs="Arial"/>
                <w:color w:val="0D0D0D" w:themeColor="text1" w:themeTint="F2"/>
                <w14:textFill>
                  <w14:solidFill>
                    <w14:schemeClr w14:val="tx1">
                      <w14:lumMod w14:val="95000"/>
                      <w14:lumOff w14:val="5000"/>
                    </w14:schemeClr>
                  </w14:solidFill>
                </w14:textFill>
              </w:rPr>
            </w:pPr>
            <w:r>
              <w:rPr>
                <w:rFonts w:hint="default" w:ascii="Arial" w:hAnsi="Arial" w:eastAsia="仿宋_GB2312" w:cs="Arial"/>
                <w:b/>
                <w:bCs/>
                <w:color w:val="0D0D0D" w:themeColor="text1" w:themeTint="F2"/>
                <w:szCs w:val="21"/>
                <w:lang w:val="en-US" w:eastAsia="zh-CN"/>
                <w14:textFill>
                  <w14:solidFill>
                    <w14:schemeClr w14:val="tx1">
                      <w14:lumMod w14:val="95000"/>
                      <w14:lumOff w14:val="5000"/>
                    </w14:schemeClr>
                  </w14:solidFill>
                </w14:textFill>
              </w:rPr>
              <w:t>一年内投入成本</w:t>
            </w:r>
          </w:p>
          <w:p w14:paraId="4A64FE9E">
            <w:pPr>
              <w:jc w:val="center"/>
              <w:rPr>
                <w:rFonts w:hint="default" w:ascii="Arial" w:hAnsi="Arial" w:eastAsia="仿宋_GB2312" w:cs="Arial"/>
                <w:b/>
                <w:bCs/>
                <w:color w:val="0D0D0D" w:themeColor="text1" w:themeTint="F2"/>
                <w:kern w:val="2"/>
                <w:sz w:val="21"/>
                <w:szCs w:val="21"/>
                <w:lang w:val="en-US" w:eastAsia="zh-CN" w:bidi="ar-SA"/>
                <w14:textFill>
                  <w14:solidFill>
                    <w14:schemeClr w14:val="tx1">
                      <w14:lumMod w14:val="95000"/>
                      <w14:lumOff w14:val="5000"/>
                    </w14:schemeClr>
                  </w14:solidFill>
                </w14:textFill>
              </w:rPr>
            </w:pPr>
            <w:r>
              <w:rPr>
                <w:rFonts w:ascii="Arial" w:hAnsi="Arial" w:eastAsia="仿宋_GB2312" w:cs="Arial"/>
                <w:b/>
                <w:bCs/>
                <w:kern w:val="0"/>
                <w:szCs w:val="21"/>
              </w:rPr>
              <w:t>（元</w:t>
            </w:r>
            <w:r>
              <w:rPr>
                <w:rFonts w:hint="eastAsia" w:ascii="Arial" w:hAnsi="Arial" w:eastAsia="仿宋_GB2312" w:cs="Arial"/>
                <w:b/>
                <w:bCs/>
                <w:kern w:val="0"/>
                <w:szCs w:val="21"/>
              </w:rPr>
              <w:t>/亩·年</w:t>
            </w:r>
            <w:r>
              <w:rPr>
                <w:rFonts w:ascii="Arial" w:hAnsi="Arial" w:eastAsia="仿宋_GB2312" w:cs="Arial"/>
                <w:b/>
                <w:bCs/>
                <w:kern w:val="0"/>
                <w:szCs w:val="21"/>
              </w:rPr>
              <w:t>）</w:t>
            </w:r>
          </w:p>
        </w:tc>
      </w:tr>
      <w:tr w14:paraId="7B0CB9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00" w:type="dxa"/>
            <w:vMerge w:val="restart"/>
            <w:vAlign w:val="center"/>
          </w:tcPr>
          <w:p w14:paraId="5D13EFBE">
            <w:pPr>
              <w:widowControl/>
              <w:jc w:val="center"/>
              <w:textAlignment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梨</w:t>
            </w:r>
          </w:p>
        </w:tc>
        <w:tc>
          <w:tcPr>
            <w:tcW w:w="850" w:type="dxa"/>
            <w:vAlign w:val="center"/>
          </w:tcPr>
          <w:p w14:paraId="73254687">
            <w:pPr>
              <w:widowControl/>
              <w:jc w:val="center"/>
              <w:textAlignment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投入期</w:t>
            </w:r>
          </w:p>
        </w:tc>
        <w:tc>
          <w:tcPr>
            <w:tcW w:w="1302" w:type="dxa"/>
            <w:vAlign w:val="center"/>
          </w:tcPr>
          <w:p w14:paraId="14838D11">
            <w:pPr>
              <w:widowControl/>
              <w:jc w:val="center"/>
              <w:textAlignment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第一</w:t>
            </w:r>
            <w:r>
              <w:rPr>
                <w:rFonts w:hint="default" w:ascii="Arial" w:hAnsi="Arial" w:eastAsia="仿宋_GB2312" w:cs="Arial"/>
                <w:color w:val="0D0D0D" w:themeColor="text1" w:themeTint="F2"/>
                <w:kern w:val="0"/>
                <w:szCs w:val="21"/>
                <w:lang w:eastAsia="zh-CN" w:bidi="ar"/>
                <w14:textFill>
                  <w14:solidFill>
                    <w14:schemeClr w14:val="tx1">
                      <w14:lumMod w14:val="95000"/>
                      <w14:lumOff w14:val="5000"/>
                    </w14:schemeClr>
                  </w14:solidFill>
                </w14:textFill>
              </w:rPr>
              <w:t>、</w:t>
            </w:r>
            <w:r>
              <w:rPr>
                <w:rFonts w:hint="default" w:ascii="Arial" w:hAnsi="Arial" w:eastAsia="仿宋_GB2312" w:cs="Arial"/>
                <w:color w:val="0D0D0D" w:themeColor="text1" w:themeTint="F2"/>
                <w:kern w:val="0"/>
                <w:szCs w:val="21"/>
                <w:lang w:val="en-US" w:eastAsia="zh-CN" w:bidi="ar"/>
                <w14:textFill>
                  <w14:solidFill>
                    <w14:schemeClr w14:val="tx1">
                      <w14:lumMod w14:val="95000"/>
                      <w14:lumOff w14:val="5000"/>
                    </w14:schemeClr>
                  </w14:solidFill>
                </w14:textFill>
              </w:rPr>
              <w:t>二</w:t>
            </w:r>
            <w: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年</w:t>
            </w:r>
          </w:p>
        </w:tc>
        <w:tc>
          <w:tcPr>
            <w:tcW w:w="882" w:type="dxa"/>
            <w:noWrap/>
            <w:vAlign w:val="center"/>
          </w:tcPr>
          <w:p w14:paraId="3D3C1D3A">
            <w:pPr>
              <w:widowControl/>
              <w:jc w:val="center"/>
              <w:textAlignment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0</w:t>
            </w:r>
          </w:p>
        </w:tc>
        <w:tc>
          <w:tcPr>
            <w:tcW w:w="1077" w:type="dxa"/>
            <w:noWrap/>
            <w:vAlign w:val="center"/>
          </w:tcPr>
          <w:p w14:paraId="2D2EAB7D">
            <w:pPr>
              <w:widowControl/>
              <w:jc w:val="center"/>
              <w:textAlignment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0</w:t>
            </w:r>
          </w:p>
        </w:tc>
        <w:tc>
          <w:tcPr>
            <w:tcW w:w="841" w:type="dxa"/>
            <w:noWrap/>
            <w:vAlign w:val="center"/>
          </w:tcPr>
          <w:p w14:paraId="55F54234">
            <w:pPr>
              <w:widowControl/>
              <w:jc w:val="center"/>
              <w:textAlignment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0</w:t>
            </w:r>
          </w:p>
        </w:tc>
        <w:tc>
          <w:tcPr>
            <w:tcW w:w="2491" w:type="dxa"/>
            <w:shd w:val="clear" w:color="auto" w:fill="auto"/>
            <w:noWrap/>
            <w:vAlign w:val="center"/>
          </w:tcPr>
          <w:p w14:paraId="3B15D2DC">
            <w:pPr>
              <w:jc w:val="both"/>
              <w:rPr>
                <w:rFonts w:hint="default" w:ascii="Arial" w:hAnsi="Arial" w:eastAsia="仿宋_GB2312" w:cs="Arial"/>
                <w:color w:val="0D0D0D" w:themeColor="text1" w:themeTint="F2"/>
                <w:kern w:val="2"/>
                <w:sz w:val="21"/>
                <w:szCs w:val="21"/>
                <w:lang w:val="en-US" w:eastAsia="zh-CN" w:bidi="ar-SA"/>
                <w14:textFill>
                  <w14:solidFill>
                    <w14:schemeClr w14:val="tx1">
                      <w14:lumMod w14:val="95000"/>
                      <w14:lumOff w14:val="5000"/>
                    </w14:schemeClr>
                  </w14:solidFill>
                </w14:textFill>
              </w:rPr>
            </w:pPr>
            <w: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t>树苗：1000元/亩，农药：160元/亩，肥料：1300元/亩，人工：2500元/亩</w:t>
            </w:r>
          </w:p>
        </w:tc>
      </w:tr>
      <w:tr w14:paraId="115195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00" w:type="dxa"/>
            <w:vMerge w:val="continue"/>
            <w:vAlign w:val="center"/>
          </w:tcPr>
          <w:p w14:paraId="7CA9456F">
            <w:pPr>
              <w:jc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p>
        </w:tc>
        <w:tc>
          <w:tcPr>
            <w:tcW w:w="850" w:type="dxa"/>
            <w:vMerge w:val="restart"/>
            <w:vAlign w:val="center"/>
          </w:tcPr>
          <w:p w14:paraId="3B2E82EF">
            <w:pPr>
              <w:widowControl/>
              <w:jc w:val="center"/>
              <w:textAlignment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收获期</w:t>
            </w:r>
          </w:p>
        </w:tc>
        <w:tc>
          <w:tcPr>
            <w:tcW w:w="1302" w:type="dxa"/>
            <w:vAlign w:val="center"/>
          </w:tcPr>
          <w:p w14:paraId="1DC7EB9F">
            <w:pPr>
              <w:widowControl/>
              <w:jc w:val="center"/>
              <w:textAlignment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第</w:t>
            </w:r>
            <w:r>
              <w:rPr>
                <w:rFonts w:hint="default" w:ascii="Arial" w:hAnsi="Arial" w:eastAsia="仿宋_GB2312" w:cs="Arial"/>
                <w:color w:val="0D0D0D" w:themeColor="text1" w:themeTint="F2"/>
                <w:kern w:val="0"/>
                <w:szCs w:val="21"/>
                <w:lang w:val="en-US" w:eastAsia="zh-CN" w:bidi="ar"/>
                <w14:textFill>
                  <w14:solidFill>
                    <w14:schemeClr w14:val="tx1">
                      <w14:lumMod w14:val="95000"/>
                      <w14:lumOff w14:val="5000"/>
                    </w14:schemeClr>
                  </w14:solidFill>
                </w14:textFill>
              </w:rPr>
              <w:t>三</w:t>
            </w:r>
            <w: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年</w:t>
            </w:r>
          </w:p>
        </w:tc>
        <w:tc>
          <w:tcPr>
            <w:tcW w:w="882" w:type="dxa"/>
            <w:noWrap/>
            <w:vAlign w:val="center"/>
          </w:tcPr>
          <w:p w14:paraId="033DC3D7">
            <w:pPr>
              <w:widowControl/>
              <w:jc w:val="center"/>
              <w:textAlignment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450</w:t>
            </w:r>
          </w:p>
        </w:tc>
        <w:tc>
          <w:tcPr>
            <w:tcW w:w="1077" w:type="dxa"/>
            <w:noWrap/>
            <w:vAlign w:val="center"/>
          </w:tcPr>
          <w:p w14:paraId="4DF96F18">
            <w:pPr>
              <w:widowControl/>
              <w:jc w:val="center"/>
              <w:textAlignment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6.6</w:t>
            </w:r>
          </w:p>
        </w:tc>
        <w:tc>
          <w:tcPr>
            <w:tcW w:w="841" w:type="dxa"/>
            <w:noWrap/>
            <w:vAlign w:val="center"/>
          </w:tcPr>
          <w:p w14:paraId="53898FC1">
            <w:pPr>
              <w:widowControl/>
              <w:jc w:val="center"/>
              <w:textAlignment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2970</w:t>
            </w:r>
          </w:p>
        </w:tc>
        <w:tc>
          <w:tcPr>
            <w:tcW w:w="2491" w:type="dxa"/>
            <w:shd w:val="clear" w:color="auto" w:fill="auto"/>
            <w:noWrap/>
            <w:vAlign w:val="center"/>
          </w:tcPr>
          <w:p w14:paraId="42B64446">
            <w:pPr>
              <w:jc w:val="both"/>
              <w:rPr>
                <w:rFonts w:hint="default" w:ascii="Arial" w:hAnsi="Arial" w:eastAsia="仿宋_GB2312" w:cs="Arial"/>
                <w:color w:val="0D0D0D" w:themeColor="text1" w:themeTint="F2"/>
                <w:kern w:val="2"/>
                <w:sz w:val="21"/>
                <w:szCs w:val="21"/>
                <w:lang w:val="en-US" w:eastAsia="zh-CN" w:bidi="ar-SA"/>
                <w14:textFill>
                  <w14:solidFill>
                    <w14:schemeClr w14:val="tx1">
                      <w14:lumMod w14:val="95000"/>
                      <w14:lumOff w14:val="5000"/>
                    </w14:schemeClr>
                  </w14:solidFill>
                </w14:textFill>
              </w:rPr>
            </w:pPr>
          </w:p>
        </w:tc>
      </w:tr>
      <w:tr w14:paraId="03A39F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00" w:type="dxa"/>
            <w:vMerge w:val="continue"/>
            <w:vAlign w:val="center"/>
          </w:tcPr>
          <w:p w14:paraId="0E062CF1">
            <w:pPr>
              <w:jc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p>
        </w:tc>
        <w:tc>
          <w:tcPr>
            <w:tcW w:w="850" w:type="dxa"/>
            <w:vMerge w:val="continue"/>
            <w:vAlign w:val="center"/>
          </w:tcPr>
          <w:p w14:paraId="13004FC0">
            <w:pPr>
              <w:jc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p>
        </w:tc>
        <w:tc>
          <w:tcPr>
            <w:tcW w:w="1302" w:type="dxa"/>
            <w:vAlign w:val="center"/>
          </w:tcPr>
          <w:p w14:paraId="0BF219D3">
            <w:pPr>
              <w:widowControl/>
              <w:jc w:val="center"/>
              <w:textAlignment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第四</w:t>
            </w:r>
            <w:r>
              <w:rPr>
                <w:rFonts w:hint="default" w:ascii="Arial" w:hAnsi="Arial" w:eastAsia="仿宋_GB2312" w:cs="Arial"/>
                <w:color w:val="0D0D0D" w:themeColor="text1" w:themeTint="F2"/>
                <w:kern w:val="0"/>
                <w:szCs w:val="21"/>
                <w:lang w:eastAsia="zh-CN" w:bidi="ar"/>
                <w14:textFill>
                  <w14:solidFill>
                    <w14:schemeClr w14:val="tx1">
                      <w14:lumMod w14:val="95000"/>
                      <w14:lumOff w14:val="5000"/>
                    </w14:schemeClr>
                  </w14:solidFill>
                </w14:textFill>
              </w:rPr>
              <w:t>、</w:t>
            </w:r>
            <w: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五年</w:t>
            </w:r>
          </w:p>
        </w:tc>
        <w:tc>
          <w:tcPr>
            <w:tcW w:w="882" w:type="dxa"/>
            <w:noWrap/>
            <w:vAlign w:val="center"/>
          </w:tcPr>
          <w:p w14:paraId="61E2AE0E">
            <w:pPr>
              <w:widowControl/>
              <w:jc w:val="center"/>
              <w:textAlignment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1800</w:t>
            </w:r>
          </w:p>
        </w:tc>
        <w:tc>
          <w:tcPr>
            <w:tcW w:w="1077" w:type="dxa"/>
            <w:noWrap/>
            <w:vAlign w:val="center"/>
          </w:tcPr>
          <w:p w14:paraId="7F0DD46B">
            <w:pPr>
              <w:widowControl/>
              <w:jc w:val="center"/>
              <w:textAlignment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6.6</w:t>
            </w:r>
          </w:p>
        </w:tc>
        <w:tc>
          <w:tcPr>
            <w:tcW w:w="841" w:type="dxa"/>
            <w:noWrap/>
            <w:vAlign w:val="center"/>
          </w:tcPr>
          <w:p w14:paraId="6385D96A">
            <w:pPr>
              <w:widowControl/>
              <w:jc w:val="center"/>
              <w:textAlignment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11880</w:t>
            </w:r>
          </w:p>
        </w:tc>
        <w:tc>
          <w:tcPr>
            <w:tcW w:w="2491" w:type="dxa"/>
            <w:shd w:val="clear" w:color="auto" w:fill="auto"/>
            <w:noWrap/>
            <w:vAlign w:val="center"/>
          </w:tcPr>
          <w:p w14:paraId="1167BEED">
            <w:pPr>
              <w:widowControl/>
              <w:jc w:val="both"/>
              <w:textAlignment w:val="center"/>
              <w:rPr>
                <w:rFonts w:hint="default" w:ascii="Arial" w:hAnsi="Arial" w:eastAsia="仿宋_GB2312" w:cs="Arial"/>
                <w:color w:val="0D0D0D" w:themeColor="text1" w:themeTint="F2"/>
                <w:kern w:val="0"/>
                <w:sz w:val="21"/>
                <w:szCs w:val="21"/>
                <w:lang w:val="en-US" w:eastAsia="zh-CN" w:bidi="ar"/>
                <w14:textFill>
                  <w14:solidFill>
                    <w14:schemeClr w14:val="tx1">
                      <w14:lumMod w14:val="95000"/>
                      <w14:lumOff w14:val="5000"/>
                    </w14:schemeClr>
                  </w14:solidFill>
                </w14:textFill>
              </w:rPr>
            </w:pPr>
          </w:p>
        </w:tc>
      </w:tr>
      <w:tr w14:paraId="5E2500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00" w:type="dxa"/>
            <w:vMerge w:val="continue"/>
            <w:vAlign w:val="center"/>
          </w:tcPr>
          <w:p w14:paraId="17E6BC57">
            <w:pPr>
              <w:jc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p>
        </w:tc>
        <w:tc>
          <w:tcPr>
            <w:tcW w:w="850" w:type="dxa"/>
            <w:vMerge w:val="continue"/>
            <w:vAlign w:val="center"/>
          </w:tcPr>
          <w:p w14:paraId="7FEB6E09">
            <w:pPr>
              <w:jc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p>
        </w:tc>
        <w:tc>
          <w:tcPr>
            <w:tcW w:w="1302" w:type="dxa"/>
            <w:vAlign w:val="center"/>
          </w:tcPr>
          <w:p w14:paraId="08EB3F1F">
            <w:pPr>
              <w:widowControl/>
              <w:jc w:val="center"/>
              <w:textAlignment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第六年后</w:t>
            </w:r>
          </w:p>
        </w:tc>
        <w:tc>
          <w:tcPr>
            <w:tcW w:w="882" w:type="dxa"/>
            <w:noWrap/>
            <w:vAlign w:val="center"/>
          </w:tcPr>
          <w:p w14:paraId="7311E078">
            <w:pPr>
              <w:widowControl/>
              <w:jc w:val="center"/>
              <w:textAlignment w:val="center"/>
              <w:rPr>
                <w:rFonts w:hint="default" w:ascii="Arial" w:hAnsi="Arial" w:eastAsia="仿宋_GB2312" w:cs="Arial"/>
                <w:color w:val="0D0D0D" w:themeColor="text1" w:themeTint="F2"/>
                <w:szCs w:val="21"/>
                <w:lang w:eastAsia="zh-CN"/>
                <w14:textFill>
                  <w14:solidFill>
                    <w14:schemeClr w14:val="tx1">
                      <w14:lumMod w14:val="95000"/>
                      <w14:lumOff w14:val="5000"/>
                    </w14:schemeClr>
                  </w14:solidFill>
                </w14:textFill>
              </w:rPr>
            </w:pPr>
            <w: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369</w:t>
            </w:r>
            <w:r>
              <w:rPr>
                <w:rFonts w:hint="default" w:ascii="Arial" w:hAnsi="Arial" w:eastAsia="仿宋_GB2312" w:cs="Arial"/>
                <w:color w:val="0D0D0D" w:themeColor="text1" w:themeTint="F2"/>
                <w:kern w:val="0"/>
                <w:szCs w:val="21"/>
                <w:lang w:val="en-US" w:eastAsia="zh-CN" w:bidi="ar"/>
                <w14:textFill>
                  <w14:solidFill>
                    <w14:schemeClr w14:val="tx1">
                      <w14:lumMod w14:val="95000"/>
                      <w14:lumOff w14:val="5000"/>
                    </w14:schemeClr>
                  </w14:solidFill>
                </w14:textFill>
              </w:rPr>
              <w:t>3</w:t>
            </w:r>
          </w:p>
        </w:tc>
        <w:tc>
          <w:tcPr>
            <w:tcW w:w="1077" w:type="dxa"/>
            <w:noWrap/>
            <w:vAlign w:val="center"/>
          </w:tcPr>
          <w:p w14:paraId="0758A61B">
            <w:pPr>
              <w:widowControl/>
              <w:jc w:val="center"/>
              <w:textAlignment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6.6</w:t>
            </w:r>
          </w:p>
        </w:tc>
        <w:tc>
          <w:tcPr>
            <w:tcW w:w="841" w:type="dxa"/>
            <w:noWrap/>
            <w:vAlign w:val="center"/>
          </w:tcPr>
          <w:p w14:paraId="4A0F7FFB">
            <w:pPr>
              <w:widowControl/>
              <w:jc w:val="center"/>
              <w:textAlignment w:val="center"/>
              <w:rPr>
                <w:rFonts w:hint="default" w:ascii="Arial" w:hAnsi="Arial" w:eastAsia="仿宋_GB2312" w:cs="Arial"/>
                <w:color w:val="0D0D0D" w:themeColor="text1" w:themeTint="F2"/>
                <w:szCs w:val="21"/>
                <w:lang w:val="en-US" w:eastAsia="zh-CN"/>
                <w14:textFill>
                  <w14:solidFill>
                    <w14:schemeClr w14:val="tx1">
                      <w14:lumMod w14:val="95000"/>
                      <w14:lumOff w14:val="5000"/>
                    </w14:schemeClr>
                  </w14:solidFill>
                </w14:textFill>
              </w:rPr>
            </w:pPr>
            <w: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243</w:t>
            </w:r>
            <w:r>
              <w:rPr>
                <w:rFonts w:hint="default" w:ascii="Arial" w:hAnsi="Arial" w:eastAsia="仿宋_GB2312" w:cs="Arial"/>
                <w:color w:val="0D0D0D" w:themeColor="text1" w:themeTint="F2"/>
                <w:kern w:val="0"/>
                <w:szCs w:val="21"/>
                <w:lang w:val="en-US" w:eastAsia="zh-CN" w:bidi="ar"/>
                <w14:textFill>
                  <w14:solidFill>
                    <w14:schemeClr w14:val="tx1">
                      <w14:lumMod w14:val="95000"/>
                      <w14:lumOff w14:val="5000"/>
                    </w14:schemeClr>
                  </w14:solidFill>
                </w14:textFill>
              </w:rPr>
              <w:t>75</w:t>
            </w:r>
          </w:p>
        </w:tc>
        <w:tc>
          <w:tcPr>
            <w:tcW w:w="2491" w:type="dxa"/>
            <w:shd w:val="clear" w:color="auto" w:fill="auto"/>
            <w:noWrap/>
            <w:vAlign w:val="center"/>
          </w:tcPr>
          <w:p w14:paraId="2B280CA5">
            <w:pPr>
              <w:widowControl/>
              <w:jc w:val="both"/>
              <w:textAlignment w:val="center"/>
              <w:rPr>
                <w:rFonts w:hint="default" w:ascii="Arial" w:hAnsi="Arial" w:eastAsia="仿宋_GB2312" w:cs="Arial"/>
                <w:color w:val="0D0D0D" w:themeColor="text1" w:themeTint="F2"/>
                <w:kern w:val="0"/>
                <w:sz w:val="21"/>
                <w:szCs w:val="21"/>
                <w:lang w:val="en-US" w:eastAsia="zh-CN" w:bidi="ar"/>
                <w14:textFill>
                  <w14:solidFill>
                    <w14:schemeClr w14:val="tx1">
                      <w14:lumMod w14:val="95000"/>
                      <w14:lumOff w14:val="5000"/>
                    </w14:schemeClr>
                  </w14:solidFill>
                </w14:textFill>
              </w:rPr>
            </w:pPr>
          </w:p>
        </w:tc>
      </w:tr>
      <w:tr w14:paraId="5660C7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00" w:type="dxa"/>
            <w:vMerge w:val="restart"/>
            <w:vAlign w:val="center"/>
          </w:tcPr>
          <w:p w14:paraId="2A15F930">
            <w:pPr>
              <w:widowControl/>
              <w:jc w:val="center"/>
              <w:textAlignment w:val="cente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pPr>
            <w: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柑桔</w:t>
            </w:r>
          </w:p>
          <w:p w14:paraId="1AF6F231">
            <w:pPr>
              <w:widowControl/>
              <w:jc w:val="center"/>
              <w:textAlignment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(宫川等常规品种)</w:t>
            </w:r>
          </w:p>
        </w:tc>
        <w:tc>
          <w:tcPr>
            <w:tcW w:w="850" w:type="dxa"/>
            <w:vAlign w:val="center"/>
          </w:tcPr>
          <w:p w14:paraId="4B40300A">
            <w:pPr>
              <w:widowControl/>
              <w:jc w:val="center"/>
              <w:textAlignment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投入期</w:t>
            </w:r>
          </w:p>
        </w:tc>
        <w:tc>
          <w:tcPr>
            <w:tcW w:w="1302" w:type="dxa"/>
            <w:vAlign w:val="center"/>
          </w:tcPr>
          <w:p w14:paraId="11DC5AE0">
            <w:pPr>
              <w:widowControl/>
              <w:jc w:val="center"/>
              <w:textAlignment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第一</w:t>
            </w:r>
            <w:r>
              <w:rPr>
                <w:rFonts w:hint="default" w:ascii="Arial" w:hAnsi="Arial" w:eastAsia="仿宋_GB2312" w:cs="Arial"/>
                <w:color w:val="0D0D0D" w:themeColor="text1" w:themeTint="F2"/>
                <w:kern w:val="0"/>
                <w:szCs w:val="21"/>
                <w:lang w:eastAsia="zh-CN" w:bidi="ar"/>
                <w14:textFill>
                  <w14:solidFill>
                    <w14:schemeClr w14:val="tx1">
                      <w14:lumMod w14:val="95000"/>
                      <w14:lumOff w14:val="5000"/>
                    </w14:schemeClr>
                  </w14:solidFill>
                </w14:textFill>
              </w:rPr>
              <w:t>、</w:t>
            </w:r>
            <w:r>
              <w:rPr>
                <w:rFonts w:hint="default" w:ascii="Arial" w:hAnsi="Arial" w:eastAsia="仿宋_GB2312" w:cs="Arial"/>
                <w:color w:val="0D0D0D" w:themeColor="text1" w:themeTint="F2"/>
                <w:kern w:val="0"/>
                <w:szCs w:val="21"/>
                <w:lang w:val="en-US" w:eastAsia="zh-CN" w:bidi="ar"/>
                <w14:textFill>
                  <w14:solidFill>
                    <w14:schemeClr w14:val="tx1">
                      <w14:lumMod w14:val="95000"/>
                      <w14:lumOff w14:val="5000"/>
                    </w14:schemeClr>
                  </w14:solidFill>
                </w14:textFill>
              </w:rPr>
              <w:t>二</w:t>
            </w:r>
            <w: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年</w:t>
            </w:r>
          </w:p>
        </w:tc>
        <w:tc>
          <w:tcPr>
            <w:tcW w:w="882" w:type="dxa"/>
            <w:noWrap/>
            <w:vAlign w:val="center"/>
          </w:tcPr>
          <w:p w14:paraId="07BDBF1E">
            <w:pPr>
              <w:widowControl/>
              <w:jc w:val="center"/>
              <w:textAlignment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0</w:t>
            </w:r>
          </w:p>
        </w:tc>
        <w:tc>
          <w:tcPr>
            <w:tcW w:w="1077" w:type="dxa"/>
            <w:noWrap/>
            <w:vAlign w:val="center"/>
          </w:tcPr>
          <w:p w14:paraId="00667B10">
            <w:pPr>
              <w:widowControl/>
              <w:jc w:val="center"/>
              <w:textAlignment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0</w:t>
            </w:r>
          </w:p>
        </w:tc>
        <w:tc>
          <w:tcPr>
            <w:tcW w:w="841" w:type="dxa"/>
            <w:noWrap/>
            <w:vAlign w:val="center"/>
          </w:tcPr>
          <w:p w14:paraId="4A112E8C">
            <w:pPr>
              <w:widowControl/>
              <w:jc w:val="center"/>
              <w:textAlignment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0</w:t>
            </w:r>
          </w:p>
        </w:tc>
        <w:tc>
          <w:tcPr>
            <w:tcW w:w="2491" w:type="dxa"/>
            <w:shd w:val="clear" w:color="auto" w:fill="auto"/>
            <w:noWrap/>
            <w:vAlign w:val="center"/>
          </w:tcPr>
          <w:p w14:paraId="316CCC20">
            <w:pPr>
              <w:jc w:val="both"/>
              <w:rPr>
                <w:rFonts w:hint="default" w:ascii="Arial" w:hAnsi="Arial" w:eastAsia="仿宋_GB2312" w:cs="Arial"/>
                <w:color w:val="0D0D0D" w:themeColor="text1" w:themeTint="F2"/>
                <w:kern w:val="2"/>
                <w:sz w:val="21"/>
                <w:szCs w:val="21"/>
                <w:lang w:val="en-US" w:eastAsia="zh-CN" w:bidi="ar-SA"/>
                <w14:textFill>
                  <w14:solidFill>
                    <w14:schemeClr w14:val="tx1">
                      <w14:lumMod w14:val="95000"/>
                      <w14:lumOff w14:val="5000"/>
                    </w14:schemeClr>
                  </w14:solidFill>
                </w14:textFill>
              </w:rPr>
            </w:pPr>
            <w: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t>树苗：650元/亩，农药：100元/亩，肥料：750元/亩，人工：1500元/亩</w:t>
            </w:r>
          </w:p>
        </w:tc>
      </w:tr>
      <w:tr w14:paraId="6BF0B2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00" w:type="dxa"/>
            <w:vMerge w:val="continue"/>
            <w:vAlign w:val="center"/>
          </w:tcPr>
          <w:p w14:paraId="3364509B">
            <w:pPr>
              <w:jc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p>
        </w:tc>
        <w:tc>
          <w:tcPr>
            <w:tcW w:w="850" w:type="dxa"/>
            <w:vMerge w:val="restart"/>
            <w:vAlign w:val="center"/>
          </w:tcPr>
          <w:p w14:paraId="2A8E66C8">
            <w:pPr>
              <w:widowControl/>
              <w:jc w:val="center"/>
              <w:textAlignment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收获期</w:t>
            </w:r>
          </w:p>
        </w:tc>
        <w:tc>
          <w:tcPr>
            <w:tcW w:w="1302" w:type="dxa"/>
            <w:vAlign w:val="center"/>
          </w:tcPr>
          <w:p w14:paraId="79D3D5A2">
            <w:pPr>
              <w:widowControl/>
              <w:jc w:val="center"/>
              <w:textAlignment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第</w:t>
            </w:r>
            <w:r>
              <w:rPr>
                <w:rFonts w:hint="default" w:ascii="Arial" w:hAnsi="Arial" w:eastAsia="仿宋_GB2312" w:cs="Arial"/>
                <w:color w:val="0D0D0D" w:themeColor="text1" w:themeTint="F2"/>
                <w:kern w:val="0"/>
                <w:szCs w:val="21"/>
                <w:lang w:val="en-US" w:eastAsia="zh-CN" w:bidi="ar"/>
                <w14:textFill>
                  <w14:solidFill>
                    <w14:schemeClr w14:val="tx1">
                      <w14:lumMod w14:val="95000"/>
                      <w14:lumOff w14:val="5000"/>
                    </w14:schemeClr>
                  </w14:solidFill>
                </w14:textFill>
              </w:rPr>
              <w:t>三</w:t>
            </w:r>
            <w: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年</w:t>
            </w:r>
          </w:p>
        </w:tc>
        <w:tc>
          <w:tcPr>
            <w:tcW w:w="882" w:type="dxa"/>
            <w:noWrap/>
            <w:vAlign w:val="center"/>
          </w:tcPr>
          <w:p w14:paraId="369A6DC0">
            <w:pPr>
              <w:widowControl/>
              <w:jc w:val="center"/>
              <w:textAlignment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1033</w:t>
            </w:r>
          </w:p>
        </w:tc>
        <w:tc>
          <w:tcPr>
            <w:tcW w:w="1077" w:type="dxa"/>
            <w:noWrap/>
            <w:vAlign w:val="center"/>
          </w:tcPr>
          <w:p w14:paraId="7BA12CC0">
            <w:pPr>
              <w:widowControl/>
              <w:jc w:val="center"/>
              <w:textAlignment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1.6</w:t>
            </w:r>
          </w:p>
        </w:tc>
        <w:tc>
          <w:tcPr>
            <w:tcW w:w="841" w:type="dxa"/>
            <w:noWrap/>
            <w:vAlign w:val="center"/>
          </w:tcPr>
          <w:p w14:paraId="0EC04637">
            <w:pPr>
              <w:widowControl/>
              <w:jc w:val="center"/>
              <w:textAlignment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1653</w:t>
            </w:r>
          </w:p>
        </w:tc>
        <w:tc>
          <w:tcPr>
            <w:tcW w:w="2491" w:type="dxa"/>
            <w:shd w:val="clear" w:color="auto" w:fill="auto"/>
            <w:noWrap/>
            <w:vAlign w:val="center"/>
          </w:tcPr>
          <w:p w14:paraId="0CA6DA99">
            <w:pPr>
              <w:jc w:val="both"/>
              <w:rPr>
                <w:rFonts w:hint="default" w:ascii="Arial" w:hAnsi="Arial" w:eastAsia="仿宋_GB2312" w:cs="Arial"/>
                <w:color w:val="0D0D0D" w:themeColor="text1" w:themeTint="F2"/>
                <w:kern w:val="2"/>
                <w:sz w:val="21"/>
                <w:szCs w:val="21"/>
                <w:lang w:val="en-US" w:eastAsia="zh-CN" w:bidi="ar-SA"/>
                <w14:textFill>
                  <w14:solidFill>
                    <w14:schemeClr w14:val="tx1">
                      <w14:lumMod w14:val="95000"/>
                      <w14:lumOff w14:val="5000"/>
                    </w14:schemeClr>
                  </w14:solidFill>
                </w14:textFill>
              </w:rPr>
            </w:pPr>
          </w:p>
        </w:tc>
      </w:tr>
      <w:tr w14:paraId="1BDB69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00" w:type="dxa"/>
            <w:vMerge w:val="continue"/>
            <w:vAlign w:val="center"/>
          </w:tcPr>
          <w:p w14:paraId="5C4A01AC">
            <w:pPr>
              <w:jc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p>
        </w:tc>
        <w:tc>
          <w:tcPr>
            <w:tcW w:w="850" w:type="dxa"/>
            <w:vMerge w:val="continue"/>
            <w:vAlign w:val="center"/>
          </w:tcPr>
          <w:p w14:paraId="61634AFD">
            <w:pPr>
              <w:jc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p>
        </w:tc>
        <w:tc>
          <w:tcPr>
            <w:tcW w:w="1302" w:type="dxa"/>
            <w:vAlign w:val="center"/>
          </w:tcPr>
          <w:p w14:paraId="0E57368C">
            <w:pPr>
              <w:widowControl/>
              <w:jc w:val="center"/>
              <w:textAlignment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第四年</w:t>
            </w:r>
          </w:p>
        </w:tc>
        <w:tc>
          <w:tcPr>
            <w:tcW w:w="882" w:type="dxa"/>
            <w:noWrap/>
            <w:vAlign w:val="center"/>
          </w:tcPr>
          <w:p w14:paraId="0011013F">
            <w:pPr>
              <w:widowControl/>
              <w:jc w:val="center"/>
              <w:textAlignment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r>
              <w:rPr>
                <w:rFonts w:hint="default" w:ascii="Arial" w:hAnsi="Arial" w:eastAsia="仿宋_GB2312" w:cs="Arial"/>
                <w:color w:val="0D0D0D" w:themeColor="text1" w:themeTint="F2"/>
                <w:kern w:val="0"/>
                <w:sz w:val="21"/>
                <w:szCs w:val="21"/>
                <w:lang w:bidi="ar"/>
                <w14:textFill>
                  <w14:solidFill>
                    <w14:schemeClr w14:val="tx1">
                      <w14:lumMod w14:val="95000"/>
                      <w14:lumOff w14:val="5000"/>
                    </w14:schemeClr>
                  </w14:solidFill>
                </w14:textFill>
              </w:rPr>
              <w:t>1033</w:t>
            </w:r>
          </w:p>
        </w:tc>
        <w:tc>
          <w:tcPr>
            <w:tcW w:w="1077" w:type="dxa"/>
            <w:noWrap/>
            <w:vAlign w:val="center"/>
          </w:tcPr>
          <w:p w14:paraId="312512CA">
            <w:pPr>
              <w:widowControl/>
              <w:jc w:val="center"/>
              <w:textAlignment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r>
              <w:rPr>
                <w:rFonts w:hint="default" w:ascii="Arial" w:hAnsi="Arial" w:eastAsia="仿宋_GB2312" w:cs="Arial"/>
                <w:color w:val="0D0D0D" w:themeColor="text1" w:themeTint="F2"/>
                <w:kern w:val="0"/>
                <w:sz w:val="21"/>
                <w:szCs w:val="21"/>
                <w:lang w:bidi="ar"/>
                <w14:textFill>
                  <w14:solidFill>
                    <w14:schemeClr w14:val="tx1">
                      <w14:lumMod w14:val="95000"/>
                      <w14:lumOff w14:val="5000"/>
                    </w14:schemeClr>
                  </w14:solidFill>
                </w14:textFill>
              </w:rPr>
              <w:t>1.6</w:t>
            </w:r>
          </w:p>
        </w:tc>
        <w:tc>
          <w:tcPr>
            <w:tcW w:w="841" w:type="dxa"/>
            <w:noWrap/>
            <w:vAlign w:val="center"/>
          </w:tcPr>
          <w:p w14:paraId="7E78532F">
            <w:pPr>
              <w:widowControl/>
              <w:jc w:val="center"/>
              <w:textAlignment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r>
              <w:rPr>
                <w:rFonts w:hint="default" w:ascii="Arial" w:hAnsi="Arial" w:eastAsia="仿宋_GB2312" w:cs="Arial"/>
                <w:color w:val="0D0D0D" w:themeColor="text1" w:themeTint="F2"/>
                <w:kern w:val="0"/>
                <w:sz w:val="21"/>
                <w:szCs w:val="21"/>
                <w:lang w:bidi="ar"/>
                <w14:textFill>
                  <w14:solidFill>
                    <w14:schemeClr w14:val="tx1">
                      <w14:lumMod w14:val="95000"/>
                      <w14:lumOff w14:val="5000"/>
                    </w14:schemeClr>
                  </w14:solidFill>
                </w14:textFill>
              </w:rPr>
              <w:t>1653</w:t>
            </w:r>
          </w:p>
        </w:tc>
        <w:tc>
          <w:tcPr>
            <w:tcW w:w="2491" w:type="dxa"/>
            <w:shd w:val="clear" w:color="auto" w:fill="auto"/>
            <w:noWrap/>
            <w:vAlign w:val="center"/>
          </w:tcPr>
          <w:p w14:paraId="40729C8C">
            <w:pPr>
              <w:widowControl/>
              <w:jc w:val="both"/>
              <w:textAlignment w:val="center"/>
              <w:rPr>
                <w:rFonts w:hint="default" w:ascii="Arial" w:hAnsi="Arial" w:eastAsia="仿宋_GB2312" w:cs="Arial"/>
                <w:color w:val="0D0D0D" w:themeColor="text1" w:themeTint="F2"/>
                <w:kern w:val="0"/>
                <w:sz w:val="21"/>
                <w:szCs w:val="21"/>
                <w:lang w:val="en-US" w:eastAsia="zh-CN" w:bidi="ar"/>
                <w14:textFill>
                  <w14:solidFill>
                    <w14:schemeClr w14:val="tx1">
                      <w14:lumMod w14:val="95000"/>
                      <w14:lumOff w14:val="5000"/>
                    </w14:schemeClr>
                  </w14:solidFill>
                </w14:textFill>
              </w:rPr>
            </w:pPr>
          </w:p>
        </w:tc>
      </w:tr>
      <w:tr w14:paraId="62988D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6" w:hRule="atLeast"/>
          <w:jc w:val="center"/>
        </w:trPr>
        <w:tc>
          <w:tcPr>
            <w:tcW w:w="1000" w:type="dxa"/>
            <w:vMerge w:val="continue"/>
            <w:vAlign w:val="center"/>
          </w:tcPr>
          <w:p w14:paraId="236DB9AB">
            <w:pPr>
              <w:jc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p>
        </w:tc>
        <w:tc>
          <w:tcPr>
            <w:tcW w:w="850" w:type="dxa"/>
            <w:vMerge w:val="continue"/>
            <w:vAlign w:val="center"/>
          </w:tcPr>
          <w:p w14:paraId="476B899B">
            <w:pPr>
              <w:jc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p>
        </w:tc>
        <w:tc>
          <w:tcPr>
            <w:tcW w:w="1302" w:type="dxa"/>
            <w:vAlign w:val="center"/>
          </w:tcPr>
          <w:p w14:paraId="222AAD8E">
            <w:pPr>
              <w:widowControl/>
              <w:jc w:val="center"/>
              <w:textAlignment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第五年后</w:t>
            </w:r>
          </w:p>
        </w:tc>
        <w:tc>
          <w:tcPr>
            <w:tcW w:w="882" w:type="dxa"/>
            <w:noWrap/>
            <w:vAlign w:val="center"/>
          </w:tcPr>
          <w:p w14:paraId="1E78BB00">
            <w:pPr>
              <w:keepNext w:val="0"/>
              <w:keepLines w:val="0"/>
              <w:widowControl/>
              <w:suppressLineNumbers w:val="0"/>
              <w:jc w:val="center"/>
              <w:textAlignment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r>
              <w:rPr>
                <w:rFonts w:hint="default" w:ascii="Arial" w:hAnsi="Arial" w:eastAsia="宋体" w:cs="Arial"/>
                <w:i w:val="0"/>
                <w:iCs w:val="0"/>
                <w:color w:val="0D0D0D" w:themeColor="text1" w:themeTint="F2"/>
                <w:kern w:val="0"/>
                <w:sz w:val="21"/>
                <w:szCs w:val="21"/>
                <w:u w:val="none"/>
                <w:lang w:val="en-US" w:eastAsia="zh-CN" w:bidi="ar"/>
                <w14:textFill>
                  <w14:solidFill>
                    <w14:schemeClr w14:val="tx1">
                      <w14:lumMod w14:val="95000"/>
                      <w14:lumOff w14:val="5000"/>
                    </w14:schemeClr>
                  </w14:solidFill>
                </w14:textFill>
              </w:rPr>
              <w:t>2500</w:t>
            </w:r>
          </w:p>
        </w:tc>
        <w:tc>
          <w:tcPr>
            <w:tcW w:w="1077" w:type="dxa"/>
            <w:noWrap/>
            <w:vAlign w:val="center"/>
          </w:tcPr>
          <w:p w14:paraId="06B966B3">
            <w:pPr>
              <w:widowControl/>
              <w:jc w:val="center"/>
              <w:textAlignment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r>
              <w:rPr>
                <w:rFonts w:hint="default" w:ascii="Arial" w:hAnsi="Arial" w:eastAsia="仿宋_GB2312" w:cs="Arial"/>
                <w:color w:val="0D0D0D" w:themeColor="text1" w:themeTint="F2"/>
                <w:kern w:val="0"/>
                <w:sz w:val="21"/>
                <w:szCs w:val="21"/>
                <w:lang w:bidi="ar"/>
                <w14:textFill>
                  <w14:solidFill>
                    <w14:schemeClr w14:val="tx1">
                      <w14:lumMod w14:val="95000"/>
                      <w14:lumOff w14:val="5000"/>
                    </w14:schemeClr>
                  </w14:solidFill>
                </w14:textFill>
              </w:rPr>
              <w:t>1.6</w:t>
            </w:r>
          </w:p>
        </w:tc>
        <w:tc>
          <w:tcPr>
            <w:tcW w:w="841" w:type="dxa"/>
            <w:noWrap/>
            <w:vAlign w:val="center"/>
          </w:tcPr>
          <w:p w14:paraId="094ECDF4">
            <w:pPr>
              <w:widowControl/>
              <w:jc w:val="center"/>
              <w:textAlignment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r>
              <w:rPr>
                <w:rFonts w:hint="default" w:ascii="Arial" w:hAnsi="Arial" w:eastAsia="仿宋_GB2312" w:cs="Arial"/>
                <w:color w:val="0D0D0D" w:themeColor="text1" w:themeTint="F2"/>
                <w:kern w:val="0"/>
                <w:sz w:val="21"/>
                <w:szCs w:val="21"/>
                <w:lang w:val="en-US" w:eastAsia="zh-CN" w:bidi="ar"/>
                <w14:textFill>
                  <w14:solidFill>
                    <w14:schemeClr w14:val="tx1">
                      <w14:lumMod w14:val="95000"/>
                      <w14:lumOff w14:val="5000"/>
                    </w14:schemeClr>
                  </w14:solidFill>
                </w14:textFill>
              </w:rPr>
              <w:t>4000</w:t>
            </w:r>
          </w:p>
        </w:tc>
        <w:tc>
          <w:tcPr>
            <w:tcW w:w="2491" w:type="dxa"/>
            <w:shd w:val="clear" w:color="auto" w:fill="auto"/>
            <w:noWrap/>
            <w:vAlign w:val="center"/>
          </w:tcPr>
          <w:p w14:paraId="7553C686">
            <w:pPr>
              <w:widowControl/>
              <w:jc w:val="both"/>
              <w:textAlignment w:val="center"/>
              <w:rPr>
                <w:rFonts w:hint="default" w:ascii="Arial" w:hAnsi="Arial" w:eastAsia="仿宋_GB2312" w:cs="Arial"/>
                <w:color w:val="0D0D0D" w:themeColor="text1" w:themeTint="F2"/>
                <w:kern w:val="0"/>
                <w:sz w:val="21"/>
                <w:szCs w:val="21"/>
                <w:lang w:val="en-US" w:eastAsia="zh-CN" w:bidi="ar"/>
                <w14:textFill>
                  <w14:solidFill>
                    <w14:schemeClr w14:val="tx1">
                      <w14:lumMod w14:val="95000"/>
                      <w14:lumOff w14:val="5000"/>
                    </w14:schemeClr>
                  </w14:solidFill>
                </w14:textFill>
              </w:rPr>
            </w:pPr>
          </w:p>
        </w:tc>
      </w:tr>
      <w:tr w14:paraId="7DBA22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00" w:type="dxa"/>
            <w:vMerge w:val="restart"/>
            <w:vAlign w:val="center"/>
          </w:tcPr>
          <w:p w14:paraId="5734C8D6">
            <w:pPr>
              <w:widowControl/>
              <w:jc w:val="center"/>
              <w:textAlignment w:val="cente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pPr>
            <w: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柑桔</w:t>
            </w:r>
          </w:p>
          <w:p w14:paraId="054F7C64">
            <w:pPr>
              <w:widowControl/>
              <w:jc w:val="center"/>
              <w:textAlignment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(红美人)</w:t>
            </w:r>
          </w:p>
        </w:tc>
        <w:tc>
          <w:tcPr>
            <w:tcW w:w="850" w:type="dxa"/>
            <w:noWrap/>
            <w:vAlign w:val="center"/>
          </w:tcPr>
          <w:p w14:paraId="08AB1DD9">
            <w:pPr>
              <w:widowControl/>
              <w:jc w:val="center"/>
              <w:textAlignment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投入期</w:t>
            </w:r>
          </w:p>
        </w:tc>
        <w:tc>
          <w:tcPr>
            <w:tcW w:w="1302" w:type="dxa"/>
            <w:vAlign w:val="center"/>
          </w:tcPr>
          <w:p w14:paraId="6283CAFC">
            <w:pPr>
              <w:widowControl/>
              <w:jc w:val="center"/>
              <w:textAlignment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第一、二年</w:t>
            </w:r>
          </w:p>
        </w:tc>
        <w:tc>
          <w:tcPr>
            <w:tcW w:w="882" w:type="dxa"/>
            <w:noWrap/>
            <w:vAlign w:val="center"/>
          </w:tcPr>
          <w:p w14:paraId="03F29D1D">
            <w:pPr>
              <w:widowControl/>
              <w:jc w:val="center"/>
              <w:textAlignment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0</w:t>
            </w:r>
          </w:p>
        </w:tc>
        <w:tc>
          <w:tcPr>
            <w:tcW w:w="1077" w:type="dxa"/>
            <w:noWrap/>
            <w:vAlign w:val="center"/>
          </w:tcPr>
          <w:p w14:paraId="2DCC7064">
            <w:pPr>
              <w:widowControl/>
              <w:jc w:val="center"/>
              <w:textAlignment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0</w:t>
            </w:r>
          </w:p>
        </w:tc>
        <w:tc>
          <w:tcPr>
            <w:tcW w:w="841" w:type="dxa"/>
            <w:noWrap/>
            <w:vAlign w:val="center"/>
          </w:tcPr>
          <w:p w14:paraId="7E1C894A">
            <w:pPr>
              <w:widowControl/>
              <w:jc w:val="center"/>
              <w:textAlignment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0</w:t>
            </w:r>
          </w:p>
        </w:tc>
        <w:tc>
          <w:tcPr>
            <w:tcW w:w="2491" w:type="dxa"/>
            <w:shd w:val="clear" w:color="auto" w:fill="auto"/>
            <w:noWrap/>
            <w:vAlign w:val="center"/>
          </w:tcPr>
          <w:p w14:paraId="13C6C7AC">
            <w:pPr>
              <w:jc w:val="both"/>
              <w:rPr>
                <w:rFonts w:hint="default" w:ascii="Arial" w:hAnsi="Arial" w:eastAsia="仿宋_GB2312" w:cs="Arial"/>
                <w:color w:val="0D0D0D" w:themeColor="text1" w:themeTint="F2"/>
                <w:kern w:val="2"/>
                <w:sz w:val="21"/>
                <w:szCs w:val="21"/>
                <w:lang w:val="en-US" w:eastAsia="zh-CN" w:bidi="ar-SA"/>
                <w14:textFill>
                  <w14:solidFill>
                    <w14:schemeClr w14:val="tx1">
                      <w14:lumMod w14:val="95000"/>
                      <w14:lumOff w14:val="5000"/>
                    </w14:schemeClr>
                  </w14:solidFill>
                </w14:textFill>
              </w:rPr>
            </w:pPr>
            <w: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t>树苗：2000元/亩，农药：150元/亩，肥料：1300元/亩，人工：4000元/亩</w:t>
            </w:r>
          </w:p>
        </w:tc>
      </w:tr>
      <w:tr w14:paraId="0BAD4B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00" w:type="dxa"/>
            <w:vMerge w:val="continue"/>
            <w:vAlign w:val="center"/>
          </w:tcPr>
          <w:p w14:paraId="33F4A4AE">
            <w:pPr>
              <w:jc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p>
        </w:tc>
        <w:tc>
          <w:tcPr>
            <w:tcW w:w="850" w:type="dxa"/>
            <w:vMerge w:val="restart"/>
            <w:noWrap/>
            <w:vAlign w:val="center"/>
          </w:tcPr>
          <w:p w14:paraId="69152837">
            <w:pPr>
              <w:widowControl/>
              <w:jc w:val="center"/>
              <w:textAlignment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收获期</w:t>
            </w:r>
          </w:p>
        </w:tc>
        <w:tc>
          <w:tcPr>
            <w:tcW w:w="1302" w:type="dxa"/>
            <w:vAlign w:val="center"/>
          </w:tcPr>
          <w:p w14:paraId="48E20DD7">
            <w:pPr>
              <w:widowControl/>
              <w:jc w:val="center"/>
              <w:textAlignment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第三年</w:t>
            </w:r>
          </w:p>
        </w:tc>
        <w:tc>
          <w:tcPr>
            <w:tcW w:w="882" w:type="dxa"/>
            <w:noWrap/>
            <w:vAlign w:val="center"/>
          </w:tcPr>
          <w:p w14:paraId="062FFD37">
            <w:pPr>
              <w:widowControl/>
              <w:jc w:val="center"/>
              <w:textAlignment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r>
              <w:rPr>
                <w:rFonts w:hint="default" w:ascii="Arial" w:hAnsi="Arial" w:eastAsia="仿宋_GB2312" w:cs="Arial"/>
                <w:color w:val="0D0D0D" w:themeColor="text1" w:themeTint="F2"/>
                <w:kern w:val="0"/>
                <w:sz w:val="21"/>
                <w:szCs w:val="21"/>
                <w:lang w:val="en-US" w:eastAsia="zh-CN" w:bidi="ar"/>
                <w14:textFill>
                  <w14:solidFill>
                    <w14:schemeClr w14:val="tx1">
                      <w14:lumMod w14:val="95000"/>
                      <w14:lumOff w14:val="5000"/>
                    </w14:schemeClr>
                  </w14:solidFill>
                </w14:textFill>
              </w:rPr>
              <w:t>700</w:t>
            </w:r>
          </w:p>
        </w:tc>
        <w:tc>
          <w:tcPr>
            <w:tcW w:w="1077" w:type="dxa"/>
            <w:noWrap/>
            <w:vAlign w:val="center"/>
          </w:tcPr>
          <w:p w14:paraId="125E18A9">
            <w:pPr>
              <w:widowControl/>
              <w:jc w:val="center"/>
              <w:textAlignment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r>
              <w:rPr>
                <w:rFonts w:hint="default" w:ascii="Arial" w:hAnsi="Arial" w:eastAsia="仿宋_GB2312" w:cs="Arial"/>
                <w:color w:val="0D0D0D" w:themeColor="text1" w:themeTint="F2"/>
                <w:kern w:val="0"/>
                <w:sz w:val="21"/>
                <w:szCs w:val="21"/>
                <w:lang w:bidi="ar"/>
                <w14:textFill>
                  <w14:solidFill>
                    <w14:schemeClr w14:val="tx1">
                      <w14:lumMod w14:val="95000"/>
                      <w14:lumOff w14:val="5000"/>
                    </w14:schemeClr>
                  </w14:solidFill>
                </w14:textFill>
              </w:rPr>
              <w:t>18.4</w:t>
            </w:r>
          </w:p>
        </w:tc>
        <w:tc>
          <w:tcPr>
            <w:tcW w:w="841" w:type="dxa"/>
            <w:noWrap/>
            <w:vAlign w:val="center"/>
          </w:tcPr>
          <w:p w14:paraId="331FA335">
            <w:pPr>
              <w:widowControl/>
              <w:jc w:val="center"/>
              <w:textAlignment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r>
              <w:rPr>
                <w:rFonts w:hint="default" w:ascii="Arial" w:hAnsi="Arial" w:eastAsia="仿宋_GB2312" w:cs="Arial"/>
                <w:color w:val="0D0D0D" w:themeColor="text1" w:themeTint="F2"/>
                <w:kern w:val="0"/>
                <w:sz w:val="21"/>
                <w:szCs w:val="21"/>
                <w:lang w:val="en-US" w:eastAsia="zh-CN" w:bidi="ar"/>
                <w14:textFill>
                  <w14:solidFill>
                    <w14:schemeClr w14:val="tx1">
                      <w14:lumMod w14:val="95000"/>
                      <w14:lumOff w14:val="5000"/>
                    </w14:schemeClr>
                  </w14:solidFill>
                </w14:textFill>
              </w:rPr>
              <w:t>12880</w:t>
            </w:r>
          </w:p>
        </w:tc>
        <w:tc>
          <w:tcPr>
            <w:tcW w:w="2491" w:type="dxa"/>
            <w:shd w:val="clear" w:color="auto" w:fill="auto"/>
            <w:noWrap/>
            <w:vAlign w:val="center"/>
          </w:tcPr>
          <w:p w14:paraId="2674A0AE">
            <w:pPr>
              <w:widowControl/>
              <w:jc w:val="both"/>
              <w:textAlignment w:val="center"/>
              <w:rPr>
                <w:rFonts w:hint="default" w:ascii="Arial" w:hAnsi="Arial" w:eastAsia="仿宋_GB2312" w:cs="Arial"/>
                <w:color w:val="0D0D0D" w:themeColor="text1" w:themeTint="F2"/>
                <w:kern w:val="0"/>
                <w:sz w:val="21"/>
                <w:szCs w:val="21"/>
                <w:lang w:val="en-US" w:eastAsia="zh-CN" w:bidi="ar"/>
                <w14:textFill>
                  <w14:solidFill>
                    <w14:schemeClr w14:val="tx1">
                      <w14:lumMod w14:val="95000"/>
                      <w14:lumOff w14:val="5000"/>
                    </w14:schemeClr>
                  </w14:solidFill>
                </w14:textFill>
              </w:rPr>
            </w:pPr>
          </w:p>
        </w:tc>
      </w:tr>
      <w:tr w14:paraId="0E44A8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00" w:type="dxa"/>
            <w:vMerge w:val="continue"/>
            <w:vAlign w:val="center"/>
          </w:tcPr>
          <w:p w14:paraId="3D63FA8D">
            <w:pPr>
              <w:jc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p>
        </w:tc>
        <w:tc>
          <w:tcPr>
            <w:tcW w:w="850" w:type="dxa"/>
            <w:vMerge w:val="continue"/>
            <w:noWrap/>
            <w:vAlign w:val="center"/>
          </w:tcPr>
          <w:p w14:paraId="58BD6DCF">
            <w:pPr>
              <w:jc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p>
        </w:tc>
        <w:tc>
          <w:tcPr>
            <w:tcW w:w="1302" w:type="dxa"/>
            <w:noWrap/>
            <w:vAlign w:val="center"/>
          </w:tcPr>
          <w:p w14:paraId="422C11FC">
            <w:pPr>
              <w:widowControl/>
              <w:jc w:val="center"/>
              <w:textAlignment w:val="center"/>
              <w:rPr>
                <w:rFonts w:hint="default" w:ascii="Arial" w:hAnsi="Arial" w:eastAsia="仿宋_GB2312" w:cs="Arial"/>
                <w:color w:val="0D0D0D" w:themeColor="text1" w:themeTint="F2"/>
                <w:szCs w:val="21"/>
                <w:lang w:val="en-US" w:eastAsia="zh-CN"/>
                <w14:textFill>
                  <w14:solidFill>
                    <w14:schemeClr w14:val="tx1">
                      <w14:lumMod w14:val="95000"/>
                      <w14:lumOff w14:val="5000"/>
                    </w14:schemeClr>
                  </w14:solidFill>
                </w14:textFill>
              </w:rPr>
            </w:pPr>
            <w: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第四</w:t>
            </w:r>
            <w:r>
              <w:rPr>
                <w:rFonts w:hint="default" w:ascii="Arial" w:hAnsi="Arial" w:eastAsia="仿宋_GB2312" w:cs="Arial"/>
                <w:color w:val="0D0D0D" w:themeColor="text1" w:themeTint="F2"/>
                <w:kern w:val="0"/>
                <w:szCs w:val="21"/>
                <w:lang w:val="en-US" w:eastAsia="zh-CN" w:bidi="ar"/>
                <w14:textFill>
                  <w14:solidFill>
                    <w14:schemeClr w14:val="tx1">
                      <w14:lumMod w14:val="95000"/>
                      <w14:lumOff w14:val="5000"/>
                    </w14:schemeClr>
                  </w14:solidFill>
                </w14:textFill>
              </w:rPr>
              <w:t>年</w:t>
            </w:r>
          </w:p>
        </w:tc>
        <w:tc>
          <w:tcPr>
            <w:tcW w:w="882" w:type="dxa"/>
            <w:noWrap/>
            <w:vAlign w:val="center"/>
          </w:tcPr>
          <w:p w14:paraId="674B8BB2">
            <w:pPr>
              <w:widowControl/>
              <w:jc w:val="center"/>
              <w:textAlignment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2633</w:t>
            </w:r>
          </w:p>
        </w:tc>
        <w:tc>
          <w:tcPr>
            <w:tcW w:w="1077" w:type="dxa"/>
            <w:noWrap/>
            <w:vAlign w:val="center"/>
          </w:tcPr>
          <w:p w14:paraId="023F6ABE">
            <w:pPr>
              <w:widowControl/>
              <w:jc w:val="center"/>
              <w:textAlignment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18.4</w:t>
            </w:r>
          </w:p>
        </w:tc>
        <w:tc>
          <w:tcPr>
            <w:tcW w:w="841" w:type="dxa"/>
            <w:noWrap/>
            <w:vAlign w:val="center"/>
          </w:tcPr>
          <w:p w14:paraId="476C393F">
            <w:pPr>
              <w:widowControl/>
              <w:jc w:val="center"/>
              <w:textAlignment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48447</w:t>
            </w:r>
          </w:p>
        </w:tc>
        <w:tc>
          <w:tcPr>
            <w:tcW w:w="2491" w:type="dxa"/>
            <w:shd w:val="clear" w:color="auto" w:fill="auto"/>
            <w:noWrap/>
            <w:vAlign w:val="center"/>
          </w:tcPr>
          <w:p w14:paraId="2A52FDA7">
            <w:pPr>
              <w:widowControl/>
              <w:jc w:val="both"/>
              <w:textAlignment w:val="center"/>
              <w:rPr>
                <w:rFonts w:hint="default" w:ascii="Arial" w:hAnsi="Arial" w:eastAsia="仿宋_GB2312" w:cs="Arial"/>
                <w:color w:val="0D0D0D" w:themeColor="text1" w:themeTint="F2"/>
                <w:kern w:val="0"/>
                <w:sz w:val="21"/>
                <w:szCs w:val="21"/>
                <w:lang w:val="en-US" w:eastAsia="zh-CN" w:bidi="ar"/>
                <w14:textFill>
                  <w14:solidFill>
                    <w14:schemeClr w14:val="tx1">
                      <w14:lumMod w14:val="95000"/>
                      <w14:lumOff w14:val="5000"/>
                    </w14:schemeClr>
                  </w14:solidFill>
                </w14:textFill>
              </w:rPr>
            </w:pPr>
          </w:p>
        </w:tc>
      </w:tr>
      <w:tr w14:paraId="60B8ED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00" w:type="dxa"/>
            <w:vMerge w:val="continue"/>
            <w:vAlign w:val="center"/>
          </w:tcPr>
          <w:p w14:paraId="2BBE2985">
            <w:pPr>
              <w:jc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p>
        </w:tc>
        <w:tc>
          <w:tcPr>
            <w:tcW w:w="850" w:type="dxa"/>
            <w:vMerge w:val="continue"/>
            <w:noWrap/>
            <w:vAlign w:val="center"/>
          </w:tcPr>
          <w:p w14:paraId="1B1F0F73">
            <w:pPr>
              <w:jc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p>
        </w:tc>
        <w:tc>
          <w:tcPr>
            <w:tcW w:w="1302" w:type="dxa"/>
            <w:noWrap/>
            <w:vAlign w:val="center"/>
          </w:tcPr>
          <w:p w14:paraId="1B8E4165">
            <w:pPr>
              <w:widowControl/>
              <w:jc w:val="center"/>
              <w:textAlignment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第五年后</w:t>
            </w:r>
          </w:p>
        </w:tc>
        <w:tc>
          <w:tcPr>
            <w:tcW w:w="882" w:type="dxa"/>
            <w:noWrap/>
            <w:vAlign w:val="center"/>
          </w:tcPr>
          <w:p w14:paraId="4943FC90">
            <w:pPr>
              <w:widowControl/>
              <w:jc w:val="center"/>
              <w:textAlignment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3833</w:t>
            </w:r>
          </w:p>
        </w:tc>
        <w:tc>
          <w:tcPr>
            <w:tcW w:w="1077" w:type="dxa"/>
            <w:noWrap/>
            <w:vAlign w:val="center"/>
          </w:tcPr>
          <w:p w14:paraId="3F8E44F8">
            <w:pPr>
              <w:widowControl/>
              <w:jc w:val="center"/>
              <w:textAlignment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18.4</w:t>
            </w:r>
          </w:p>
        </w:tc>
        <w:tc>
          <w:tcPr>
            <w:tcW w:w="841" w:type="dxa"/>
            <w:noWrap/>
            <w:vAlign w:val="center"/>
          </w:tcPr>
          <w:p w14:paraId="69B7EFC6">
            <w:pPr>
              <w:widowControl/>
              <w:jc w:val="center"/>
              <w:textAlignment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70527</w:t>
            </w:r>
          </w:p>
        </w:tc>
        <w:tc>
          <w:tcPr>
            <w:tcW w:w="2491" w:type="dxa"/>
            <w:shd w:val="clear" w:color="auto" w:fill="auto"/>
            <w:noWrap/>
            <w:vAlign w:val="center"/>
          </w:tcPr>
          <w:p w14:paraId="65644B25">
            <w:pPr>
              <w:widowControl/>
              <w:jc w:val="both"/>
              <w:textAlignment w:val="center"/>
              <w:rPr>
                <w:rFonts w:hint="default" w:ascii="Arial" w:hAnsi="Arial" w:eastAsia="仿宋_GB2312" w:cs="Arial"/>
                <w:color w:val="0D0D0D" w:themeColor="text1" w:themeTint="F2"/>
                <w:kern w:val="0"/>
                <w:sz w:val="21"/>
                <w:szCs w:val="21"/>
                <w:lang w:val="en-US" w:eastAsia="zh-CN" w:bidi="ar"/>
                <w14:textFill>
                  <w14:solidFill>
                    <w14:schemeClr w14:val="tx1">
                      <w14:lumMod w14:val="95000"/>
                      <w14:lumOff w14:val="5000"/>
                    </w14:schemeClr>
                  </w14:solidFill>
                </w14:textFill>
              </w:rPr>
            </w:pPr>
          </w:p>
        </w:tc>
      </w:tr>
      <w:tr w14:paraId="1473EC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00" w:type="dxa"/>
            <w:vMerge w:val="restart"/>
            <w:vAlign w:val="center"/>
          </w:tcPr>
          <w:p w14:paraId="1C41EAB2">
            <w:pPr>
              <w:widowControl/>
              <w:jc w:val="center"/>
              <w:textAlignment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桃</w:t>
            </w:r>
          </w:p>
        </w:tc>
        <w:tc>
          <w:tcPr>
            <w:tcW w:w="850" w:type="dxa"/>
            <w:vAlign w:val="center"/>
          </w:tcPr>
          <w:p w14:paraId="407ECD43">
            <w:pPr>
              <w:widowControl/>
              <w:jc w:val="center"/>
              <w:textAlignment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投入期</w:t>
            </w:r>
          </w:p>
        </w:tc>
        <w:tc>
          <w:tcPr>
            <w:tcW w:w="1302" w:type="dxa"/>
            <w:vAlign w:val="center"/>
          </w:tcPr>
          <w:p w14:paraId="5CA1E124">
            <w:pPr>
              <w:widowControl/>
              <w:jc w:val="center"/>
              <w:textAlignment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第一、二年</w:t>
            </w:r>
          </w:p>
        </w:tc>
        <w:tc>
          <w:tcPr>
            <w:tcW w:w="882" w:type="dxa"/>
            <w:vAlign w:val="center"/>
          </w:tcPr>
          <w:p w14:paraId="6503BBD6">
            <w:pPr>
              <w:widowControl/>
              <w:jc w:val="center"/>
              <w:textAlignment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0</w:t>
            </w:r>
          </w:p>
        </w:tc>
        <w:tc>
          <w:tcPr>
            <w:tcW w:w="1077" w:type="dxa"/>
            <w:vAlign w:val="center"/>
          </w:tcPr>
          <w:p w14:paraId="2BAE5660">
            <w:pPr>
              <w:widowControl/>
              <w:jc w:val="center"/>
              <w:textAlignment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0</w:t>
            </w:r>
          </w:p>
        </w:tc>
        <w:tc>
          <w:tcPr>
            <w:tcW w:w="841" w:type="dxa"/>
            <w:vAlign w:val="center"/>
          </w:tcPr>
          <w:p w14:paraId="4F66C108">
            <w:pPr>
              <w:widowControl/>
              <w:jc w:val="center"/>
              <w:textAlignment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0</w:t>
            </w:r>
          </w:p>
        </w:tc>
        <w:tc>
          <w:tcPr>
            <w:tcW w:w="2491" w:type="dxa"/>
            <w:shd w:val="clear" w:color="auto" w:fill="auto"/>
            <w:vAlign w:val="center"/>
          </w:tcPr>
          <w:p w14:paraId="0D07AA44">
            <w:pPr>
              <w:jc w:val="both"/>
              <w:rPr>
                <w:rFonts w:hint="default" w:ascii="Arial" w:hAnsi="Arial" w:eastAsia="仿宋_GB2312" w:cs="Arial"/>
                <w:color w:val="0D0D0D" w:themeColor="text1" w:themeTint="F2"/>
                <w:kern w:val="2"/>
                <w:sz w:val="21"/>
                <w:szCs w:val="21"/>
                <w:lang w:val="en-US" w:eastAsia="zh-CN" w:bidi="ar-SA"/>
                <w14:textFill>
                  <w14:solidFill>
                    <w14:schemeClr w14:val="tx1">
                      <w14:lumMod w14:val="95000"/>
                      <w14:lumOff w14:val="5000"/>
                    </w14:schemeClr>
                  </w14:solidFill>
                </w14:textFill>
              </w:rPr>
            </w:pPr>
            <w: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t>树苗：1200元/亩，农药：150元/亩，肥料：1300元/亩，人工：3000元/亩</w:t>
            </w:r>
          </w:p>
        </w:tc>
      </w:tr>
      <w:tr w14:paraId="465071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00" w:type="dxa"/>
            <w:vMerge w:val="continue"/>
            <w:vAlign w:val="center"/>
          </w:tcPr>
          <w:p w14:paraId="419B80AC">
            <w:pPr>
              <w:jc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p>
        </w:tc>
        <w:tc>
          <w:tcPr>
            <w:tcW w:w="850" w:type="dxa"/>
            <w:vMerge w:val="restart"/>
            <w:vAlign w:val="center"/>
          </w:tcPr>
          <w:p w14:paraId="53FD098F">
            <w:pPr>
              <w:widowControl/>
              <w:jc w:val="center"/>
              <w:textAlignment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收获期</w:t>
            </w:r>
          </w:p>
        </w:tc>
        <w:tc>
          <w:tcPr>
            <w:tcW w:w="1302" w:type="dxa"/>
            <w:vAlign w:val="center"/>
          </w:tcPr>
          <w:p w14:paraId="1240C3DD">
            <w:pPr>
              <w:widowControl/>
              <w:jc w:val="center"/>
              <w:textAlignment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第三、四年</w:t>
            </w:r>
          </w:p>
        </w:tc>
        <w:tc>
          <w:tcPr>
            <w:tcW w:w="882" w:type="dxa"/>
            <w:noWrap/>
            <w:vAlign w:val="center"/>
          </w:tcPr>
          <w:p w14:paraId="7EAF6425">
            <w:pPr>
              <w:widowControl/>
              <w:jc w:val="center"/>
              <w:textAlignment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867</w:t>
            </w:r>
          </w:p>
        </w:tc>
        <w:tc>
          <w:tcPr>
            <w:tcW w:w="1077" w:type="dxa"/>
            <w:noWrap/>
            <w:vAlign w:val="center"/>
          </w:tcPr>
          <w:p w14:paraId="09014FD3">
            <w:pPr>
              <w:widowControl/>
              <w:jc w:val="center"/>
              <w:textAlignment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8.4</w:t>
            </w:r>
          </w:p>
        </w:tc>
        <w:tc>
          <w:tcPr>
            <w:tcW w:w="841" w:type="dxa"/>
            <w:noWrap/>
            <w:vAlign w:val="center"/>
          </w:tcPr>
          <w:p w14:paraId="5FB28F92">
            <w:pPr>
              <w:widowControl/>
              <w:jc w:val="center"/>
              <w:textAlignment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7283</w:t>
            </w:r>
          </w:p>
        </w:tc>
        <w:tc>
          <w:tcPr>
            <w:tcW w:w="2491" w:type="dxa"/>
            <w:shd w:val="clear" w:color="auto" w:fill="auto"/>
            <w:noWrap/>
            <w:vAlign w:val="center"/>
          </w:tcPr>
          <w:p w14:paraId="127687FF">
            <w:pPr>
              <w:widowControl/>
              <w:jc w:val="both"/>
              <w:textAlignment w:val="center"/>
              <w:rPr>
                <w:rFonts w:hint="default" w:ascii="Arial" w:hAnsi="Arial" w:eastAsia="仿宋_GB2312" w:cs="Arial"/>
                <w:color w:val="0D0D0D" w:themeColor="text1" w:themeTint="F2"/>
                <w:kern w:val="0"/>
                <w:sz w:val="21"/>
                <w:szCs w:val="21"/>
                <w:lang w:val="en-US" w:eastAsia="zh-CN" w:bidi="ar"/>
                <w14:textFill>
                  <w14:solidFill>
                    <w14:schemeClr w14:val="tx1">
                      <w14:lumMod w14:val="95000"/>
                      <w14:lumOff w14:val="5000"/>
                    </w14:schemeClr>
                  </w14:solidFill>
                </w14:textFill>
              </w:rPr>
            </w:pPr>
          </w:p>
        </w:tc>
      </w:tr>
      <w:tr w14:paraId="313210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00" w:type="dxa"/>
            <w:vMerge w:val="continue"/>
            <w:vAlign w:val="center"/>
          </w:tcPr>
          <w:p w14:paraId="2CD6C9F8">
            <w:pPr>
              <w:jc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p>
        </w:tc>
        <w:tc>
          <w:tcPr>
            <w:tcW w:w="850" w:type="dxa"/>
            <w:vMerge w:val="continue"/>
            <w:vAlign w:val="center"/>
          </w:tcPr>
          <w:p w14:paraId="31C2B437">
            <w:pPr>
              <w:jc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p>
        </w:tc>
        <w:tc>
          <w:tcPr>
            <w:tcW w:w="1302" w:type="dxa"/>
            <w:vAlign w:val="center"/>
          </w:tcPr>
          <w:p w14:paraId="00711B4C">
            <w:pPr>
              <w:widowControl/>
              <w:jc w:val="center"/>
              <w:textAlignment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第五年后</w:t>
            </w:r>
          </w:p>
        </w:tc>
        <w:tc>
          <w:tcPr>
            <w:tcW w:w="882" w:type="dxa"/>
            <w:noWrap/>
            <w:vAlign w:val="center"/>
          </w:tcPr>
          <w:p w14:paraId="4D4E86FE">
            <w:pPr>
              <w:widowControl/>
              <w:jc w:val="center"/>
              <w:textAlignment w:val="center"/>
              <w:rPr>
                <w:rFonts w:hint="default" w:ascii="Arial" w:hAnsi="Arial" w:eastAsia="仿宋_GB2312" w:cs="Arial"/>
                <w:color w:val="0D0D0D" w:themeColor="text1" w:themeTint="F2"/>
                <w:szCs w:val="21"/>
                <w:highlight w:val="none"/>
                <w:lang w:val="en-US" w:eastAsia="zh-CN"/>
                <w14:textFill>
                  <w14:solidFill>
                    <w14:schemeClr w14:val="tx1">
                      <w14:lumMod w14:val="95000"/>
                      <w14:lumOff w14:val="5000"/>
                    </w14:schemeClr>
                  </w14:solidFill>
                </w14:textFill>
              </w:rPr>
            </w:pPr>
            <w:r>
              <w:rPr>
                <w:rFonts w:hint="default" w:ascii="Arial" w:hAnsi="Arial" w:eastAsia="仿宋_GB2312" w:cs="Arial"/>
                <w:color w:val="0D0D0D" w:themeColor="text1" w:themeTint="F2"/>
                <w:kern w:val="0"/>
                <w:szCs w:val="21"/>
                <w:highlight w:val="none"/>
                <w:lang w:bidi="ar"/>
                <w14:textFill>
                  <w14:solidFill>
                    <w14:schemeClr w14:val="tx1">
                      <w14:lumMod w14:val="95000"/>
                      <w14:lumOff w14:val="5000"/>
                    </w14:schemeClr>
                  </w14:solidFill>
                </w14:textFill>
              </w:rPr>
              <w:t>29</w:t>
            </w:r>
            <w:r>
              <w:rPr>
                <w:rFonts w:hint="default" w:ascii="Arial" w:hAnsi="Arial" w:eastAsia="仿宋_GB2312" w:cs="Arial"/>
                <w:color w:val="0D0D0D" w:themeColor="text1" w:themeTint="F2"/>
                <w:kern w:val="0"/>
                <w:szCs w:val="21"/>
                <w:highlight w:val="none"/>
                <w:lang w:val="en-US" w:eastAsia="zh-CN" w:bidi="ar"/>
                <w14:textFill>
                  <w14:solidFill>
                    <w14:schemeClr w14:val="tx1">
                      <w14:lumMod w14:val="95000"/>
                      <w14:lumOff w14:val="5000"/>
                    </w14:schemeClr>
                  </w14:solidFill>
                </w14:textFill>
              </w:rPr>
              <w:t>64</w:t>
            </w:r>
          </w:p>
        </w:tc>
        <w:tc>
          <w:tcPr>
            <w:tcW w:w="1077" w:type="dxa"/>
            <w:noWrap/>
            <w:vAlign w:val="center"/>
          </w:tcPr>
          <w:p w14:paraId="48912892">
            <w:pPr>
              <w:widowControl/>
              <w:jc w:val="center"/>
              <w:textAlignment w:val="center"/>
              <w:rPr>
                <w:rFonts w:hint="default" w:ascii="Arial" w:hAnsi="Arial" w:eastAsia="仿宋_GB2312" w:cs="Arial"/>
                <w:color w:val="0D0D0D" w:themeColor="text1" w:themeTint="F2"/>
                <w:szCs w:val="21"/>
                <w:highlight w:val="none"/>
                <w14:textFill>
                  <w14:solidFill>
                    <w14:schemeClr w14:val="tx1">
                      <w14:lumMod w14:val="95000"/>
                      <w14:lumOff w14:val="5000"/>
                    </w14:schemeClr>
                  </w14:solidFill>
                </w14:textFill>
              </w:rPr>
            </w:pPr>
            <w:r>
              <w:rPr>
                <w:rFonts w:hint="default" w:ascii="Arial" w:hAnsi="Arial" w:eastAsia="仿宋_GB2312" w:cs="Arial"/>
                <w:color w:val="0D0D0D" w:themeColor="text1" w:themeTint="F2"/>
                <w:kern w:val="0"/>
                <w:szCs w:val="21"/>
                <w:highlight w:val="none"/>
                <w:lang w:bidi="ar"/>
                <w14:textFill>
                  <w14:solidFill>
                    <w14:schemeClr w14:val="tx1">
                      <w14:lumMod w14:val="95000"/>
                      <w14:lumOff w14:val="5000"/>
                    </w14:schemeClr>
                  </w14:solidFill>
                </w14:textFill>
              </w:rPr>
              <w:t>8.4</w:t>
            </w:r>
          </w:p>
        </w:tc>
        <w:tc>
          <w:tcPr>
            <w:tcW w:w="841" w:type="dxa"/>
            <w:noWrap/>
            <w:vAlign w:val="center"/>
          </w:tcPr>
          <w:p w14:paraId="575A9C52">
            <w:pPr>
              <w:widowControl/>
              <w:jc w:val="center"/>
              <w:textAlignment w:val="center"/>
              <w:rPr>
                <w:rFonts w:hint="default" w:ascii="Arial" w:hAnsi="Arial" w:eastAsia="仿宋_GB2312" w:cs="Arial"/>
                <w:color w:val="0D0D0D" w:themeColor="text1" w:themeTint="F2"/>
                <w:szCs w:val="21"/>
                <w:highlight w:val="none"/>
                <w:lang w:val="en-US" w:eastAsia="zh-CN"/>
                <w14:textFill>
                  <w14:solidFill>
                    <w14:schemeClr w14:val="tx1">
                      <w14:lumMod w14:val="95000"/>
                      <w14:lumOff w14:val="5000"/>
                    </w14:schemeClr>
                  </w14:solidFill>
                </w14:textFill>
              </w:rPr>
            </w:pPr>
            <w:r>
              <w:rPr>
                <w:rFonts w:hint="default" w:ascii="Arial" w:hAnsi="Arial" w:eastAsia="仿宋_GB2312" w:cs="Arial"/>
                <w:color w:val="0D0D0D" w:themeColor="text1" w:themeTint="F2"/>
                <w:kern w:val="0"/>
                <w:szCs w:val="21"/>
                <w:highlight w:val="none"/>
                <w:lang w:bidi="ar"/>
                <w14:textFill>
                  <w14:solidFill>
                    <w14:schemeClr w14:val="tx1">
                      <w14:lumMod w14:val="95000"/>
                      <w14:lumOff w14:val="5000"/>
                    </w14:schemeClr>
                  </w14:solidFill>
                </w14:textFill>
              </w:rPr>
              <w:t>2490</w:t>
            </w:r>
            <w:r>
              <w:rPr>
                <w:rFonts w:hint="default" w:ascii="Arial" w:hAnsi="Arial" w:eastAsia="仿宋_GB2312" w:cs="Arial"/>
                <w:color w:val="0D0D0D" w:themeColor="text1" w:themeTint="F2"/>
                <w:kern w:val="0"/>
                <w:szCs w:val="21"/>
                <w:highlight w:val="none"/>
                <w:lang w:val="en-US" w:eastAsia="zh-CN" w:bidi="ar"/>
                <w14:textFill>
                  <w14:solidFill>
                    <w14:schemeClr w14:val="tx1">
                      <w14:lumMod w14:val="95000"/>
                      <w14:lumOff w14:val="5000"/>
                    </w14:schemeClr>
                  </w14:solidFill>
                </w14:textFill>
              </w:rPr>
              <w:t>0</w:t>
            </w:r>
          </w:p>
        </w:tc>
        <w:tc>
          <w:tcPr>
            <w:tcW w:w="2491" w:type="dxa"/>
            <w:shd w:val="clear" w:color="auto" w:fill="auto"/>
            <w:noWrap/>
            <w:vAlign w:val="center"/>
          </w:tcPr>
          <w:p w14:paraId="4DE85A50">
            <w:pPr>
              <w:widowControl/>
              <w:jc w:val="both"/>
              <w:textAlignment w:val="center"/>
              <w:rPr>
                <w:rFonts w:hint="default" w:ascii="Arial" w:hAnsi="Arial" w:eastAsia="仿宋_GB2312" w:cs="Arial"/>
                <w:color w:val="0D0D0D" w:themeColor="text1" w:themeTint="F2"/>
                <w:kern w:val="0"/>
                <w:sz w:val="21"/>
                <w:szCs w:val="21"/>
                <w:lang w:val="en-US" w:eastAsia="zh-CN" w:bidi="ar"/>
                <w14:textFill>
                  <w14:solidFill>
                    <w14:schemeClr w14:val="tx1">
                      <w14:lumMod w14:val="95000"/>
                      <w14:lumOff w14:val="5000"/>
                    </w14:schemeClr>
                  </w14:solidFill>
                </w14:textFill>
              </w:rPr>
            </w:pPr>
          </w:p>
        </w:tc>
      </w:tr>
      <w:tr w14:paraId="5FB984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00" w:type="dxa"/>
            <w:vMerge w:val="restart"/>
            <w:vAlign w:val="center"/>
          </w:tcPr>
          <w:p w14:paraId="2B8BF642">
            <w:pPr>
              <w:widowControl/>
              <w:jc w:val="center"/>
              <w:textAlignment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大棚葡萄</w:t>
            </w:r>
          </w:p>
        </w:tc>
        <w:tc>
          <w:tcPr>
            <w:tcW w:w="850" w:type="dxa"/>
            <w:vAlign w:val="center"/>
          </w:tcPr>
          <w:p w14:paraId="4037C487">
            <w:pPr>
              <w:widowControl/>
              <w:jc w:val="center"/>
              <w:textAlignment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投入期</w:t>
            </w:r>
          </w:p>
        </w:tc>
        <w:tc>
          <w:tcPr>
            <w:tcW w:w="1302" w:type="dxa"/>
            <w:vAlign w:val="center"/>
          </w:tcPr>
          <w:p w14:paraId="7E837FDE">
            <w:pPr>
              <w:widowControl/>
              <w:jc w:val="center"/>
              <w:textAlignment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第一年</w:t>
            </w:r>
          </w:p>
        </w:tc>
        <w:tc>
          <w:tcPr>
            <w:tcW w:w="882" w:type="dxa"/>
            <w:noWrap/>
            <w:vAlign w:val="center"/>
          </w:tcPr>
          <w:p w14:paraId="40913E96">
            <w:pPr>
              <w:widowControl/>
              <w:jc w:val="center"/>
              <w:textAlignment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0</w:t>
            </w:r>
          </w:p>
        </w:tc>
        <w:tc>
          <w:tcPr>
            <w:tcW w:w="1077" w:type="dxa"/>
            <w:noWrap/>
            <w:vAlign w:val="center"/>
          </w:tcPr>
          <w:p w14:paraId="5498D1AD">
            <w:pPr>
              <w:widowControl/>
              <w:jc w:val="center"/>
              <w:textAlignment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0</w:t>
            </w:r>
          </w:p>
        </w:tc>
        <w:tc>
          <w:tcPr>
            <w:tcW w:w="841" w:type="dxa"/>
            <w:noWrap/>
            <w:vAlign w:val="center"/>
          </w:tcPr>
          <w:p w14:paraId="2C6F6992">
            <w:pPr>
              <w:widowControl/>
              <w:jc w:val="center"/>
              <w:textAlignment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0</w:t>
            </w:r>
          </w:p>
        </w:tc>
        <w:tc>
          <w:tcPr>
            <w:tcW w:w="2491" w:type="dxa"/>
            <w:shd w:val="clear" w:color="auto" w:fill="auto"/>
            <w:noWrap/>
            <w:vAlign w:val="center"/>
          </w:tcPr>
          <w:p w14:paraId="2245ADD8">
            <w:pPr>
              <w:jc w:val="both"/>
              <w:rPr>
                <w:rFonts w:hint="default" w:ascii="Arial" w:hAnsi="Arial" w:eastAsia="仿宋_GB2312" w:cs="Arial"/>
                <w:color w:val="0D0D0D" w:themeColor="text1" w:themeTint="F2"/>
                <w:kern w:val="2"/>
                <w:sz w:val="21"/>
                <w:szCs w:val="21"/>
                <w:lang w:val="en-US" w:eastAsia="zh-CN" w:bidi="ar-SA"/>
                <w14:textFill>
                  <w14:solidFill>
                    <w14:schemeClr w14:val="tx1">
                      <w14:lumMod w14:val="95000"/>
                      <w14:lumOff w14:val="5000"/>
                    </w14:schemeClr>
                  </w14:solidFill>
                </w14:textFill>
              </w:rPr>
            </w:pPr>
            <w: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t>树苗：500元/亩，农药：320元/亩，肥料：1300元/亩，人工：5000元/亩</w:t>
            </w:r>
          </w:p>
        </w:tc>
      </w:tr>
      <w:tr w14:paraId="7F76AA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00" w:type="dxa"/>
            <w:vMerge w:val="continue"/>
            <w:vAlign w:val="center"/>
          </w:tcPr>
          <w:p w14:paraId="3996CD89">
            <w:pPr>
              <w:jc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p>
        </w:tc>
        <w:tc>
          <w:tcPr>
            <w:tcW w:w="850" w:type="dxa"/>
            <w:vMerge w:val="restart"/>
            <w:vAlign w:val="center"/>
          </w:tcPr>
          <w:p w14:paraId="0A10B6A3">
            <w:pPr>
              <w:widowControl/>
              <w:jc w:val="center"/>
              <w:textAlignment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收获期</w:t>
            </w:r>
          </w:p>
        </w:tc>
        <w:tc>
          <w:tcPr>
            <w:tcW w:w="1302" w:type="dxa"/>
            <w:vAlign w:val="center"/>
          </w:tcPr>
          <w:p w14:paraId="674C2DD6">
            <w:pPr>
              <w:widowControl/>
              <w:jc w:val="center"/>
              <w:textAlignment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第二年</w:t>
            </w:r>
          </w:p>
        </w:tc>
        <w:tc>
          <w:tcPr>
            <w:tcW w:w="882" w:type="dxa"/>
            <w:noWrap/>
            <w:vAlign w:val="center"/>
          </w:tcPr>
          <w:p w14:paraId="47DEBEB2">
            <w:pPr>
              <w:widowControl/>
              <w:jc w:val="center"/>
              <w:textAlignment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r>
              <w:rPr>
                <w:rFonts w:hint="default" w:ascii="Arial" w:hAnsi="Arial" w:eastAsia="仿宋_GB2312" w:cs="Arial"/>
                <w:color w:val="0D0D0D" w:themeColor="text1" w:themeTint="F2"/>
                <w:kern w:val="0"/>
                <w:sz w:val="21"/>
                <w:szCs w:val="21"/>
                <w:lang w:val="en-US" w:eastAsia="zh-CN" w:bidi="ar"/>
                <w14:textFill>
                  <w14:solidFill>
                    <w14:schemeClr w14:val="tx1">
                      <w14:lumMod w14:val="95000"/>
                      <w14:lumOff w14:val="5000"/>
                    </w14:schemeClr>
                  </w14:solidFill>
                </w14:textFill>
              </w:rPr>
              <w:t>1583</w:t>
            </w:r>
          </w:p>
        </w:tc>
        <w:tc>
          <w:tcPr>
            <w:tcW w:w="1077" w:type="dxa"/>
            <w:noWrap/>
            <w:vAlign w:val="center"/>
          </w:tcPr>
          <w:p w14:paraId="413D7BF5">
            <w:pPr>
              <w:widowControl/>
              <w:jc w:val="center"/>
              <w:textAlignment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r>
              <w:rPr>
                <w:rFonts w:hint="default" w:ascii="Arial" w:hAnsi="Arial" w:eastAsia="仿宋_GB2312" w:cs="Arial"/>
                <w:color w:val="0D0D0D" w:themeColor="text1" w:themeTint="F2"/>
                <w:kern w:val="0"/>
                <w:sz w:val="21"/>
                <w:szCs w:val="21"/>
                <w:lang w:bidi="ar"/>
                <w14:textFill>
                  <w14:solidFill>
                    <w14:schemeClr w14:val="tx1">
                      <w14:lumMod w14:val="95000"/>
                      <w14:lumOff w14:val="5000"/>
                    </w14:schemeClr>
                  </w14:solidFill>
                </w14:textFill>
              </w:rPr>
              <w:t>12.3</w:t>
            </w:r>
          </w:p>
        </w:tc>
        <w:tc>
          <w:tcPr>
            <w:tcW w:w="841" w:type="dxa"/>
            <w:noWrap/>
            <w:vAlign w:val="center"/>
          </w:tcPr>
          <w:p w14:paraId="68F91E31">
            <w:pPr>
              <w:widowControl/>
              <w:jc w:val="center"/>
              <w:textAlignment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r>
              <w:rPr>
                <w:rFonts w:hint="default" w:ascii="Arial" w:hAnsi="Arial" w:eastAsia="仿宋_GB2312" w:cs="Arial"/>
                <w:color w:val="0D0D0D" w:themeColor="text1" w:themeTint="F2"/>
                <w:kern w:val="0"/>
                <w:sz w:val="21"/>
                <w:szCs w:val="21"/>
                <w:lang w:val="en-US" w:eastAsia="zh-CN" w:bidi="ar"/>
                <w14:textFill>
                  <w14:solidFill>
                    <w14:schemeClr w14:val="tx1">
                      <w14:lumMod w14:val="95000"/>
                      <w14:lumOff w14:val="5000"/>
                    </w14:schemeClr>
                  </w14:solidFill>
                </w14:textFill>
              </w:rPr>
              <w:t>19471</w:t>
            </w:r>
          </w:p>
        </w:tc>
        <w:tc>
          <w:tcPr>
            <w:tcW w:w="2491" w:type="dxa"/>
            <w:shd w:val="clear" w:color="auto" w:fill="auto"/>
            <w:noWrap/>
            <w:vAlign w:val="center"/>
          </w:tcPr>
          <w:p w14:paraId="232FEF8C">
            <w:pPr>
              <w:widowControl/>
              <w:jc w:val="both"/>
              <w:textAlignment w:val="center"/>
              <w:rPr>
                <w:rFonts w:hint="default" w:ascii="Arial" w:hAnsi="Arial" w:eastAsia="仿宋_GB2312" w:cs="Arial"/>
                <w:color w:val="0D0D0D" w:themeColor="text1" w:themeTint="F2"/>
                <w:kern w:val="0"/>
                <w:sz w:val="21"/>
                <w:szCs w:val="21"/>
                <w:lang w:val="en-US" w:eastAsia="zh-CN" w:bidi="ar"/>
                <w14:textFill>
                  <w14:solidFill>
                    <w14:schemeClr w14:val="tx1">
                      <w14:lumMod w14:val="95000"/>
                      <w14:lumOff w14:val="5000"/>
                    </w14:schemeClr>
                  </w14:solidFill>
                </w14:textFill>
              </w:rPr>
            </w:pPr>
          </w:p>
        </w:tc>
      </w:tr>
      <w:tr w14:paraId="7A9B38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00" w:type="dxa"/>
            <w:vMerge w:val="continue"/>
            <w:vAlign w:val="center"/>
          </w:tcPr>
          <w:p w14:paraId="05BB8E3C">
            <w:pPr>
              <w:jc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p>
        </w:tc>
        <w:tc>
          <w:tcPr>
            <w:tcW w:w="850" w:type="dxa"/>
            <w:vMerge w:val="continue"/>
            <w:vAlign w:val="center"/>
          </w:tcPr>
          <w:p w14:paraId="26578DD6">
            <w:pPr>
              <w:jc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p>
        </w:tc>
        <w:tc>
          <w:tcPr>
            <w:tcW w:w="1302" w:type="dxa"/>
            <w:vAlign w:val="center"/>
          </w:tcPr>
          <w:p w14:paraId="30AD94EA">
            <w:pPr>
              <w:widowControl/>
              <w:jc w:val="center"/>
              <w:textAlignment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第三年</w:t>
            </w:r>
          </w:p>
        </w:tc>
        <w:tc>
          <w:tcPr>
            <w:tcW w:w="882" w:type="dxa"/>
            <w:noWrap/>
            <w:vAlign w:val="center"/>
          </w:tcPr>
          <w:p w14:paraId="5EB924B1">
            <w:pPr>
              <w:widowControl/>
              <w:jc w:val="center"/>
              <w:textAlignment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2483</w:t>
            </w:r>
          </w:p>
        </w:tc>
        <w:tc>
          <w:tcPr>
            <w:tcW w:w="1077" w:type="dxa"/>
            <w:noWrap/>
            <w:vAlign w:val="center"/>
          </w:tcPr>
          <w:p w14:paraId="66674075">
            <w:pPr>
              <w:widowControl/>
              <w:jc w:val="center"/>
              <w:textAlignment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12.3</w:t>
            </w:r>
          </w:p>
        </w:tc>
        <w:tc>
          <w:tcPr>
            <w:tcW w:w="841" w:type="dxa"/>
            <w:noWrap/>
            <w:vAlign w:val="center"/>
          </w:tcPr>
          <w:p w14:paraId="36AD25CC">
            <w:pPr>
              <w:widowControl/>
              <w:jc w:val="center"/>
              <w:textAlignment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30541</w:t>
            </w:r>
          </w:p>
        </w:tc>
        <w:tc>
          <w:tcPr>
            <w:tcW w:w="2491" w:type="dxa"/>
            <w:shd w:val="clear" w:color="auto" w:fill="auto"/>
            <w:noWrap/>
            <w:vAlign w:val="center"/>
          </w:tcPr>
          <w:p w14:paraId="0A4D61CB">
            <w:pPr>
              <w:widowControl/>
              <w:jc w:val="both"/>
              <w:textAlignment w:val="center"/>
              <w:rPr>
                <w:rFonts w:hint="default" w:ascii="Arial" w:hAnsi="Arial" w:eastAsia="仿宋_GB2312" w:cs="Arial"/>
                <w:color w:val="0D0D0D" w:themeColor="text1" w:themeTint="F2"/>
                <w:kern w:val="0"/>
                <w:sz w:val="21"/>
                <w:szCs w:val="21"/>
                <w:lang w:val="en-US" w:eastAsia="zh-CN" w:bidi="ar"/>
                <w14:textFill>
                  <w14:solidFill>
                    <w14:schemeClr w14:val="tx1">
                      <w14:lumMod w14:val="95000"/>
                      <w14:lumOff w14:val="5000"/>
                    </w14:schemeClr>
                  </w14:solidFill>
                </w14:textFill>
              </w:rPr>
            </w:pPr>
          </w:p>
        </w:tc>
      </w:tr>
      <w:tr w14:paraId="366ADA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00" w:type="dxa"/>
            <w:vMerge w:val="restart"/>
            <w:vAlign w:val="center"/>
          </w:tcPr>
          <w:p w14:paraId="0F3ED314">
            <w:pPr>
              <w:widowControl/>
              <w:jc w:val="center"/>
              <w:textAlignment w:val="cente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pPr>
            <w: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葡萄</w:t>
            </w:r>
          </w:p>
          <w:p w14:paraId="77137270">
            <w:pPr>
              <w:widowControl/>
              <w:jc w:val="center"/>
              <w:textAlignment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（避雨栽培）</w:t>
            </w:r>
          </w:p>
        </w:tc>
        <w:tc>
          <w:tcPr>
            <w:tcW w:w="850" w:type="dxa"/>
            <w:vAlign w:val="center"/>
          </w:tcPr>
          <w:p w14:paraId="71A55657">
            <w:pPr>
              <w:widowControl/>
              <w:jc w:val="center"/>
              <w:textAlignment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投入期</w:t>
            </w:r>
          </w:p>
        </w:tc>
        <w:tc>
          <w:tcPr>
            <w:tcW w:w="1302" w:type="dxa"/>
            <w:vAlign w:val="center"/>
          </w:tcPr>
          <w:p w14:paraId="64F9976D">
            <w:pPr>
              <w:widowControl/>
              <w:jc w:val="center"/>
              <w:textAlignment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第一年</w:t>
            </w:r>
          </w:p>
        </w:tc>
        <w:tc>
          <w:tcPr>
            <w:tcW w:w="882" w:type="dxa"/>
            <w:noWrap/>
            <w:vAlign w:val="center"/>
          </w:tcPr>
          <w:p w14:paraId="74AAA87D">
            <w:pPr>
              <w:widowControl/>
              <w:jc w:val="center"/>
              <w:textAlignment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0</w:t>
            </w:r>
          </w:p>
        </w:tc>
        <w:tc>
          <w:tcPr>
            <w:tcW w:w="1077" w:type="dxa"/>
            <w:noWrap/>
            <w:vAlign w:val="center"/>
          </w:tcPr>
          <w:p w14:paraId="077745EA">
            <w:pPr>
              <w:widowControl/>
              <w:jc w:val="center"/>
              <w:textAlignment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0</w:t>
            </w:r>
          </w:p>
        </w:tc>
        <w:tc>
          <w:tcPr>
            <w:tcW w:w="841" w:type="dxa"/>
            <w:noWrap/>
            <w:vAlign w:val="center"/>
          </w:tcPr>
          <w:p w14:paraId="6BB3FEF2">
            <w:pPr>
              <w:widowControl/>
              <w:jc w:val="center"/>
              <w:textAlignment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0</w:t>
            </w:r>
          </w:p>
        </w:tc>
        <w:tc>
          <w:tcPr>
            <w:tcW w:w="2491" w:type="dxa"/>
            <w:shd w:val="clear" w:color="auto" w:fill="auto"/>
            <w:noWrap/>
            <w:vAlign w:val="center"/>
          </w:tcPr>
          <w:p w14:paraId="2C498020">
            <w:pPr>
              <w:jc w:val="both"/>
              <w:rPr>
                <w:rFonts w:hint="default" w:ascii="Arial" w:hAnsi="Arial" w:eastAsia="仿宋_GB2312" w:cs="Arial"/>
                <w:color w:val="0D0D0D" w:themeColor="text1" w:themeTint="F2"/>
                <w:kern w:val="2"/>
                <w:sz w:val="21"/>
                <w:szCs w:val="21"/>
                <w:lang w:val="en-US" w:eastAsia="zh-CN" w:bidi="ar-SA"/>
                <w14:textFill>
                  <w14:solidFill>
                    <w14:schemeClr w14:val="tx1">
                      <w14:lumMod w14:val="95000"/>
                      <w14:lumOff w14:val="5000"/>
                    </w14:schemeClr>
                  </w14:solidFill>
                </w14:textFill>
              </w:rPr>
            </w:pPr>
            <w: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t>树苗：700元/亩，农药：380元/亩，肥料：1300元/亩，人工：5000元/亩</w:t>
            </w:r>
          </w:p>
        </w:tc>
      </w:tr>
      <w:tr w14:paraId="75CB14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00" w:type="dxa"/>
            <w:vMerge w:val="continue"/>
            <w:vAlign w:val="center"/>
          </w:tcPr>
          <w:p w14:paraId="2D38E404">
            <w:pPr>
              <w:jc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p>
        </w:tc>
        <w:tc>
          <w:tcPr>
            <w:tcW w:w="850" w:type="dxa"/>
            <w:vMerge w:val="restart"/>
            <w:vAlign w:val="center"/>
          </w:tcPr>
          <w:p w14:paraId="2E34B8F6">
            <w:pPr>
              <w:widowControl/>
              <w:jc w:val="center"/>
              <w:textAlignment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收获期</w:t>
            </w:r>
          </w:p>
        </w:tc>
        <w:tc>
          <w:tcPr>
            <w:tcW w:w="1302" w:type="dxa"/>
            <w:vAlign w:val="center"/>
          </w:tcPr>
          <w:p w14:paraId="539E5E8E">
            <w:pPr>
              <w:widowControl/>
              <w:jc w:val="center"/>
              <w:textAlignment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第二年</w:t>
            </w:r>
          </w:p>
        </w:tc>
        <w:tc>
          <w:tcPr>
            <w:tcW w:w="882" w:type="dxa"/>
            <w:noWrap/>
            <w:vAlign w:val="center"/>
          </w:tcPr>
          <w:p w14:paraId="7F044F7D">
            <w:pPr>
              <w:keepNext w:val="0"/>
              <w:keepLines w:val="0"/>
              <w:widowControl/>
              <w:suppressLineNumbers w:val="0"/>
              <w:jc w:val="center"/>
              <w:textAlignment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r>
              <w:rPr>
                <w:rFonts w:hint="default" w:ascii="Arial" w:hAnsi="Arial" w:eastAsia="宋体" w:cs="Arial"/>
                <w:i w:val="0"/>
                <w:iCs w:val="0"/>
                <w:color w:val="0D0D0D" w:themeColor="text1" w:themeTint="F2"/>
                <w:kern w:val="0"/>
                <w:sz w:val="21"/>
                <w:szCs w:val="21"/>
                <w:u w:val="none"/>
                <w:lang w:val="en-US" w:eastAsia="zh-CN" w:bidi="ar"/>
                <w14:textFill>
                  <w14:solidFill>
                    <w14:schemeClr w14:val="tx1">
                      <w14:lumMod w14:val="95000"/>
                      <w14:lumOff w14:val="5000"/>
                    </w14:schemeClr>
                  </w14:solidFill>
                </w14:textFill>
              </w:rPr>
              <w:t>1383</w:t>
            </w:r>
          </w:p>
        </w:tc>
        <w:tc>
          <w:tcPr>
            <w:tcW w:w="1077" w:type="dxa"/>
            <w:noWrap/>
            <w:vAlign w:val="center"/>
          </w:tcPr>
          <w:p w14:paraId="464EF4E2">
            <w:pPr>
              <w:keepNext w:val="0"/>
              <w:keepLines w:val="0"/>
              <w:widowControl/>
              <w:suppressLineNumbers w:val="0"/>
              <w:jc w:val="center"/>
              <w:textAlignment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r>
              <w:rPr>
                <w:rFonts w:hint="default" w:ascii="Arial" w:hAnsi="Arial" w:eastAsia="宋体" w:cs="Arial"/>
                <w:i w:val="0"/>
                <w:iCs w:val="0"/>
                <w:color w:val="0D0D0D" w:themeColor="text1" w:themeTint="F2"/>
                <w:kern w:val="0"/>
                <w:sz w:val="21"/>
                <w:szCs w:val="21"/>
                <w:u w:val="none"/>
                <w:lang w:val="en-US" w:eastAsia="zh-CN" w:bidi="ar"/>
                <w14:textFill>
                  <w14:solidFill>
                    <w14:schemeClr w14:val="tx1">
                      <w14:lumMod w14:val="95000"/>
                      <w14:lumOff w14:val="5000"/>
                    </w14:schemeClr>
                  </w14:solidFill>
                </w14:textFill>
              </w:rPr>
              <w:t>10.1</w:t>
            </w:r>
          </w:p>
        </w:tc>
        <w:tc>
          <w:tcPr>
            <w:tcW w:w="841" w:type="dxa"/>
            <w:noWrap/>
            <w:vAlign w:val="center"/>
          </w:tcPr>
          <w:p w14:paraId="14DB7C55">
            <w:pPr>
              <w:keepNext w:val="0"/>
              <w:keepLines w:val="0"/>
              <w:widowControl/>
              <w:suppressLineNumbers w:val="0"/>
              <w:jc w:val="center"/>
              <w:textAlignment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r>
              <w:rPr>
                <w:rFonts w:hint="default" w:ascii="Arial" w:hAnsi="Arial" w:eastAsia="宋体" w:cs="Arial"/>
                <w:i w:val="0"/>
                <w:iCs w:val="0"/>
                <w:color w:val="0D0D0D" w:themeColor="text1" w:themeTint="F2"/>
                <w:kern w:val="0"/>
                <w:sz w:val="21"/>
                <w:szCs w:val="21"/>
                <w:u w:val="none"/>
                <w:lang w:val="en-US" w:eastAsia="zh-CN" w:bidi="ar"/>
                <w14:textFill>
                  <w14:solidFill>
                    <w14:schemeClr w14:val="tx1">
                      <w14:lumMod w14:val="95000"/>
                      <w14:lumOff w14:val="5000"/>
                    </w14:schemeClr>
                  </w14:solidFill>
                </w14:textFill>
              </w:rPr>
              <w:t>13968</w:t>
            </w:r>
          </w:p>
        </w:tc>
        <w:tc>
          <w:tcPr>
            <w:tcW w:w="2491" w:type="dxa"/>
            <w:shd w:val="clear" w:color="auto" w:fill="auto"/>
            <w:noWrap/>
            <w:vAlign w:val="center"/>
          </w:tcPr>
          <w:p w14:paraId="0EA5F803">
            <w:pPr>
              <w:widowControl/>
              <w:jc w:val="both"/>
              <w:textAlignment w:val="center"/>
              <w:rPr>
                <w:rFonts w:hint="default" w:ascii="Arial" w:hAnsi="Arial" w:eastAsia="仿宋_GB2312" w:cs="Arial"/>
                <w:color w:val="0D0D0D" w:themeColor="text1" w:themeTint="F2"/>
                <w:kern w:val="0"/>
                <w:sz w:val="21"/>
                <w:szCs w:val="21"/>
                <w:lang w:val="en-US" w:eastAsia="zh-CN" w:bidi="ar"/>
                <w14:textFill>
                  <w14:solidFill>
                    <w14:schemeClr w14:val="tx1">
                      <w14:lumMod w14:val="95000"/>
                      <w14:lumOff w14:val="5000"/>
                    </w14:schemeClr>
                  </w14:solidFill>
                </w14:textFill>
              </w:rPr>
            </w:pPr>
          </w:p>
        </w:tc>
      </w:tr>
      <w:tr w14:paraId="7CADC9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00" w:type="dxa"/>
            <w:vMerge w:val="continue"/>
            <w:vAlign w:val="center"/>
          </w:tcPr>
          <w:p w14:paraId="5F65B64F">
            <w:pPr>
              <w:jc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p>
        </w:tc>
        <w:tc>
          <w:tcPr>
            <w:tcW w:w="850" w:type="dxa"/>
            <w:vMerge w:val="continue"/>
            <w:vAlign w:val="center"/>
          </w:tcPr>
          <w:p w14:paraId="1737875C">
            <w:pPr>
              <w:jc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p>
        </w:tc>
        <w:tc>
          <w:tcPr>
            <w:tcW w:w="1302" w:type="dxa"/>
            <w:vAlign w:val="center"/>
          </w:tcPr>
          <w:p w14:paraId="19054F39">
            <w:pPr>
              <w:widowControl/>
              <w:jc w:val="center"/>
              <w:textAlignment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第三年</w:t>
            </w:r>
          </w:p>
        </w:tc>
        <w:tc>
          <w:tcPr>
            <w:tcW w:w="882" w:type="dxa"/>
            <w:noWrap/>
            <w:vAlign w:val="center"/>
          </w:tcPr>
          <w:p w14:paraId="58BB5963">
            <w:pPr>
              <w:widowControl/>
              <w:jc w:val="center"/>
              <w:textAlignment w:val="center"/>
              <w:rPr>
                <w:rFonts w:hint="default" w:ascii="Arial" w:hAnsi="Arial" w:eastAsia="仿宋_GB2312" w:cs="Arial"/>
                <w:color w:val="0D0D0D" w:themeColor="text1" w:themeTint="F2"/>
                <w:szCs w:val="21"/>
                <w:highlight w:val="none"/>
                <w:lang w:val="en-US" w:eastAsia="zh-CN"/>
                <w14:textFill>
                  <w14:solidFill>
                    <w14:schemeClr w14:val="tx1">
                      <w14:lumMod w14:val="95000"/>
                      <w14:lumOff w14:val="5000"/>
                    </w14:schemeClr>
                  </w14:solidFill>
                </w14:textFill>
              </w:rPr>
            </w:pPr>
            <w:r>
              <w:rPr>
                <w:rFonts w:hint="default" w:ascii="Arial" w:hAnsi="Arial" w:eastAsia="仿宋_GB2312" w:cs="Arial"/>
                <w:color w:val="0D0D0D" w:themeColor="text1" w:themeTint="F2"/>
                <w:kern w:val="0"/>
                <w:szCs w:val="21"/>
                <w:highlight w:val="none"/>
                <w:lang w:val="en-US" w:eastAsia="zh-CN" w:bidi="ar"/>
                <w14:textFill>
                  <w14:solidFill>
                    <w14:schemeClr w14:val="tx1">
                      <w14:lumMod w14:val="95000"/>
                      <w14:lumOff w14:val="5000"/>
                    </w14:schemeClr>
                  </w14:solidFill>
                </w14:textFill>
              </w:rPr>
              <w:t>2851</w:t>
            </w:r>
          </w:p>
        </w:tc>
        <w:tc>
          <w:tcPr>
            <w:tcW w:w="1077" w:type="dxa"/>
            <w:noWrap/>
            <w:vAlign w:val="center"/>
          </w:tcPr>
          <w:p w14:paraId="7726D989">
            <w:pPr>
              <w:widowControl/>
              <w:jc w:val="center"/>
              <w:textAlignment w:val="center"/>
              <w:rPr>
                <w:rFonts w:hint="default" w:ascii="Arial" w:hAnsi="Arial" w:eastAsia="仿宋_GB2312" w:cs="Arial"/>
                <w:color w:val="0D0D0D" w:themeColor="text1" w:themeTint="F2"/>
                <w:szCs w:val="21"/>
                <w:highlight w:val="none"/>
                <w:lang w:val="en-US" w:eastAsia="zh-CN"/>
                <w14:textFill>
                  <w14:solidFill>
                    <w14:schemeClr w14:val="tx1">
                      <w14:lumMod w14:val="95000"/>
                      <w14:lumOff w14:val="5000"/>
                    </w14:schemeClr>
                  </w14:solidFill>
                </w14:textFill>
              </w:rPr>
            </w:pPr>
            <w:r>
              <w:rPr>
                <w:rFonts w:hint="default" w:ascii="Arial" w:hAnsi="Arial" w:eastAsia="仿宋_GB2312" w:cs="Arial"/>
                <w:color w:val="0D0D0D" w:themeColor="text1" w:themeTint="F2"/>
                <w:kern w:val="0"/>
                <w:szCs w:val="21"/>
                <w:highlight w:val="none"/>
                <w:lang w:val="en-US" w:eastAsia="zh-CN" w:bidi="ar"/>
                <w14:textFill>
                  <w14:solidFill>
                    <w14:schemeClr w14:val="tx1">
                      <w14:lumMod w14:val="95000"/>
                      <w14:lumOff w14:val="5000"/>
                    </w14:schemeClr>
                  </w14:solidFill>
                </w14:textFill>
              </w:rPr>
              <w:t>10.1</w:t>
            </w:r>
          </w:p>
        </w:tc>
        <w:tc>
          <w:tcPr>
            <w:tcW w:w="841" w:type="dxa"/>
            <w:noWrap/>
            <w:vAlign w:val="center"/>
          </w:tcPr>
          <w:p w14:paraId="7258F4D6">
            <w:pPr>
              <w:widowControl/>
              <w:jc w:val="center"/>
              <w:textAlignment w:val="center"/>
              <w:rPr>
                <w:rFonts w:hint="default" w:ascii="Arial" w:hAnsi="Arial" w:eastAsia="仿宋_GB2312" w:cs="Arial"/>
                <w:color w:val="0D0D0D" w:themeColor="text1" w:themeTint="F2"/>
                <w:szCs w:val="21"/>
                <w:highlight w:val="none"/>
                <w:lang w:val="en-US" w:eastAsia="zh-CN"/>
                <w14:textFill>
                  <w14:solidFill>
                    <w14:schemeClr w14:val="tx1">
                      <w14:lumMod w14:val="95000"/>
                      <w14:lumOff w14:val="5000"/>
                    </w14:schemeClr>
                  </w14:solidFill>
                </w14:textFill>
              </w:rPr>
            </w:pPr>
            <w:r>
              <w:rPr>
                <w:rFonts w:hint="default" w:ascii="Arial" w:hAnsi="Arial" w:eastAsia="仿宋_GB2312" w:cs="Arial"/>
                <w:color w:val="0D0D0D" w:themeColor="text1" w:themeTint="F2"/>
                <w:kern w:val="0"/>
                <w:szCs w:val="21"/>
                <w:highlight w:val="none"/>
                <w:lang w:bidi="ar"/>
                <w14:textFill>
                  <w14:solidFill>
                    <w14:schemeClr w14:val="tx1">
                      <w14:lumMod w14:val="95000"/>
                      <w14:lumOff w14:val="5000"/>
                    </w14:schemeClr>
                  </w14:solidFill>
                </w14:textFill>
              </w:rPr>
              <w:t>2880</w:t>
            </w:r>
            <w:r>
              <w:rPr>
                <w:rFonts w:hint="default" w:ascii="Arial" w:hAnsi="Arial" w:eastAsia="仿宋_GB2312" w:cs="Arial"/>
                <w:color w:val="0D0D0D" w:themeColor="text1" w:themeTint="F2"/>
                <w:kern w:val="0"/>
                <w:szCs w:val="21"/>
                <w:highlight w:val="none"/>
                <w:lang w:val="en-US" w:eastAsia="zh-CN" w:bidi="ar"/>
                <w14:textFill>
                  <w14:solidFill>
                    <w14:schemeClr w14:val="tx1">
                      <w14:lumMod w14:val="95000"/>
                      <w14:lumOff w14:val="5000"/>
                    </w14:schemeClr>
                  </w14:solidFill>
                </w14:textFill>
              </w:rPr>
              <w:t>0</w:t>
            </w:r>
          </w:p>
        </w:tc>
        <w:tc>
          <w:tcPr>
            <w:tcW w:w="2491" w:type="dxa"/>
            <w:shd w:val="clear" w:color="auto" w:fill="auto"/>
            <w:noWrap/>
            <w:vAlign w:val="center"/>
          </w:tcPr>
          <w:p w14:paraId="53EB9D92">
            <w:pPr>
              <w:widowControl/>
              <w:jc w:val="both"/>
              <w:textAlignment w:val="center"/>
              <w:rPr>
                <w:rFonts w:hint="default" w:ascii="Arial" w:hAnsi="Arial" w:eastAsia="仿宋_GB2312" w:cs="Arial"/>
                <w:color w:val="0D0D0D" w:themeColor="text1" w:themeTint="F2"/>
                <w:kern w:val="0"/>
                <w:sz w:val="21"/>
                <w:szCs w:val="21"/>
                <w:lang w:val="en-US" w:eastAsia="zh-CN" w:bidi="ar"/>
                <w14:textFill>
                  <w14:solidFill>
                    <w14:schemeClr w14:val="tx1">
                      <w14:lumMod w14:val="95000"/>
                      <w14:lumOff w14:val="5000"/>
                    </w14:schemeClr>
                  </w14:solidFill>
                </w14:textFill>
              </w:rPr>
            </w:pPr>
          </w:p>
        </w:tc>
      </w:tr>
      <w:tr w14:paraId="713A6F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00" w:type="dxa"/>
            <w:vMerge w:val="restart"/>
            <w:vAlign w:val="center"/>
          </w:tcPr>
          <w:p w14:paraId="4CDCD7DC">
            <w:pPr>
              <w:widowControl/>
              <w:jc w:val="center"/>
              <w:textAlignment w:val="cente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pPr>
            <w: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葡萄</w:t>
            </w:r>
          </w:p>
          <w:p w14:paraId="4C961A07">
            <w:pPr>
              <w:widowControl/>
              <w:jc w:val="center"/>
              <w:textAlignment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（露地栽培）</w:t>
            </w:r>
          </w:p>
        </w:tc>
        <w:tc>
          <w:tcPr>
            <w:tcW w:w="850" w:type="dxa"/>
            <w:vAlign w:val="center"/>
          </w:tcPr>
          <w:p w14:paraId="1B7F77A5">
            <w:pPr>
              <w:widowControl/>
              <w:jc w:val="center"/>
              <w:textAlignment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投入期</w:t>
            </w:r>
          </w:p>
        </w:tc>
        <w:tc>
          <w:tcPr>
            <w:tcW w:w="1302" w:type="dxa"/>
            <w:vAlign w:val="center"/>
          </w:tcPr>
          <w:p w14:paraId="079B1131">
            <w:pPr>
              <w:widowControl/>
              <w:jc w:val="center"/>
              <w:textAlignment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第一年</w:t>
            </w:r>
          </w:p>
        </w:tc>
        <w:tc>
          <w:tcPr>
            <w:tcW w:w="882" w:type="dxa"/>
            <w:noWrap/>
            <w:vAlign w:val="center"/>
          </w:tcPr>
          <w:p w14:paraId="29D17CED">
            <w:pPr>
              <w:widowControl/>
              <w:jc w:val="center"/>
              <w:textAlignment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0</w:t>
            </w:r>
          </w:p>
        </w:tc>
        <w:tc>
          <w:tcPr>
            <w:tcW w:w="1077" w:type="dxa"/>
            <w:noWrap/>
            <w:vAlign w:val="center"/>
          </w:tcPr>
          <w:p w14:paraId="3BFE1C4A">
            <w:pPr>
              <w:widowControl/>
              <w:jc w:val="center"/>
              <w:textAlignment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0</w:t>
            </w:r>
          </w:p>
        </w:tc>
        <w:tc>
          <w:tcPr>
            <w:tcW w:w="841" w:type="dxa"/>
            <w:noWrap/>
            <w:vAlign w:val="center"/>
          </w:tcPr>
          <w:p w14:paraId="02B12DC3">
            <w:pPr>
              <w:widowControl/>
              <w:jc w:val="center"/>
              <w:textAlignment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0</w:t>
            </w:r>
          </w:p>
        </w:tc>
        <w:tc>
          <w:tcPr>
            <w:tcW w:w="2491" w:type="dxa"/>
            <w:shd w:val="clear" w:color="auto" w:fill="auto"/>
            <w:noWrap/>
            <w:vAlign w:val="center"/>
          </w:tcPr>
          <w:p w14:paraId="69FF341F">
            <w:pPr>
              <w:jc w:val="both"/>
              <w:rPr>
                <w:rFonts w:hint="default" w:ascii="Arial" w:hAnsi="Arial" w:eastAsia="仿宋_GB2312" w:cs="Arial"/>
                <w:color w:val="0D0D0D" w:themeColor="text1" w:themeTint="F2"/>
                <w:kern w:val="2"/>
                <w:sz w:val="21"/>
                <w:szCs w:val="21"/>
                <w:lang w:val="en-US" w:eastAsia="zh-CN" w:bidi="ar-SA"/>
                <w14:textFill>
                  <w14:solidFill>
                    <w14:schemeClr w14:val="tx1">
                      <w14:lumMod w14:val="95000"/>
                      <w14:lumOff w14:val="5000"/>
                    </w14:schemeClr>
                  </w14:solidFill>
                </w14:textFill>
              </w:rPr>
            </w:pPr>
            <w: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t>树苗：700元/亩，农药：380元/亩，肥料：1300元/亩，人工：5000元/亩</w:t>
            </w:r>
          </w:p>
        </w:tc>
      </w:tr>
      <w:tr w14:paraId="0FF1B3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00" w:type="dxa"/>
            <w:vMerge w:val="continue"/>
            <w:vAlign w:val="center"/>
          </w:tcPr>
          <w:p w14:paraId="28FA74B9">
            <w:pPr>
              <w:jc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p>
        </w:tc>
        <w:tc>
          <w:tcPr>
            <w:tcW w:w="850" w:type="dxa"/>
            <w:vMerge w:val="restart"/>
            <w:vAlign w:val="center"/>
          </w:tcPr>
          <w:p w14:paraId="2D1C6D29">
            <w:pPr>
              <w:widowControl/>
              <w:jc w:val="center"/>
              <w:textAlignment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收获期</w:t>
            </w:r>
          </w:p>
        </w:tc>
        <w:tc>
          <w:tcPr>
            <w:tcW w:w="1302" w:type="dxa"/>
            <w:vAlign w:val="center"/>
          </w:tcPr>
          <w:p w14:paraId="62A3A994">
            <w:pPr>
              <w:widowControl/>
              <w:jc w:val="center"/>
              <w:textAlignment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第二年</w:t>
            </w:r>
          </w:p>
        </w:tc>
        <w:tc>
          <w:tcPr>
            <w:tcW w:w="882" w:type="dxa"/>
            <w:noWrap/>
            <w:vAlign w:val="center"/>
          </w:tcPr>
          <w:p w14:paraId="1075ED85">
            <w:pPr>
              <w:widowControl/>
              <w:jc w:val="center"/>
              <w:textAlignment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1483</w:t>
            </w:r>
          </w:p>
        </w:tc>
        <w:tc>
          <w:tcPr>
            <w:tcW w:w="1077" w:type="dxa"/>
            <w:noWrap/>
            <w:vAlign w:val="center"/>
          </w:tcPr>
          <w:p w14:paraId="033314F8">
            <w:pPr>
              <w:widowControl/>
              <w:jc w:val="center"/>
              <w:textAlignment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8.5</w:t>
            </w:r>
          </w:p>
        </w:tc>
        <w:tc>
          <w:tcPr>
            <w:tcW w:w="841" w:type="dxa"/>
            <w:noWrap/>
            <w:vAlign w:val="center"/>
          </w:tcPr>
          <w:p w14:paraId="442E3500">
            <w:pPr>
              <w:widowControl/>
              <w:jc w:val="center"/>
              <w:textAlignment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12606</w:t>
            </w:r>
          </w:p>
        </w:tc>
        <w:tc>
          <w:tcPr>
            <w:tcW w:w="2491" w:type="dxa"/>
            <w:noWrap/>
            <w:vAlign w:val="center"/>
          </w:tcPr>
          <w:p w14:paraId="4372EE3D">
            <w:pPr>
              <w:widowControl/>
              <w:jc w:val="both"/>
              <w:textAlignment w:val="center"/>
              <w:rPr>
                <w:rFonts w:hint="default" w:ascii="Arial" w:hAnsi="Arial" w:eastAsia="仿宋_GB2312" w:cs="Arial"/>
                <w:color w:val="0D0D0D" w:themeColor="text1" w:themeTint="F2"/>
                <w:kern w:val="0"/>
                <w:szCs w:val="21"/>
                <w:lang w:val="en-US" w:eastAsia="zh-CN" w:bidi="ar"/>
                <w14:textFill>
                  <w14:solidFill>
                    <w14:schemeClr w14:val="tx1">
                      <w14:lumMod w14:val="95000"/>
                      <w14:lumOff w14:val="5000"/>
                    </w14:schemeClr>
                  </w14:solidFill>
                </w14:textFill>
              </w:rPr>
            </w:pPr>
          </w:p>
        </w:tc>
      </w:tr>
      <w:tr w14:paraId="110188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00" w:type="dxa"/>
            <w:vMerge w:val="continue"/>
            <w:vAlign w:val="center"/>
          </w:tcPr>
          <w:p w14:paraId="4ED8E699">
            <w:pPr>
              <w:jc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p>
        </w:tc>
        <w:tc>
          <w:tcPr>
            <w:tcW w:w="850" w:type="dxa"/>
            <w:vMerge w:val="continue"/>
            <w:vAlign w:val="center"/>
          </w:tcPr>
          <w:p w14:paraId="30C0C554">
            <w:pPr>
              <w:jc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p>
        </w:tc>
        <w:tc>
          <w:tcPr>
            <w:tcW w:w="1302" w:type="dxa"/>
            <w:vAlign w:val="center"/>
          </w:tcPr>
          <w:p w14:paraId="58679B80">
            <w:pPr>
              <w:widowControl/>
              <w:jc w:val="center"/>
              <w:textAlignment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第三年</w:t>
            </w:r>
          </w:p>
        </w:tc>
        <w:tc>
          <w:tcPr>
            <w:tcW w:w="882" w:type="dxa"/>
            <w:noWrap/>
            <w:vAlign w:val="center"/>
          </w:tcPr>
          <w:p w14:paraId="5FE3CEBB">
            <w:pPr>
              <w:widowControl/>
              <w:jc w:val="center"/>
              <w:textAlignment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2683</w:t>
            </w:r>
          </w:p>
        </w:tc>
        <w:tc>
          <w:tcPr>
            <w:tcW w:w="1077" w:type="dxa"/>
            <w:noWrap/>
            <w:vAlign w:val="center"/>
          </w:tcPr>
          <w:p w14:paraId="6C6A608E">
            <w:pPr>
              <w:widowControl/>
              <w:jc w:val="center"/>
              <w:textAlignment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8.5</w:t>
            </w:r>
          </w:p>
        </w:tc>
        <w:tc>
          <w:tcPr>
            <w:tcW w:w="841" w:type="dxa"/>
            <w:noWrap/>
            <w:vAlign w:val="center"/>
          </w:tcPr>
          <w:p w14:paraId="65CC8237">
            <w:pPr>
              <w:widowControl/>
              <w:jc w:val="center"/>
              <w:textAlignment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22806</w:t>
            </w:r>
          </w:p>
        </w:tc>
        <w:tc>
          <w:tcPr>
            <w:tcW w:w="2491" w:type="dxa"/>
            <w:noWrap/>
            <w:vAlign w:val="center"/>
          </w:tcPr>
          <w:p w14:paraId="251A6D24">
            <w:pPr>
              <w:widowControl/>
              <w:jc w:val="both"/>
              <w:textAlignment w:val="center"/>
              <w:rPr>
                <w:rFonts w:hint="default" w:ascii="Arial" w:hAnsi="Arial" w:eastAsia="仿宋_GB2312" w:cs="Arial"/>
                <w:color w:val="0D0D0D" w:themeColor="text1" w:themeTint="F2"/>
                <w:kern w:val="0"/>
                <w:szCs w:val="21"/>
                <w:lang w:val="en-US" w:eastAsia="zh-CN" w:bidi="ar"/>
                <w14:textFill>
                  <w14:solidFill>
                    <w14:schemeClr w14:val="tx1">
                      <w14:lumMod w14:val="95000"/>
                      <w14:lumOff w14:val="5000"/>
                    </w14:schemeClr>
                  </w14:solidFill>
                </w14:textFill>
              </w:rPr>
            </w:pPr>
          </w:p>
        </w:tc>
      </w:tr>
    </w:tbl>
    <w:p w14:paraId="1510749E">
      <w:pPr>
        <w:rPr>
          <w:rFonts w:ascii="Arial" w:hAnsi="Arial" w:eastAsia="宋体" w:cs="Arial"/>
          <w:color w:val="0D0D0D" w:themeColor="text1" w:themeTint="F2"/>
          <w:kern w:val="0"/>
          <w:sz w:val="28"/>
          <w:szCs w:val="28"/>
          <w:lang w:bidi="ar"/>
          <w14:textFill>
            <w14:solidFill>
              <w14:schemeClr w14:val="tx1">
                <w14:lumMod w14:val="95000"/>
                <w14:lumOff w14:val="5000"/>
              </w14:schemeClr>
            </w14:solidFill>
          </w14:textFill>
        </w:rPr>
      </w:pPr>
      <w:r>
        <w:rPr>
          <w:rFonts w:hint="eastAsia" w:ascii="Arial" w:hAnsi="Arial" w:eastAsia="宋体" w:cs="Arial"/>
          <w:color w:val="0D0D0D" w:themeColor="text1" w:themeTint="F2"/>
          <w:kern w:val="0"/>
          <w:sz w:val="28"/>
          <w:szCs w:val="28"/>
          <w:lang w:bidi="ar"/>
          <w14:textFill>
            <w14:solidFill>
              <w14:schemeClr w14:val="tx1">
                <w14:lumMod w14:val="95000"/>
                <w14:lumOff w14:val="5000"/>
              </w14:schemeClr>
            </w14:solidFill>
          </w14:textFill>
        </w:rPr>
        <w:br w:type="page"/>
      </w:r>
    </w:p>
    <w:p w14:paraId="742EAA24">
      <w:pPr>
        <w:widowControl/>
        <w:jc w:val="left"/>
        <w:rPr>
          <w:rFonts w:hint="eastAsia" w:ascii="仿宋" w:hAnsi="仿宋" w:eastAsia="仿宋" w:cs="仿宋"/>
          <w:color w:val="0D0D0D" w:themeColor="text1" w:themeTint="F2"/>
          <w:kern w:val="0"/>
          <w:szCs w:val="21"/>
          <w:lang w:bidi="ar"/>
          <w14:textFill>
            <w14:solidFill>
              <w14:schemeClr w14:val="tx1">
                <w14:lumMod w14:val="95000"/>
                <w14:lumOff w14:val="5000"/>
              </w14:schemeClr>
            </w14:solidFill>
          </w14:textFill>
        </w:rPr>
        <w:sectPr>
          <w:pgSz w:w="11906" w:h="16838"/>
          <w:pgMar w:top="1440" w:right="1803" w:bottom="1440" w:left="1803" w:header="851" w:footer="992" w:gutter="0"/>
          <w:pgNumType w:fmt="decimal"/>
          <w:cols w:space="0" w:num="1"/>
          <w:docGrid w:type="lines" w:linePitch="319" w:charSpace="0"/>
        </w:sectPr>
      </w:pPr>
    </w:p>
    <w:p w14:paraId="4317CBD3">
      <w:pPr>
        <w:jc w:val="left"/>
        <w:rPr>
          <w:rFonts w:ascii="Arial" w:hAnsi="Arial" w:eastAsia="仿宋_GB2312" w:cs="Arial"/>
          <w:color w:val="0D0D0D" w:themeColor="text1" w:themeTint="F2"/>
          <w:szCs w:val="21"/>
          <w14:textFill>
            <w14:solidFill>
              <w14:schemeClr w14:val="tx1">
                <w14:lumMod w14:val="95000"/>
                <w14:lumOff w14:val="5000"/>
              </w14:schemeClr>
            </w14:solidFill>
          </w14:textFill>
        </w:rPr>
      </w:pPr>
    </w:p>
    <w:p w14:paraId="027469DE">
      <w:pPr>
        <w:pStyle w:val="14"/>
        <w:rPr>
          <w:rFonts w:ascii="Arial" w:cs="Arial"/>
          <w:color w:val="0D0D0D" w:themeColor="text1" w:themeTint="F2"/>
          <w:sz w:val="36"/>
          <w:szCs w:val="44"/>
          <w14:textFill>
            <w14:solidFill>
              <w14:schemeClr w14:val="tx1">
                <w14:lumMod w14:val="95000"/>
                <w14:lumOff w14:val="5000"/>
              </w14:schemeClr>
            </w14:solidFill>
          </w14:textFill>
        </w:rPr>
      </w:pPr>
      <w:bookmarkStart w:id="17" w:name="_Toc139965097"/>
      <w:bookmarkStart w:id="18" w:name="_Toc454968946"/>
      <w:r>
        <w:rPr>
          <w:rFonts w:hint="eastAsia" w:ascii="Arial" w:cs="Arial"/>
          <w:color w:val="0D0D0D" w:themeColor="text1" w:themeTint="F2"/>
          <w:sz w:val="36"/>
          <w:szCs w:val="44"/>
          <w14:textFill>
            <w14:solidFill>
              <w14:schemeClr w14:val="tx1">
                <w14:lumMod w14:val="95000"/>
                <w14:lumOff w14:val="5000"/>
              </w14:schemeClr>
            </w14:solidFill>
          </w14:textFill>
        </w:rPr>
        <w:t>六、</w:t>
      </w:r>
      <w:r>
        <w:rPr>
          <w:rFonts w:ascii="Arial" w:cs="Arial"/>
          <w:color w:val="0D0D0D" w:themeColor="text1" w:themeTint="F2"/>
          <w:sz w:val="36"/>
          <w:szCs w:val="44"/>
          <w14:textFill>
            <w14:solidFill>
              <w14:schemeClr w14:val="tx1">
                <w14:lumMod w14:val="95000"/>
                <w14:lumOff w14:val="5000"/>
              </w14:schemeClr>
            </w14:solidFill>
          </w14:textFill>
        </w:rPr>
        <w:t>畜牧类</w:t>
      </w:r>
      <w:bookmarkEnd w:id="17"/>
      <w:bookmarkEnd w:id="18"/>
    </w:p>
    <w:p w14:paraId="470E0BAA">
      <w:pPr>
        <w:jc w:val="left"/>
        <w:rPr>
          <w:rFonts w:ascii="Arial" w:hAnsi="Arial" w:eastAsia="仿宋_GB2312" w:cs="Arial"/>
          <w:color w:val="0D0D0D" w:themeColor="text1" w:themeTint="F2"/>
          <w:szCs w:val="21"/>
          <w14:textFill>
            <w14:solidFill>
              <w14:schemeClr w14:val="tx1">
                <w14:lumMod w14:val="95000"/>
                <w14:lumOff w14:val="5000"/>
              </w14:schemeClr>
            </w14:solidFill>
          </w14:textFill>
        </w:rPr>
      </w:pPr>
    </w:p>
    <w:p w14:paraId="00E26470">
      <w:pPr>
        <w:jc w:val="center"/>
        <w:rPr>
          <w:rFonts w:ascii="Arial" w:hAnsi="Arial" w:eastAsia="仿宋_GB2312" w:cs="Arial"/>
          <w:b/>
          <w:color w:val="0D0D0D" w:themeColor="text1" w:themeTint="F2"/>
          <w:sz w:val="28"/>
          <w:szCs w:val="28"/>
          <w14:textFill>
            <w14:solidFill>
              <w14:schemeClr w14:val="tx1">
                <w14:lumMod w14:val="95000"/>
                <w14:lumOff w14:val="5000"/>
              </w14:schemeClr>
            </w14:solidFill>
          </w14:textFill>
        </w:rPr>
      </w:pPr>
      <w:r>
        <w:rPr>
          <w:rFonts w:ascii="Arial" w:hAnsi="Arial" w:eastAsia="仿宋_GB2312" w:cs="Arial"/>
          <w:b/>
          <w:color w:val="0D0D0D" w:themeColor="text1" w:themeTint="F2"/>
          <w:sz w:val="28"/>
          <w:szCs w:val="28"/>
          <w14:textFill>
            <w14:solidFill>
              <w14:schemeClr w14:val="tx1">
                <w14:lumMod w14:val="95000"/>
                <w14:lumOff w14:val="5000"/>
              </w14:schemeClr>
            </w14:solidFill>
          </w14:textFill>
        </w:rPr>
        <w:t>畜牧类补偿标准说明</w:t>
      </w:r>
    </w:p>
    <w:p w14:paraId="5F4D5009">
      <w:pPr>
        <w:ind w:firstLine="560" w:firstLineChars="200"/>
        <w:rPr>
          <w:rFonts w:ascii="Arial" w:hAnsi="Arial" w:eastAsia="仿宋_GB2312" w:cs="Arial"/>
          <w:color w:val="0D0D0D" w:themeColor="text1" w:themeTint="F2"/>
          <w:sz w:val="28"/>
          <w:szCs w:val="28"/>
          <w14:textFill>
            <w14:solidFill>
              <w14:schemeClr w14:val="tx1">
                <w14:lumMod w14:val="95000"/>
                <w14:lumOff w14:val="5000"/>
              </w14:schemeClr>
            </w14:solidFill>
          </w14:textFill>
        </w:rPr>
      </w:pPr>
      <w:r>
        <w:rPr>
          <w:rFonts w:ascii="Arial" w:hAnsi="Arial" w:eastAsia="仿宋_GB2312" w:cs="Arial"/>
          <w:color w:val="0D0D0D" w:themeColor="text1" w:themeTint="F2"/>
          <w:sz w:val="28"/>
          <w:szCs w:val="28"/>
          <w14:textFill>
            <w14:solidFill>
              <w14:schemeClr w14:val="tx1">
                <w14:lumMod w14:val="95000"/>
                <w14:lumOff w14:val="5000"/>
              </w14:schemeClr>
            </w14:solidFill>
          </w14:textFill>
        </w:rPr>
        <w:t>征收</w:t>
      </w:r>
      <w:r>
        <w:rPr>
          <w:rFonts w:hint="eastAsia" w:ascii="Arial" w:hAnsi="Arial" w:eastAsia="仿宋_GB2312" w:cs="Arial"/>
          <w:color w:val="0D0D0D" w:themeColor="text1" w:themeTint="F2"/>
          <w:sz w:val="28"/>
          <w:szCs w:val="28"/>
          <w14:textFill>
            <w14:solidFill>
              <w14:schemeClr w14:val="tx1">
                <w14:lumMod w14:val="95000"/>
                <w14:lumOff w14:val="5000"/>
              </w14:schemeClr>
            </w14:solidFill>
          </w14:textFill>
        </w:rPr>
        <w:t>集体</w:t>
      </w:r>
      <w:r>
        <w:rPr>
          <w:rFonts w:ascii="Arial" w:hAnsi="Arial" w:eastAsia="仿宋_GB2312" w:cs="Arial"/>
          <w:color w:val="0D0D0D" w:themeColor="text1" w:themeTint="F2"/>
          <w:sz w:val="28"/>
          <w:szCs w:val="28"/>
          <w14:textFill>
            <w14:solidFill>
              <w14:schemeClr w14:val="tx1">
                <w14:lumMod w14:val="95000"/>
                <w14:lumOff w14:val="5000"/>
              </w14:schemeClr>
            </w14:solidFill>
          </w14:textFill>
        </w:rPr>
        <w:t>土地涉及畜牧场地</w:t>
      </w:r>
      <w:r>
        <w:rPr>
          <w:rFonts w:hint="eastAsia" w:ascii="Arial" w:hAnsi="Arial" w:eastAsia="仿宋_GB2312" w:cs="Arial"/>
          <w:color w:val="0D0D0D" w:themeColor="text1" w:themeTint="F2"/>
          <w:sz w:val="28"/>
          <w:szCs w:val="28"/>
          <w14:textFill>
            <w14:solidFill>
              <w14:schemeClr w14:val="tx1">
                <w14:lumMod w14:val="95000"/>
                <w14:lumOff w14:val="5000"/>
              </w14:schemeClr>
            </w14:solidFill>
          </w14:textFill>
        </w:rPr>
        <w:t>时，</w:t>
      </w:r>
      <w:r>
        <w:rPr>
          <w:rFonts w:ascii="Arial" w:hAnsi="Arial" w:eastAsia="仿宋_GB2312" w:cs="Arial"/>
          <w:color w:val="0D0D0D" w:themeColor="text1" w:themeTint="F2"/>
          <w:sz w:val="28"/>
          <w:szCs w:val="28"/>
          <w14:textFill>
            <w14:solidFill>
              <w14:schemeClr w14:val="tx1">
                <w14:lumMod w14:val="95000"/>
                <w14:lumOff w14:val="5000"/>
              </w14:schemeClr>
            </w14:solidFill>
          </w14:textFill>
        </w:rPr>
        <w:t>按不同情况</w:t>
      </w:r>
      <w:r>
        <w:rPr>
          <w:rFonts w:hint="eastAsia" w:ascii="Arial" w:hAnsi="Arial" w:eastAsia="仿宋_GB2312" w:cs="Arial"/>
          <w:color w:val="0D0D0D" w:themeColor="text1" w:themeTint="F2"/>
          <w:sz w:val="28"/>
          <w:szCs w:val="28"/>
          <w14:textFill>
            <w14:solidFill>
              <w14:schemeClr w14:val="tx1">
                <w14:lumMod w14:val="95000"/>
                <w14:lumOff w14:val="5000"/>
              </w14:schemeClr>
            </w14:solidFill>
          </w14:textFill>
        </w:rPr>
        <w:t>分别适用</w:t>
      </w:r>
      <w:r>
        <w:rPr>
          <w:rFonts w:ascii="Arial" w:hAnsi="Arial" w:eastAsia="仿宋_GB2312" w:cs="Arial"/>
          <w:color w:val="0D0D0D" w:themeColor="text1" w:themeTint="F2"/>
          <w:sz w:val="28"/>
          <w:szCs w:val="28"/>
          <w14:textFill>
            <w14:solidFill>
              <w14:schemeClr w14:val="tx1">
                <w14:lumMod w14:val="95000"/>
                <w14:lumOff w14:val="5000"/>
              </w14:schemeClr>
            </w14:solidFill>
          </w14:textFill>
        </w:rPr>
        <w:t>搬迁类</w:t>
      </w:r>
      <w:r>
        <w:rPr>
          <w:rFonts w:hint="eastAsia" w:ascii="Arial" w:hAnsi="Arial" w:eastAsia="仿宋_GB2312" w:cs="Arial"/>
          <w:color w:val="0D0D0D" w:themeColor="text1" w:themeTint="F2"/>
          <w:sz w:val="28"/>
          <w:szCs w:val="28"/>
          <w14:textFill>
            <w14:solidFill>
              <w14:schemeClr w14:val="tx1">
                <w14:lumMod w14:val="95000"/>
                <w14:lumOff w14:val="5000"/>
              </w14:schemeClr>
            </w14:solidFill>
          </w14:textFill>
        </w:rPr>
        <w:t>或</w:t>
      </w:r>
      <w:r>
        <w:rPr>
          <w:rFonts w:ascii="Arial" w:hAnsi="Arial" w:eastAsia="仿宋_GB2312" w:cs="Arial"/>
          <w:color w:val="0D0D0D" w:themeColor="text1" w:themeTint="F2"/>
          <w:sz w:val="28"/>
          <w:szCs w:val="28"/>
          <w14:textFill>
            <w14:solidFill>
              <w14:schemeClr w14:val="tx1">
                <w14:lumMod w14:val="95000"/>
                <w14:lumOff w14:val="5000"/>
              </w14:schemeClr>
            </w14:solidFill>
          </w14:textFill>
        </w:rPr>
        <w:t>关闭类价格补偿</w:t>
      </w:r>
      <w:r>
        <w:rPr>
          <w:rFonts w:hint="eastAsia" w:ascii="Arial" w:hAnsi="Arial" w:eastAsia="仿宋_GB2312" w:cs="Arial"/>
          <w:color w:val="0D0D0D" w:themeColor="text1" w:themeTint="F2"/>
          <w:sz w:val="28"/>
          <w:szCs w:val="28"/>
          <w14:textFill>
            <w14:solidFill>
              <w14:schemeClr w14:val="tx1">
                <w14:lumMod w14:val="95000"/>
                <w14:lumOff w14:val="5000"/>
              </w14:schemeClr>
            </w14:solidFill>
          </w14:textFill>
        </w:rPr>
        <w:t>经营损失。土地征收后原权利人可以继续经营的，</w:t>
      </w:r>
      <w:r>
        <w:rPr>
          <w:rFonts w:ascii="Arial" w:hAnsi="Arial" w:eastAsia="仿宋_GB2312" w:cs="Arial"/>
          <w:color w:val="0D0D0D" w:themeColor="text1" w:themeTint="F2"/>
          <w:sz w:val="28"/>
          <w:szCs w:val="28"/>
          <w14:textFill>
            <w14:solidFill>
              <w14:schemeClr w14:val="tx1">
                <w14:lumMod w14:val="95000"/>
                <w14:lumOff w14:val="5000"/>
              </w14:schemeClr>
            </w14:solidFill>
          </w14:textFill>
        </w:rPr>
        <w:t>按搬迁类价格补偿；</w:t>
      </w:r>
      <w:r>
        <w:rPr>
          <w:rFonts w:hint="eastAsia" w:ascii="Arial" w:hAnsi="Arial" w:eastAsia="仿宋_GB2312" w:cs="Arial"/>
          <w:color w:val="0D0D0D" w:themeColor="text1" w:themeTint="F2"/>
          <w:sz w:val="28"/>
          <w:szCs w:val="28"/>
          <w14:textFill>
            <w14:solidFill>
              <w14:schemeClr w14:val="tx1">
                <w14:lumMod w14:val="95000"/>
                <w14:lumOff w14:val="5000"/>
              </w14:schemeClr>
            </w14:solidFill>
          </w14:textFill>
        </w:rPr>
        <w:t>原权利人</w:t>
      </w:r>
      <w:r>
        <w:rPr>
          <w:rFonts w:ascii="Arial" w:hAnsi="Arial" w:eastAsia="仿宋_GB2312" w:cs="Arial"/>
          <w:color w:val="0D0D0D" w:themeColor="text1" w:themeTint="F2"/>
          <w:sz w:val="28"/>
          <w:szCs w:val="28"/>
          <w14:textFill>
            <w14:solidFill>
              <w14:schemeClr w14:val="tx1">
                <w14:lumMod w14:val="95000"/>
                <w14:lumOff w14:val="5000"/>
              </w14:schemeClr>
            </w14:solidFill>
          </w14:textFill>
        </w:rPr>
        <w:t>因土地征收而无法</w:t>
      </w:r>
      <w:r>
        <w:rPr>
          <w:rFonts w:hint="eastAsia" w:ascii="Arial" w:hAnsi="Arial" w:eastAsia="仿宋_GB2312" w:cs="Arial"/>
          <w:color w:val="0D0D0D" w:themeColor="text1" w:themeTint="F2"/>
          <w:sz w:val="28"/>
          <w:szCs w:val="28"/>
          <w14:textFill>
            <w14:solidFill>
              <w14:schemeClr w14:val="tx1">
                <w14:lumMod w14:val="95000"/>
                <w14:lumOff w14:val="5000"/>
              </w14:schemeClr>
            </w14:solidFill>
          </w14:textFill>
        </w:rPr>
        <w:t>继续经营的</w:t>
      </w:r>
      <w:r>
        <w:rPr>
          <w:rFonts w:ascii="Arial" w:hAnsi="Arial" w:eastAsia="仿宋_GB2312" w:cs="Arial"/>
          <w:color w:val="0D0D0D" w:themeColor="text1" w:themeTint="F2"/>
          <w:sz w:val="28"/>
          <w:szCs w:val="28"/>
          <w14:textFill>
            <w14:solidFill>
              <w14:schemeClr w14:val="tx1">
                <w14:lumMod w14:val="95000"/>
                <w14:lumOff w14:val="5000"/>
              </w14:schemeClr>
            </w14:solidFill>
          </w14:textFill>
        </w:rPr>
        <w:t>，按关闭类价格补偿</w:t>
      </w:r>
      <w:r>
        <w:rPr>
          <w:rFonts w:hint="eastAsia" w:ascii="Arial" w:hAnsi="Arial" w:eastAsia="仿宋_GB2312" w:cs="Arial"/>
          <w:color w:val="0D0D0D" w:themeColor="text1" w:themeTint="F2"/>
          <w:sz w:val="28"/>
          <w:szCs w:val="28"/>
          <w14:textFill>
            <w14:solidFill>
              <w14:schemeClr w14:val="tx1">
                <w14:lumMod w14:val="95000"/>
                <w14:lumOff w14:val="5000"/>
              </w14:schemeClr>
            </w14:solidFill>
          </w14:textFill>
        </w:rPr>
        <w:t>。补偿后财产仍归原权利人所有</w:t>
      </w:r>
      <w:r>
        <w:rPr>
          <w:rFonts w:ascii="Arial" w:hAnsi="Arial" w:eastAsia="仿宋_GB2312" w:cs="Arial"/>
          <w:color w:val="0D0D0D" w:themeColor="text1" w:themeTint="F2"/>
          <w:sz w:val="28"/>
          <w:szCs w:val="28"/>
          <w14:textFill>
            <w14:solidFill>
              <w14:schemeClr w14:val="tx1">
                <w14:lumMod w14:val="95000"/>
                <w14:lumOff w14:val="5000"/>
              </w14:schemeClr>
            </w14:solidFill>
          </w14:textFill>
        </w:rPr>
        <w:t>。</w:t>
      </w:r>
    </w:p>
    <w:p w14:paraId="208DAA41">
      <w:pPr>
        <w:jc w:val="left"/>
        <w:rPr>
          <w:rFonts w:ascii="Arial" w:hAnsi="Arial" w:eastAsia="仿宋_GB2312" w:cs="Arial"/>
          <w:b/>
          <w:color w:val="0D0D0D" w:themeColor="text1" w:themeTint="F2"/>
          <w:sz w:val="28"/>
          <w:szCs w:val="28"/>
          <w14:textFill>
            <w14:solidFill>
              <w14:schemeClr w14:val="tx1">
                <w14:lumMod w14:val="95000"/>
                <w14:lumOff w14:val="5000"/>
              </w14:schemeClr>
            </w14:solidFill>
          </w14:textFill>
        </w:rPr>
      </w:pPr>
    </w:p>
    <w:p w14:paraId="1D10C506">
      <w:pPr>
        <w:widowControl/>
        <w:jc w:val="center"/>
        <w:rPr>
          <w:rFonts w:hint="eastAsia" w:ascii="仿宋_GB2312" w:hAnsi="宋体" w:eastAsia="仿宋_GB2312" w:cs="仿宋_GB2312"/>
          <w:b/>
          <w:bCs/>
          <w:color w:val="0D0D0D" w:themeColor="text1" w:themeTint="F2"/>
          <w:kern w:val="0"/>
          <w:sz w:val="24"/>
          <w:szCs w:val="24"/>
          <w:lang w:bidi="ar"/>
          <w14:textFill>
            <w14:solidFill>
              <w14:schemeClr w14:val="tx1">
                <w14:lumMod w14:val="95000"/>
                <w14:lumOff w14:val="5000"/>
              </w14:schemeClr>
            </w14:solidFill>
          </w14:textFill>
        </w:rPr>
      </w:pPr>
      <w:r>
        <w:rPr>
          <w:rFonts w:ascii="仿宋_GB2312" w:hAnsi="宋体" w:eastAsia="仿宋_GB2312" w:cs="仿宋_GB2312"/>
          <w:b/>
          <w:bCs/>
          <w:color w:val="0D0D0D" w:themeColor="text1" w:themeTint="F2"/>
          <w:kern w:val="0"/>
          <w:sz w:val="24"/>
          <w:szCs w:val="24"/>
          <w:lang w:bidi="ar"/>
          <w14:textFill>
            <w14:solidFill>
              <w14:schemeClr w14:val="tx1">
                <w14:lumMod w14:val="95000"/>
                <w14:lumOff w14:val="5000"/>
              </w14:schemeClr>
            </w14:solidFill>
          </w14:textFill>
        </w:rPr>
        <w:t>畜牧类补偿标准</w:t>
      </w:r>
    </w:p>
    <w:p w14:paraId="69C90113">
      <w:pPr>
        <w:widowControl/>
        <w:jc w:val="right"/>
        <w:rPr>
          <w:rFonts w:hint="eastAsia" w:ascii="仿宋_GB2312" w:hAnsi="宋体" w:eastAsia="仿宋_GB2312" w:cs="仿宋_GB2312"/>
          <w:b w:val="0"/>
          <w:bCs w:val="0"/>
          <w:color w:val="0D0D0D" w:themeColor="text1" w:themeTint="F2"/>
          <w:kern w:val="0"/>
          <w:sz w:val="24"/>
          <w:szCs w:val="24"/>
          <w:lang w:bidi="ar"/>
          <w14:textFill>
            <w14:solidFill>
              <w14:schemeClr w14:val="tx1">
                <w14:lumMod w14:val="95000"/>
                <w14:lumOff w14:val="5000"/>
              </w14:schemeClr>
            </w14:solidFill>
          </w14:textFill>
        </w:rPr>
      </w:pPr>
      <w:r>
        <w:rPr>
          <w:rFonts w:hint="eastAsia" w:ascii="仿宋_GB2312" w:hAnsi="宋体" w:eastAsia="仿宋_GB2312" w:cs="仿宋_GB2312"/>
          <w:b w:val="0"/>
          <w:bCs w:val="0"/>
          <w:color w:val="0D0D0D" w:themeColor="text1" w:themeTint="F2"/>
          <w:kern w:val="0"/>
          <w:sz w:val="24"/>
          <w:szCs w:val="24"/>
          <w:lang w:bidi="ar"/>
          <w14:textFill>
            <w14:solidFill>
              <w14:schemeClr w14:val="tx1">
                <w14:lumMod w14:val="95000"/>
                <w14:lumOff w14:val="5000"/>
              </w14:schemeClr>
            </w14:solidFill>
          </w14:textFill>
        </w:rPr>
        <w:t>金额单位：元</w:t>
      </w:r>
    </w:p>
    <w:tbl>
      <w:tblPr>
        <w:tblStyle w:val="16"/>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75"/>
        <w:gridCol w:w="2992"/>
        <w:gridCol w:w="918"/>
        <w:gridCol w:w="1414"/>
        <w:gridCol w:w="1415"/>
      </w:tblGrid>
      <w:tr w14:paraId="2227F0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blHeader/>
        </w:trPr>
        <w:tc>
          <w:tcPr>
            <w:tcW w:w="862" w:type="dxa"/>
            <w:noWrap/>
            <w:vAlign w:val="center"/>
          </w:tcPr>
          <w:p w14:paraId="22261DFB">
            <w:pPr>
              <w:widowControl/>
              <w:jc w:val="center"/>
              <w:textAlignment w:val="center"/>
              <w:rPr>
                <w:rFonts w:ascii="Arial" w:hAnsi="Arial" w:eastAsia="仿宋_GB2312" w:cs="Arial"/>
                <w:b/>
                <w:bCs/>
                <w:color w:val="0D0D0D" w:themeColor="text1" w:themeTint="F2"/>
                <w:szCs w:val="21"/>
                <w14:textFill>
                  <w14:solidFill>
                    <w14:schemeClr w14:val="tx1">
                      <w14:lumMod w14:val="95000"/>
                      <w14:lumOff w14:val="5000"/>
                    </w14:schemeClr>
                  </w14:solidFill>
                </w14:textFill>
              </w:rPr>
            </w:pPr>
            <w:r>
              <w:rPr>
                <w:rFonts w:ascii="Arial" w:hAnsi="Arial" w:eastAsia="仿宋_GB2312" w:cs="Arial"/>
                <w:b/>
                <w:bCs/>
                <w:color w:val="0D0D0D" w:themeColor="text1" w:themeTint="F2"/>
                <w:kern w:val="0"/>
                <w:szCs w:val="21"/>
                <w:lang w:bidi="ar"/>
                <w14:textFill>
                  <w14:solidFill>
                    <w14:schemeClr w14:val="tx1">
                      <w14:lumMod w14:val="95000"/>
                      <w14:lumOff w14:val="5000"/>
                    </w14:schemeClr>
                  </w14:solidFill>
                </w14:textFill>
              </w:rPr>
              <w:t>畜种</w:t>
            </w:r>
          </w:p>
        </w:tc>
        <w:tc>
          <w:tcPr>
            <w:tcW w:w="2399" w:type="dxa"/>
            <w:noWrap/>
            <w:vAlign w:val="center"/>
          </w:tcPr>
          <w:p w14:paraId="754C3B84">
            <w:pPr>
              <w:widowControl/>
              <w:jc w:val="center"/>
              <w:textAlignment w:val="center"/>
              <w:rPr>
                <w:rFonts w:ascii="Arial" w:hAnsi="Arial" w:eastAsia="仿宋_GB2312" w:cs="Arial"/>
                <w:b/>
                <w:bCs/>
                <w:color w:val="0D0D0D" w:themeColor="text1" w:themeTint="F2"/>
                <w:szCs w:val="21"/>
                <w14:textFill>
                  <w14:solidFill>
                    <w14:schemeClr w14:val="tx1">
                      <w14:lumMod w14:val="95000"/>
                      <w14:lumOff w14:val="5000"/>
                    </w14:schemeClr>
                  </w14:solidFill>
                </w14:textFill>
              </w:rPr>
            </w:pPr>
            <w:r>
              <w:rPr>
                <w:rFonts w:ascii="Arial" w:hAnsi="Arial" w:eastAsia="仿宋_GB2312" w:cs="Arial"/>
                <w:b/>
                <w:bCs/>
                <w:color w:val="0D0D0D" w:themeColor="text1" w:themeTint="F2"/>
                <w:kern w:val="0"/>
                <w:szCs w:val="21"/>
                <w:lang w:bidi="ar"/>
                <w14:textFill>
                  <w14:solidFill>
                    <w14:schemeClr w14:val="tx1">
                      <w14:lumMod w14:val="95000"/>
                      <w14:lumOff w14:val="5000"/>
                    </w14:schemeClr>
                  </w14:solidFill>
                </w14:textFill>
              </w:rPr>
              <w:t>类别</w:t>
            </w:r>
          </w:p>
        </w:tc>
        <w:tc>
          <w:tcPr>
            <w:tcW w:w="736" w:type="dxa"/>
            <w:noWrap/>
            <w:vAlign w:val="center"/>
          </w:tcPr>
          <w:p w14:paraId="15BB11C6">
            <w:pPr>
              <w:widowControl/>
              <w:jc w:val="center"/>
              <w:textAlignment w:val="center"/>
              <w:rPr>
                <w:rFonts w:ascii="Arial" w:hAnsi="Arial" w:eastAsia="仿宋_GB2312" w:cs="Arial"/>
                <w:b/>
                <w:bCs/>
                <w:color w:val="0D0D0D" w:themeColor="text1" w:themeTint="F2"/>
                <w:szCs w:val="21"/>
                <w14:textFill>
                  <w14:solidFill>
                    <w14:schemeClr w14:val="tx1">
                      <w14:lumMod w14:val="95000"/>
                      <w14:lumOff w14:val="5000"/>
                    </w14:schemeClr>
                  </w14:solidFill>
                </w14:textFill>
              </w:rPr>
            </w:pPr>
            <w:r>
              <w:rPr>
                <w:rFonts w:ascii="Arial" w:hAnsi="Arial" w:eastAsia="仿宋_GB2312" w:cs="Arial"/>
                <w:b/>
                <w:bCs/>
                <w:color w:val="0D0D0D" w:themeColor="text1" w:themeTint="F2"/>
                <w:kern w:val="0"/>
                <w:szCs w:val="21"/>
                <w:lang w:bidi="ar"/>
                <w14:textFill>
                  <w14:solidFill>
                    <w14:schemeClr w14:val="tx1">
                      <w14:lumMod w14:val="95000"/>
                      <w14:lumOff w14:val="5000"/>
                    </w14:schemeClr>
                  </w14:solidFill>
                </w14:textFill>
              </w:rPr>
              <w:t>单位</w:t>
            </w:r>
          </w:p>
        </w:tc>
        <w:tc>
          <w:tcPr>
            <w:tcW w:w="1134" w:type="dxa"/>
            <w:noWrap/>
            <w:vAlign w:val="center"/>
          </w:tcPr>
          <w:p w14:paraId="63EA47C1">
            <w:pPr>
              <w:widowControl/>
              <w:jc w:val="center"/>
              <w:textAlignment w:val="center"/>
              <w:rPr>
                <w:rFonts w:hint="eastAsia" w:ascii="Arial" w:hAnsi="Arial" w:eastAsia="仿宋_GB2312" w:cs="Arial"/>
                <w:b/>
                <w:bCs/>
                <w:color w:val="auto"/>
                <w:kern w:val="0"/>
                <w:szCs w:val="21"/>
                <w:lang w:val="en-US" w:eastAsia="zh-CN" w:bidi="ar"/>
              </w:rPr>
            </w:pPr>
            <w:r>
              <w:rPr>
                <w:rFonts w:ascii="Arial" w:hAnsi="Arial" w:eastAsia="仿宋_GB2312" w:cs="Arial"/>
                <w:b/>
                <w:bCs/>
                <w:color w:val="auto"/>
                <w:kern w:val="0"/>
                <w:szCs w:val="21"/>
                <w:lang w:bidi="ar"/>
              </w:rPr>
              <w:t>搬迁</w:t>
            </w:r>
            <w:r>
              <w:rPr>
                <w:rFonts w:hint="eastAsia" w:ascii="Arial" w:hAnsi="Arial" w:eastAsia="仿宋_GB2312" w:cs="Arial"/>
                <w:b/>
                <w:bCs/>
                <w:color w:val="auto"/>
                <w:kern w:val="0"/>
                <w:szCs w:val="21"/>
                <w:lang w:val="en-US" w:eastAsia="zh-CN" w:bidi="ar"/>
              </w:rPr>
              <w:t>类</w:t>
            </w:r>
          </w:p>
          <w:p w14:paraId="0302F5F5">
            <w:pPr>
              <w:widowControl/>
              <w:jc w:val="center"/>
              <w:textAlignment w:val="center"/>
              <w:rPr>
                <w:rFonts w:ascii="Arial" w:hAnsi="Arial" w:eastAsia="仿宋_GB2312" w:cs="Arial"/>
                <w:b/>
                <w:bCs/>
                <w:color w:val="auto"/>
                <w:szCs w:val="21"/>
              </w:rPr>
            </w:pPr>
            <w:r>
              <w:rPr>
                <w:rFonts w:ascii="Arial" w:hAnsi="Arial" w:eastAsia="仿宋_GB2312" w:cs="Arial"/>
                <w:b/>
                <w:bCs/>
                <w:color w:val="auto"/>
                <w:kern w:val="0"/>
                <w:szCs w:val="21"/>
                <w:lang w:bidi="ar"/>
              </w:rPr>
              <w:t>补偿价格</w:t>
            </w:r>
          </w:p>
        </w:tc>
        <w:tc>
          <w:tcPr>
            <w:tcW w:w="1134" w:type="dxa"/>
            <w:noWrap/>
            <w:vAlign w:val="center"/>
          </w:tcPr>
          <w:p w14:paraId="4E775FFD">
            <w:pPr>
              <w:widowControl/>
              <w:jc w:val="center"/>
              <w:textAlignment w:val="center"/>
              <w:rPr>
                <w:rFonts w:hint="eastAsia" w:ascii="Arial" w:hAnsi="Arial" w:eastAsia="仿宋_GB2312" w:cs="Arial"/>
                <w:b/>
                <w:bCs/>
                <w:color w:val="auto"/>
                <w:kern w:val="0"/>
                <w:szCs w:val="21"/>
                <w:lang w:val="en-US" w:eastAsia="zh-CN" w:bidi="ar"/>
              </w:rPr>
            </w:pPr>
            <w:r>
              <w:rPr>
                <w:rFonts w:hint="eastAsia" w:ascii="Arial" w:hAnsi="Arial" w:eastAsia="仿宋_GB2312" w:cs="Arial"/>
                <w:b/>
                <w:bCs/>
                <w:color w:val="auto"/>
                <w:kern w:val="0"/>
                <w:szCs w:val="21"/>
                <w:lang w:val="en-US" w:eastAsia="zh-CN" w:bidi="ar"/>
              </w:rPr>
              <w:t>关闭类</w:t>
            </w:r>
          </w:p>
          <w:p w14:paraId="38A5BF4D">
            <w:pPr>
              <w:widowControl/>
              <w:jc w:val="center"/>
              <w:textAlignment w:val="center"/>
              <w:rPr>
                <w:rFonts w:ascii="Arial" w:hAnsi="Arial" w:eastAsia="仿宋_GB2312" w:cs="Arial"/>
                <w:b/>
                <w:bCs/>
                <w:color w:val="auto"/>
                <w:szCs w:val="21"/>
              </w:rPr>
            </w:pPr>
            <w:r>
              <w:rPr>
                <w:rFonts w:ascii="Arial" w:hAnsi="Arial" w:eastAsia="仿宋_GB2312" w:cs="Arial"/>
                <w:b/>
                <w:bCs/>
                <w:color w:val="auto"/>
                <w:kern w:val="0"/>
                <w:szCs w:val="21"/>
                <w:lang w:bidi="ar"/>
              </w:rPr>
              <w:t>补偿价格</w:t>
            </w:r>
          </w:p>
        </w:tc>
      </w:tr>
      <w:tr w14:paraId="3426B5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62" w:type="dxa"/>
            <w:vMerge w:val="restart"/>
            <w:vAlign w:val="center"/>
          </w:tcPr>
          <w:p w14:paraId="44D87AE6">
            <w:pPr>
              <w:widowControl/>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猪</w:t>
            </w:r>
          </w:p>
        </w:tc>
        <w:tc>
          <w:tcPr>
            <w:tcW w:w="2399" w:type="dxa"/>
            <w:vAlign w:val="center"/>
          </w:tcPr>
          <w:p w14:paraId="04F581E2">
            <w:pPr>
              <w:widowControl/>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公猪</w:t>
            </w:r>
          </w:p>
        </w:tc>
        <w:tc>
          <w:tcPr>
            <w:tcW w:w="736" w:type="dxa"/>
            <w:vMerge w:val="restart"/>
            <w:noWrap/>
            <w:vAlign w:val="center"/>
          </w:tcPr>
          <w:p w14:paraId="5BE75D83">
            <w:pPr>
              <w:widowControl/>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头</w:t>
            </w:r>
          </w:p>
        </w:tc>
        <w:tc>
          <w:tcPr>
            <w:tcW w:w="1134" w:type="dxa"/>
            <w:noWrap/>
            <w:vAlign w:val="center"/>
          </w:tcPr>
          <w:p w14:paraId="4B3FD056">
            <w:pPr>
              <w:widowControl/>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hint="eastAsia" w:ascii="Arial" w:hAnsi="Arial" w:eastAsia="仿宋_GB2312" w:cs="Arial"/>
                <w:color w:val="0D0D0D" w:themeColor="text1" w:themeTint="F2"/>
                <w:kern w:val="0"/>
                <w:szCs w:val="21"/>
                <w:lang w:val="en-US" w:eastAsia="zh-CN" w:bidi="ar"/>
                <w14:textFill>
                  <w14:solidFill>
                    <w14:schemeClr w14:val="tx1">
                      <w14:lumMod w14:val="95000"/>
                      <w14:lumOff w14:val="5000"/>
                    </w14:schemeClr>
                  </w14:solidFill>
                </w14:textFill>
              </w:rPr>
              <w:t>1000</w:t>
            </w:r>
          </w:p>
        </w:tc>
        <w:tc>
          <w:tcPr>
            <w:tcW w:w="1134" w:type="dxa"/>
            <w:noWrap/>
            <w:vAlign w:val="center"/>
          </w:tcPr>
          <w:p w14:paraId="66D20042">
            <w:pPr>
              <w:widowControl/>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hint="eastAsia" w:ascii="Arial" w:hAnsi="Arial" w:eastAsia="仿宋_GB2312" w:cs="Arial"/>
                <w:color w:val="0D0D0D" w:themeColor="text1" w:themeTint="F2"/>
                <w:kern w:val="0"/>
                <w:szCs w:val="21"/>
                <w:lang w:val="en-US" w:eastAsia="zh-CN" w:bidi="ar"/>
                <w14:textFill>
                  <w14:solidFill>
                    <w14:schemeClr w14:val="tx1">
                      <w14:lumMod w14:val="95000"/>
                      <w14:lumOff w14:val="5000"/>
                    </w14:schemeClr>
                  </w14:solidFill>
                </w14:textFill>
              </w:rPr>
              <w:t>1833</w:t>
            </w:r>
          </w:p>
        </w:tc>
      </w:tr>
      <w:tr w14:paraId="137F39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62" w:type="dxa"/>
            <w:vMerge w:val="continue"/>
            <w:vAlign w:val="center"/>
          </w:tcPr>
          <w:p w14:paraId="32EAD48C">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c>
          <w:tcPr>
            <w:tcW w:w="2399" w:type="dxa"/>
            <w:vAlign w:val="center"/>
          </w:tcPr>
          <w:p w14:paraId="05A9B693">
            <w:pPr>
              <w:widowControl/>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母猪</w:t>
            </w:r>
          </w:p>
        </w:tc>
        <w:tc>
          <w:tcPr>
            <w:tcW w:w="736" w:type="dxa"/>
            <w:vMerge w:val="continue"/>
            <w:noWrap/>
            <w:vAlign w:val="center"/>
          </w:tcPr>
          <w:p w14:paraId="2BCE4899">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c>
          <w:tcPr>
            <w:tcW w:w="1134" w:type="dxa"/>
            <w:noWrap/>
            <w:vAlign w:val="center"/>
          </w:tcPr>
          <w:p w14:paraId="05FF59AE">
            <w:pPr>
              <w:widowControl/>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hint="eastAsia" w:ascii="Arial" w:hAnsi="Arial" w:eastAsia="仿宋_GB2312" w:cs="Arial"/>
                <w:color w:val="0D0D0D" w:themeColor="text1" w:themeTint="F2"/>
                <w:kern w:val="0"/>
                <w:szCs w:val="21"/>
                <w:lang w:val="en-US" w:eastAsia="zh-CN" w:bidi="ar"/>
                <w14:textFill>
                  <w14:solidFill>
                    <w14:schemeClr w14:val="tx1">
                      <w14:lumMod w14:val="95000"/>
                      <w14:lumOff w14:val="5000"/>
                    </w14:schemeClr>
                  </w14:solidFill>
                </w14:textFill>
              </w:rPr>
              <w:t>567</w:t>
            </w:r>
          </w:p>
        </w:tc>
        <w:tc>
          <w:tcPr>
            <w:tcW w:w="1134" w:type="dxa"/>
            <w:noWrap/>
            <w:vAlign w:val="center"/>
          </w:tcPr>
          <w:p w14:paraId="112EA6BA">
            <w:pPr>
              <w:widowControl/>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hint="eastAsia" w:ascii="Arial" w:hAnsi="Arial" w:eastAsia="仿宋_GB2312" w:cs="Arial"/>
                <w:color w:val="0D0D0D" w:themeColor="text1" w:themeTint="F2"/>
                <w:kern w:val="0"/>
                <w:szCs w:val="21"/>
                <w:lang w:val="en-US" w:eastAsia="zh-CN" w:bidi="ar"/>
                <w14:textFill>
                  <w14:solidFill>
                    <w14:schemeClr w14:val="tx1">
                      <w14:lumMod w14:val="95000"/>
                      <w14:lumOff w14:val="5000"/>
                    </w14:schemeClr>
                  </w14:solidFill>
                </w14:textFill>
              </w:rPr>
              <w:t>1135</w:t>
            </w:r>
          </w:p>
        </w:tc>
      </w:tr>
      <w:tr w14:paraId="728883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62" w:type="dxa"/>
            <w:vMerge w:val="continue"/>
            <w:vAlign w:val="center"/>
          </w:tcPr>
          <w:p w14:paraId="04868B9B">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c>
          <w:tcPr>
            <w:tcW w:w="2399" w:type="dxa"/>
            <w:vAlign w:val="center"/>
          </w:tcPr>
          <w:p w14:paraId="50C869FA">
            <w:pPr>
              <w:widowControl/>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肉猪</w:t>
            </w:r>
          </w:p>
        </w:tc>
        <w:tc>
          <w:tcPr>
            <w:tcW w:w="736" w:type="dxa"/>
            <w:vMerge w:val="continue"/>
            <w:noWrap/>
            <w:vAlign w:val="center"/>
          </w:tcPr>
          <w:p w14:paraId="0BA6FE6A">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c>
          <w:tcPr>
            <w:tcW w:w="1134" w:type="dxa"/>
            <w:noWrap/>
            <w:vAlign w:val="center"/>
          </w:tcPr>
          <w:p w14:paraId="608D1E06">
            <w:pPr>
              <w:widowControl/>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hint="eastAsia" w:ascii="Arial" w:hAnsi="Arial" w:eastAsia="仿宋_GB2312" w:cs="Arial"/>
                <w:color w:val="0D0D0D" w:themeColor="text1" w:themeTint="F2"/>
                <w:kern w:val="0"/>
                <w:szCs w:val="21"/>
                <w:lang w:val="en-US" w:eastAsia="zh-CN" w:bidi="ar"/>
                <w14:textFill>
                  <w14:solidFill>
                    <w14:schemeClr w14:val="tx1">
                      <w14:lumMod w14:val="95000"/>
                      <w14:lumOff w14:val="5000"/>
                    </w14:schemeClr>
                  </w14:solidFill>
                </w14:textFill>
              </w:rPr>
              <w:t>236</w:t>
            </w:r>
          </w:p>
        </w:tc>
        <w:tc>
          <w:tcPr>
            <w:tcW w:w="1134" w:type="dxa"/>
            <w:noWrap/>
            <w:vAlign w:val="center"/>
          </w:tcPr>
          <w:p w14:paraId="687C94B5">
            <w:pPr>
              <w:widowControl/>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hint="eastAsia" w:ascii="Arial" w:hAnsi="Arial" w:eastAsia="仿宋_GB2312" w:cs="Arial"/>
                <w:color w:val="0D0D0D" w:themeColor="text1" w:themeTint="F2"/>
                <w:kern w:val="0"/>
                <w:szCs w:val="21"/>
                <w:lang w:val="en-US" w:eastAsia="zh-CN" w:bidi="ar"/>
                <w14:textFill>
                  <w14:solidFill>
                    <w14:schemeClr w14:val="tx1">
                      <w14:lumMod w14:val="95000"/>
                      <w14:lumOff w14:val="5000"/>
                    </w14:schemeClr>
                  </w14:solidFill>
                </w14:textFill>
              </w:rPr>
              <w:t>432</w:t>
            </w:r>
          </w:p>
        </w:tc>
      </w:tr>
      <w:tr w14:paraId="3461BF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62" w:type="dxa"/>
            <w:vMerge w:val="continue"/>
            <w:vAlign w:val="center"/>
          </w:tcPr>
          <w:p w14:paraId="3215900D">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c>
          <w:tcPr>
            <w:tcW w:w="2399" w:type="dxa"/>
            <w:vAlign w:val="center"/>
          </w:tcPr>
          <w:p w14:paraId="67C56B15">
            <w:pPr>
              <w:widowControl/>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苗猪</w:t>
            </w:r>
          </w:p>
        </w:tc>
        <w:tc>
          <w:tcPr>
            <w:tcW w:w="736" w:type="dxa"/>
            <w:vMerge w:val="continue"/>
            <w:noWrap/>
            <w:vAlign w:val="center"/>
          </w:tcPr>
          <w:p w14:paraId="5770AE09">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c>
          <w:tcPr>
            <w:tcW w:w="1134" w:type="dxa"/>
            <w:noWrap/>
            <w:vAlign w:val="center"/>
          </w:tcPr>
          <w:p w14:paraId="35FFD931">
            <w:pPr>
              <w:widowControl/>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hint="eastAsia" w:ascii="Arial" w:hAnsi="Arial" w:eastAsia="仿宋_GB2312" w:cs="Arial"/>
                <w:color w:val="0D0D0D" w:themeColor="text1" w:themeTint="F2"/>
                <w:kern w:val="0"/>
                <w:szCs w:val="21"/>
                <w:lang w:val="en-US" w:eastAsia="zh-CN" w:bidi="ar"/>
                <w14:textFill>
                  <w14:solidFill>
                    <w14:schemeClr w14:val="tx1">
                      <w14:lumMod w14:val="95000"/>
                      <w14:lumOff w14:val="5000"/>
                    </w14:schemeClr>
                  </w14:solidFill>
                </w14:textFill>
              </w:rPr>
              <w:t>104</w:t>
            </w:r>
          </w:p>
        </w:tc>
        <w:tc>
          <w:tcPr>
            <w:tcW w:w="1134" w:type="dxa"/>
            <w:noWrap/>
            <w:vAlign w:val="center"/>
          </w:tcPr>
          <w:p w14:paraId="7C76D5A4">
            <w:pPr>
              <w:widowControl/>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hint="eastAsia" w:ascii="Arial" w:hAnsi="Arial" w:eastAsia="仿宋_GB2312" w:cs="Arial"/>
                <w:color w:val="0D0D0D" w:themeColor="text1" w:themeTint="F2"/>
                <w:kern w:val="0"/>
                <w:szCs w:val="21"/>
                <w:lang w:val="en-US" w:eastAsia="zh-CN" w:bidi="ar"/>
                <w14:textFill>
                  <w14:solidFill>
                    <w14:schemeClr w14:val="tx1">
                      <w14:lumMod w14:val="95000"/>
                      <w14:lumOff w14:val="5000"/>
                    </w14:schemeClr>
                  </w14:solidFill>
                </w14:textFill>
              </w:rPr>
              <w:t>207</w:t>
            </w:r>
          </w:p>
        </w:tc>
      </w:tr>
      <w:tr w14:paraId="2E36EF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62" w:type="dxa"/>
            <w:vMerge w:val="restart"/>
            <w:vAlign w:val="center"/>
          </w:tcPr>
          <w:p w14:paraId="04A3DC70">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hint="eastAsia" w:ascii="Arial" w:hAnsi="Arial" w:eastAsia="仿宋_GB2312" w:cs="Arial"/>
                <w:color w:val="0D0D0D" w:themeColor="text1" w:themeTint="F2"/>
                <w:szCs w:val="21"/>
                <w14:textFill>
                  <w14:solidFill>
                    <w14:schemeClr w14:val="tx1">
                      <w14:lumMod w14:val="95000"/>
                      <w14:lumOff w14:val="5000"/>
                    </w14:schemeClr>
                  </w14:solidFill>
                </w14:textFill>
              </w:rPr>
              <w:t>鸡</w:t>
            </w:r>
          </w:p>
        </w:tc>
        <w:tc>
          <w:tcPr>
            <w:tcW w:w="2399" w:type="dxa"/>
            <w:vAlign w:val="center"/>
          </w:tcPr>
          <w:p w14:paraId="207CD173">
            <w:pPr>
              <w:widowControl/>
              <w:jc w:val="center"/>
              <w:textAlignment w:val="cente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pPr>
            <w:r>
              <w:rPr>
                <w:rFonts w:hint="eastAsia"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蛋鸡</w:t>
            </w:r>
          </w:p>
        </w:tc>
        <w:tc>
          <w:tcPr>
            <w:tcW w:w="736" w:type="dxa"/>
            <w:vMerge w:val="restart"/>
            <w:noWrap/>
            <w:vAlign w:val="center"/>
          </w:tcPr>
          <w:p w14:paraId="3A53FFAE">
            <w:pPr>
              <w:widowControl/>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只</w:t>
            </w:r>
          </w:p>
        </w:tc>
        <w:tc>
          <w:tcPr>
            <w:tcW w:w="1134" w:type="dxa"/>
            <w:noWrap/>
            <w:vAlign w:val="center"/>
          </w:tcPr>
          <w:p w14:paraId="3B83360A">
            <w:pPr>
              <w:widowControl/>
              <w:jc w:val="center"/>
              <w:textAlignment w:val="cente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pPr>
            <w:r>
              <w:rPr>
                <w:rFonts w:hint="eastAsia"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21</w:t>
            </w:r>
          </w:p>
        </w:tc>
        <w:tc>
          <w:tcPr>
            <w:tcW w:w="1134" w:type="dxa"/>
            <w:noWrap/>
            <w:vAlign w:val="center"/>
          </w:tcPr>
          <w:p w14:paraId="74343FB2">
            <w:pPr>
              <w:widowControl/>
              <w:jc w:val="center"/>
              <w:textAlignment w:val="cente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pPr>
            <w:r>
              <w:rPr>
                <w:rFonts w:hint="eastAsia"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57</w:t>
            </w:r>
          </w:p>
        </w:tc>
      </w:tr>
      <w:tr w14:paraId="4D6026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62" w:type="dxa"/>
            <w:vMerge w:val="continue"/>
            <w:vAlign w:val="center"/>
          </w:tcPr>
          <w:p w14:paraId="572D354A">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c>
          <w:tcPr>
            <w:tcW w:w="2399" w:type="dxa"/>
            <w:vAlign w:val="center"/>
          </w:tcPr>
          <w:p w14:paraId="6ABA7B7B">
            <w:pPr>
              <w:widowControl/>
              <w:jc w:val="center"/>
              <w:textAlignment w:val="cente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pPr>
            <w:r>
              <w:rPr>
                <w:rFonts w:hint="eastAsia"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肉</w:t>
            </w: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鸡</w:t>
            </w:r>
          </w:p>
        </w:tc>
        <w:tc>
          <w:tcPr>
            <w:tcW w:w="736" w:type="dxa"/>
            <w:vMerge w:val="continue"/>
            <w:noWrap/>
            <w:vAlign w:val="center"/>
          </w:tcPr>
          <w:p w14:paraId="18905E2F">
            <w:pPr>
              <w:widowControl/>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c>
          <w:tcPr>
            <w:tcW w:w="1134" w:type="dxa"/>
            <w:noWrap/>
            <w:vAlign w:val="center"/>
          </w:tcPr>
          <w:p w14:paraId="32277DBB">
            <w:pPr>
              <w:widowControl/>
              <w:jc w:val="center"/>
              <w:textAlignment w:val="cente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pPr>
            <w:r>
              <w:rPr>
                <w:rFonts w:hint="eastAsia"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14</w:t>
            </w:r>
          </w:p>
        </w:tc>
        <w:tc>
          <w:tcPr>
            <w:tcW w:w="1134" w:type="dxa"/>
            <w:noWrap/>
            <w:vAlign w:val="center"/>
          </w:tcPr>
          <w:p w14:paraId="03F15213">
            <w:pPr>
              <w:widowControl/>
              <w:jc w:val="center"/>
              <w:textAlignment w:val="cente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pPr>
            <w:r>
              <w:rPr>
                <w:rFonts w:hint="eastAsia"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23</w:t>
            </w:r>
          </w:p>
        </w:tc>
      </w:tr>
      <w:tr w14:paraId="209D8C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62" w:type="dxa"/>
            <w:vMerge w:val="continue"/>
            <w:vAlign w:val="center"/>
          </w:tcPr>
          <w:p w14:paraId="7A54045C">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c>
          <w:tcPr>
            <w:tcW w:w="2399" w:type="dxa"/>
            <w:vAlign w:val="center"/>
          </w:tcPr>
          <w:p w14:paraId="242CC99B">
            <w:pPr>
              <w:widowControl/>
              <w:jc w:val="center"/>
              <w:textAlignment w:val="cente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pPr>
            <w:r>
              <w:rPr>
                <w:rFonts w:hint="eastAsia"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种</w:t>
            </w: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鸡</w:t>
            </w:r>
          </w:p>
        </w:tc>
        <w:tc>
          <w:tcPr>
            <w:tcW w:w="736" w:type="dxa"/>
            <w:vMerge w:val="continue"/>
            <w:noWrap/>
            <w:vAlign w:val="center"/>
          </w:tcPr>
          <w:p w14:paraId="33F71F81">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c>
          <w:tcPr>
            <w:tcW w:w="1134" w:type="dxa"/>
            <w:noWrap/>
            <w:vAlign w:val="center"/>
          </w:tcPr>
          <w:p w14:paraId="2F498177">
            <w:pPr>
              <w:widowControl/>
              <w:jc w:val="center"/>
              <w:textAlignment w:val="cente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pPr>
            <w:r>
              <w:rPr>
                <w:rFonts w:hint="eastAsia" w:ascii="Arial" w:hAnsi="Arial" w:eastAsia="仿宋_GB2312" w:cs="Arial"/>
                <w:color w:val="0D0D0D" w:themeColor="text1" w:themeTint="F2"/>
                <w:kern w:val="0"/>
                <w:szCs w:val="21"/>
                <w:lang w:val="en-US" w:eastAsia="zh-CN" w:bidi="ar"/>
                <w14:textFill>
                  <w14:solidFill>
                    <w14:schemeClr w14:val="tx1">
                      <w14:lumMod w14:val="95000"/>
                      <w14:lumOff w14:val="5000"/>
                    </w14:schemeClr>
                  </w14:solidFill>
                </w14:textFill>
              </w:rPr>
              <w:t>25</w:t>
            </w:r>
          </w:p>
        </w:tc>
        <w:tc>
          <w:tcPr>
            <w:tcW w:w="1134" w:type="dxa"/>
            <w:noWrap/>
            <w:vAlign w:val="center"/>
          </w:tcPr>
          <w:p w14:paraId="31F57CF5">
            <w:pPr>
              <w:widowControl/>
              <w:jc w:val="center"/>
              <w:textAlignment w:val="cente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pPr>
            <w:r>
              <w:rPr>
                <w:rFonts w:hint="eastAsia" w:ascii="Arial" w:hAnsi="Arial" w:eastAsia="仿宋_GB2312" w:cs="Arial"/>
                <w:color w:val="0D0D0D" w:themeColor="text1" w:themeTint="F2"/>
                <w:kern w:val="0"/>
                <w:szCs w:val="21"/>
                <w:lang w:val="en-US" w:eastAsia="zh-CN" w:bidi="ar"/>
                <w14:textFill>
                  <w14:solidFill>
                    <w14:schemeClr w14:val="tx1">
                      <w14:lumMod w14:val="95000"/>
                      <w14:lumOff w14:val="5000"/>
                    </w14:schemeClr>
                  </w14:solidFill>
                </w14:textFill>
              </w:rPr>
              <w:t>49</w:t>
            </w:r>
          </w:p>
        </w:tc>
      </w:tr>
      <w:tr w14:paraId="043408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62" w:type="dxa"/>
            <w:vMerge w:val="restart"/>
            <w:vAlign w:val="center"/>
          </w:tcPr>
          <w:p w14:paraId="7E21F7C7">
            <w:pPr>
              <w:widowControl/>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hint="eastAsia"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奶</w:t>
            </w: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牛</w:t>
            </w:r>
          </w:p>
        </w:tc>
        <w:tc>
          <w:tcPr>
            <w:tcW w:w="2399" w:type="dxa"/>
            <w:vAlign w:val="center"/>
          </w:tcPr>
          <w:p w14:paraId="49119ABB">
            <w:pPr>
              <w:widowControl/>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种奶牛</w:t>
            </w:r>
          </w:p>
        </w:tc>
        <w:tc>
          <w:tcPr>
            <w:tcW w:w="736" w:type="dxa"/>
            <w:vMerge w:val="restart"/>
            <w:noWrap/>
            <w:vAlign w:val="center"/>
          </w:tcPr>
          <w:p w14:paraId="4438359B">
            <w:pPr>
              <w:widowControl/>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头</w:t>
            </w:r>
          </w:p>
        </w:tc>
        <w:tc>
          <w:tcPr>
            <w:tcW w:w="1134" w:type="dxa"/>
            <w:noWrap/>
            <w:vAlign w:val="center"/>
          </w:tcPr>
          <w:p w14:paraId="7572F13C">
            <w:pPr>
              <w:widowControl/>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1750</w:t>
            </w:r>
          </w:p>
        </w:tc>
        <w:tc>
          <w:tcPr>
            <w:tcW w:w="1134" w:type="dxa"/>
            <w:noWrap/>
            <w:vAlign w:val="center"/>
          </w:tcPr>
          <w:p w14:paraId="03179419">
            <w:pPr>
              <w:widowControl/>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3000</w:t>
            </w:r>
          </w:p>
        </w:tc>
      </w:tr>
      <w:tr w14:paraId="1913ED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62" w:type="dxa"/>
            <w:vMerge w:val="continue"/>
            <w:vAlign w:val="center"/>
          </w:tcPr>
          <w:p w14:paraId="7EC12B29">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c>
          <w:tcPr>
            <w:tcW w:w="2399" w:type="dxa"/>
            <w:vAlign w:val="center"/>
          </w:tcPr>
          <w:p w14:paraId="50AFC13A">
            <w:pPr>
              <w:widowControl/>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奶牛</w:t>
            </w:r>
          </w:p>
        </w:tc>
        <w:tc>
          <w:tcPr>
            <w:tcW w:w="736" w:type="dxa"/>
            <w:vMerge w:val="continue"/>
            <w:noWrap/>
            <w:vAlign w:val="center"/>
          </w:tcPr>
          <w:p w14:paraId="7560639E">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c>
          <w:tcPr>
            <w:tcW w:w="1134" w:type="dxa"/>
            <w:noWrap/>
            <w:vAlign w:val="center"/>
          </w:tcPr>
          <w:p w14:paraId="62FDE2E7">
            <w:pPr>
              <w:widowControl/>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1500</w:t>
            </w:r>
          </w:p>
        </w:tc>
        <w:tc>
          <w:tcPr>
            <w:tcW w:w="1134" w:type="dxa"/>
            <w:noWrap/>
            <w:vAlign w:val="center"/>
          </w:tcPr>
          <w:p w14:paraId="0C8D18E8">
            <w:pPr>
              <w:widowControl/>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2560</w:t>
            </w:r>
          </w:p>
        </w:tc>
      </w:tr>
      <w:tr w14:paraId="1ABBEF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62" w:type="dxa"/>
            <w:vMerge w:val="restart"/>
            <w:vAlign w:val="center"/>
          </w:tcPr>
          <w:p w14:paraId="471F24CE">
            <w:pPr>
              <w:widowControl/>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羊</w:t>
            </w:r>
          </w:p>
        </w:tc>
        <w:tc>
          <w:tcPr>
            <w:tcW w:w="2399" w:type="dxa"/>
            <w:vAlign w:val="center"/>
          </w:tcPr>
          <w:p w14:paraId="5D74F331">
            <w:pPr>
              <w:widowControl/>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羔羊（15公斤左右）</w:t>
            </w:r>
          </w:p>
        </w:tc>
        <w:tc>
          <w:tcPr>
            <w:tcW w:w="736" w:type="dxa"/>
            <w:vMerge w:val="restart"/>
            <w:noWrap/>
            <w:vAlign w:val="center"/>
          </w:tcPr>
          <w:p w14:paraId="27D8B999">
            <w:pPr>
              <w:widowControl/>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只</w:t>
            </w:r>
          </w:p>
        </w:tc>
        <w:tc>
          <w:tcPr>
            <w:tcW w:w="1134" w:type="dxa"/>
            <w:noWrap/>
            <w:vAlign w:val="center"/>
          </w:tcPr>
          <w:p w14:paraId="6641CA9D">
            <w:pPr>
              <w:widowControl/>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105</w:t>
            </w:r>
          </w:p>
        </w:tc>
        <w:tc>
          <w:tcPr>
            <w:tcW w:w="1134" w:type="dxa"/>
            <w:noWrap/>
            <w:vAlign w:val="center"/>
          </w:tcPr>
          <w:p w14:paraId="52B0CA9D">
            <w:pPr>
              <w:widowControl/>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210</w:t>
            </w:r>
          </w:p>
        </w:tc>
      </w:tr>
      <w:tr w14:paraId="111681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62" w:type="dxa"/>
            <w:vMerge w:val="continue"/>
            <w:vAlign w:val="center"/>
          </w:tcPr>
          <w:p w14:paraId="7AA5CB25">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c>
          <w:tcPr>
            <w:tcW w:w="2399" w:type="dxa"/>
            <w:vAlign w:val="center"/>
          </w:tcPr>
          <w:p w14:paraId="0ED7CCC6">
            <w:pPr>
              <w:widowControl/>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育肥羊（</w:t>
            </w:r>
            <w:r>
              <w:rPr>
                <w:rFonts w:hint="eastAsia" w:ascii="Arial" w:hAnsi="Arial" w:eastAsia="仿宋_GB2312" w:cs="Arial"/>
                <w:color w:val="0D0D0D" w:themeColor="text1" w:themeTint="F2"/>
                <w:kern w:val="0"/>
                <w:szCs w:val="21"/>
                <w:lang w:val="en-US" w:eastAsia="zh-CN" w:bidi="ar"/>
                <w14:textFill>
                  <w14:solidFill>
                    <w14:schemeClr w14:val="tx1">
                      <w14:lumMod w14:val="95000"/>
                      <w14:lumOff w14:val="5000"/>
                    </w14:schemeClr>
                  </w14:solidFill>
                </w14:textFill>
              </w:rPr>
              <w:t>3</w:t>
            </w: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0公斤左右）</w:t>
            </w:r>
          </w:p>
        </w:tc>
        <w:tc>
          <w:tcPr>
            <w:tcW w:w="736" w:type="dxa"/>
            <w:vMerge w:val="continue"/>
            <w:noWrap/>
            <w:vAlign w:val="center"/>
          </w:tcPr>
          <w:p w14:paraId="6223C50E">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c>
          <w:tcPr>
            <w:tcW w:w="1134" w:type="dxa"/>
            <w:noWrap/>
            <w:vAlign w:val="center"/>
          </w:tcPr>
          <w:p w14:paraId="433C3775">
            <w:pPr>
              <w:widowControl/>
              <w:jc w:val="center"/>
              <w:textAlignment w:val="center"/>
              <w:rPr>
                <w:rFonts w:hint="default" w:ascii="Arial" w:hAnsi="Arial" w:eastAsia="仿宋_GB2312" w:cs="Arial"/>
                <w:color w:val="0D0D0D" w:themeColor="text1" w:themeTint="F2"/>
                <w:szCs w:val="21"/>
                <w:lang w:val="en-US" w:eastAsia="zh-CN"/>
                <w14:textFill>
                  <w14:solidFill>
                    <w14:schemeClr w14:val="tx1">
                      <w14:lumMod w14:val="95000"/>
                      <w14:lumOff w14:val="5000"/>
                    </w14:schemeClr>
                  </w14:solidFill>
                </w14:textFill>
              </w:rPr>
            </w:pPr>
            <w:r>
              <w:rPr>
                <w:rFonts w:hint="eastAsia" w:ascii="Arial" w:hAnsi="Arial" w:eastAsia="仿宋_GB2312" w:cs="Arial"/>
                <w:color w:val="0D0D0D" w:themeColor="text1" w:themeTint="F2"/>
                <w:kern w:val="0"/>
                <w:szCs w:val="21"/>
                <w:lang w:val="en-US" w:eastAsia="zh-CN" w:bidi="ar"/>
                <w14:textFill>
                  <w14:solidFill>
                    <w14:schemeClr w14:val="tx1">
                      <w14:lumMod w14:val="95000"/>
                      <w14:lumOff w14:val="5000"/>
                    </w14:schemeClr>
                  </w14:solidFill>
                </w14:textFill>
              </w:rPr>
              <w:t>216</w:t>
            </w:r>
          </w:p>
        </w:tc>
        <w:tc>
          <w:tcPr>
            <w:tcW w:w="1134" w:type="dxa"/>
            <w:noWrap/>
            <w:vAlign w:val="center"/>
          </w:tcPr>
          <w:p w14:paraId="311AE4AD">
            <w:pPr>
              <w:widowControl/>
              <w:jc w:val="center"/>
              <w:textAlignment w:val="center"/>
              <w:rPr>
                <w:rFonts w:hint="default" w:ascii="Arial" w:hAnsi="Arial" w:eastAsia="仿宋_GB2312" w:cs="Arial"/>
                <w:color w:val="0D0D0D" w:themeColor="text1" w:themeTint="F2"/>
                <w:szCs w:val="21"/>
                <w:lang w:val="en-US" w:eastAsia="zh-CN"/>
                <w14:textFill>
                  <w14:solidFill>
                    <w14:schemeClr w14:val="tx1">
                      <w14:lumMod w14:val="95000"/>
                      <w14:lumOff w14:val="5000"/>
                    </w14:schemeClr>
                  </w14:solidFill>
                </w14:textFill>
              </w:rPr>
            </w:pPr>
            <w:r>
              <w:rPr>
                <w:rFonts w:hint="eastAsia" w:ascii="Arial" w:hAnsi="Arial" w:eastAsia="仿宋_GB2312" w:cs="Arial"/>
                <w:color w:val="0D0D0D" w:themeColor="text1" w:themeTint="F2"/>
                <w:kern w:val="0"/>
                <w:szCs w:val="21"/>
                <w:lang w:val="en-US" w:eastAsia="zh-CN" w:bidi="ar"/>
                <w14:textFill>
                  <w14:solidFill>
                    <w14:schemeClr w14:val="tx1">
                      <w14:lumMod w14:val="95000"/>
                      <w14:lumOff w14:val="5000"/>
                    </w14:schemeClr>
                  </w14:solidFill>
                </w14:textFill>
              </w:rPr>
              <w:t>396</w:t>
            </w:r>
          </w:p>
        </w:tc>
      </w:tr>
      <w:tr w14:paraId="3D529F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62" w:type="dxa"/>
            <w:vMerge w:val="continue"/>
            <w:vAlign w:val="center"/>
          </w:tcPr>
          <w:p w14:paraId="157C8EDE">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c>
          <w:tcPr>
            <w:tcW w:w="2399" w:type="dxa"/>
            <w:vAlign w:val="center"/>
          </w:tcPr>
          <w:p w14:paraId="331A8B84">
            <w:pPr>
              <w:widowControl/>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生产母羊（25公斤）</w:t>
            </w:r>
          </w:p>
        </w:tc>
        <w:tc>
          <w:tcPr>
            <w:tcW w:w="736" w:type="dxa"/>
            <w:vMerge w:val="continue"/>
            <w:noWrap/>
            <w:vAlign w:val="center"/>
          </w:tcPr>
          <w:p w14:paraId="49EF7CF8">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c>
          <w:tcPr>
            <w:tcW w:w="1134" w:type="dxa"/>
            <w:noWrap/>
            <w:vAlign w:val="center"/>
          </w:tcPr>
          <w:p w14:paraId="5E19A3C7">
            <w:pPr>
              <w:widowControl/>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330</w:t>
            </w:r>
          </w:p>
        </w:tc>
        <w:tc>
          <w:tcPr>
            <w:tcW w:w="1134" w:type="dxa"/>
            <w:noWrap/>
            <w:vAlign w:val="center"/>
          </w:tcPr>
          <w:p w14:paraId="0BE1198F">
            <w:pPr>
              <w:widowControl/>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660</w:t>
            </w:r>
          </w:p>
        </w:tc>
      </w:tr>
      <w:tr w14:paraId="7C6C32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62" w:type="dxa"/>
            <w:vMerge w:val="restart"/>
            <w:vAlign w:val="center"/>
          </w:tcPr>
          <w:p w14:paraId="21FFB8D9">
            <w:pPr>
              <w:widowControl/>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兔</w:t>
            </w:r>
          </w:p>
        </w:tc>
        <w:tc>
          <w:tcPr>
            <w:tcW w:w="2399" w:type="dxa"/>
            <w:vAlign w:val="center"/>
          </w:tcPr>
          <w:p w14:paraId="6E1F04EA">
            <w:pPr>
              <w:widowControl/>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种兔</w:t>
            </w:r>
          </w:p>
        </w:tc>
        <w:tc>
          <w:tcPr>
            <w:tcW w:w="736" w:type="dxa"/>
            <w:vMerge w:val="restart"/>
            <w:noWrap/>
            <w:vAlign w:val="center"/>
          </w:tcPr>
          <w:p w14:paraId="6106E660">
            <w:pPr>
              <w:widowControl/>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只</w:t>
            </w:r>
          </w:p>
        </w:tc>
        <w:tc>
          <w:tcPr>
            <w:tcW w:w="1134" w:type="dxa"/>
            <w:noWrap/>
            <w:vAlign w:val="center"/>
          </w:tcPr>
          <w:p w14:paraId="1A83D855">
            <w:pPr>
              <w:widowControl/>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100</w:t>
            </w:r>
          </w:p>
        </w:tc>
        <w:tc>
          <w:tcPr>
            <w:tcW w:w="1134" w:type="dxa"/>
            <w:noWrap/>
            <w:vAlign w:val="center"/>
          </w:tcPr>
          <w:p w14:paraId="687E5C67">
            <w:pPr>
              <w:widowControl/>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200</w:t>
            </w:r>
          </w:p>
        </w:tc>
      </w:tr>
      <w:tr w14:paraId="078F87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62" w:type="dxa"/>
            <w:vMerge w:val="continue"/>
            <w:vAlign w:val="center"/>
          </w:tcPr>
          <w:p w14:paraId="5D54840D">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c>
          <w:tcPr>
            <w:tcW w:w="2399" w:type="dxa"/>
            <w:vAlign w:val="center"/>
          </w:tcPr>
          <w:p w14:paraId="62897E21">
            <w:pPr>
              <w:widowControl/>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肉兔</w:t>
            </w:r>
          </w:p>
        </w:tc>
        <w:tc>
          <w:tcPr>
            <w:tcW w:w="736" w:type="dxa"/>
            <w:vMerge w:val="continue"/>
            <w:noWrap/>
            <w:vAlign w:val="center"/>
          </w:tcPr>
          <w:p w14:paraId="59939AC8">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c>
          <w:tcPr>
            <w:tcW w:w="1134" w:type="dxa"/>
            <w:noWrap/>
            <w:vAlign w:val="center"/>
          </w:tcPr>
          <w:p w14:paraId="3EB97534">
            <w:pPr>
              <w:widowControl/>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hint="eastAsia" w:ascii="Arial" w:hAnsi="Arial" w:eastAsia="仿宋_GB2312" w:cs="Arial"/>
                <w:color w:val="0D0D0D" w:themeColor="text1" w:themeTint="F2"/>
                <w:kern w:val="0"/>
                <w:szCs w:val="21"/>
                <w:lang w:val="en-US" w:eastAsia="zh-CN" w:bidi="ar"/>
                <w14:textFill>
                  <w14:solidFill>
                    <w14:schemeClr w14:val="tx1">
                      <w14:lumMod w14:val="95000"/>
                      <w14:lumOff w14:val="5000"/>
                    </w14:schemeClr>
                  </w14:solidFill>
                </w14:textFill>
              </w:rPr>
              <w:t>24</w:t>
            </w:r>
          </w:p>
        </w:tc>
        <w:tc>
          <w:tcPr>
            <w:tcW w:w="1134" w:type="dxa"/>
            <w:noWrap/>
            <w:vAlign w:val="center"/>
          </w:tcPr>
          <w:p w14:paraId="33BC2DC6">
            <w:pPr>
              <w:widowControl/>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hint="eastAsia" w:ascii="Arial" w:hAnsi="Arial" w:eastAsia="仿宋_GB2312" w:cs="Arial"/>
                <w:color w:val="0D0D0D" w:themeColor="text1" w:themeTint="F2"/>
                <w:kern w:val="0"/>
                <w:szCs w:val="21"/>
                <w:lang w:val="en-US" w:eastAsia="zh-CN" w:bidi="ar"/>
                <w14:textFill>
                  <w14:solidFill>
                    <w14:schemeClr w14:val="tx1">
                      <w14:lumMod w14:val="95000"/>
                      <w14:lumOff w14:val="5000"/>
                    </w14:schemeClr>
                  </w14:solidFill>
                </w14:textFill>
              </w:rPr>
              <w:t>48</w:t>
            </w:r>
          </w:p>
        </w:tc>
      </w:tr>
      <w:tr w14:paraId="2363E9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62" w:type="dxa"/>
            <w:vMerge w:val="restart"/>
            <w:vAlign w:val="center"/>
          </w:tcPr>
          <w:p w14:paraId="3AC9D45F">
            <w:pPr>
              <w:widowControl/>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鸭</w:t>
            </w:r>
          </w:p>
        </w:tc>
        <w:tc>
          <w:tcPr>
            <w:tcW w:w="2399" w:type="dxa"/>
            <w:vAlign w:val="center"/>
          </w:tcPr>
          <w:p w14:paraId="749F86EE">
            <w:pPr>
              <w:widowControl/>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蛋鸭</w:t>
            </w:r>
          </w:p>
        </w:tc>
        <w:tc>
          <w:tcPr>
            <w:tcW w:w="736" w:type="dxa"/>
            <w:vMerge w:val="restart"/>
            <w:noWrap/>
            <w:vAlign w:val="center"/>
          </w:tcPr>
          <w:p w14:paraId="34418DC4">
            <w:pPr>
              <w:widowControl/>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只</w:t>
            </w:r>
          </w:p>
        </w:tc>
        <w:tc>
          <w:tcPr>
            <w:tcW w:w="1134" w:type="dxa"/>
            <w:noWrap/>
            <w:vAlign w:val="center"/>
          </w:tcPr>
          <w:p w14:paraId="3663C977">
            <w:pPr>
              <w:widowControl/>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32</w:t>
            </w:r>
          </w:p>
        </w:tc>
        <w:tc>
          <w:tcPr>
            <w:tcW w:w="1134" w:type="dxa"/>
            <w:noWrap/>
            <w:vAlign w:val="center"/>
          </w:tcPr>
          <w:p w14:paraId="6491B453">
            <w:pPr>
              <w:widowControl/>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63</w:t>
            </w:r>
          </w:p>
        </w:tc>
      </w:tr>
      <w:tr w14:paraId="39BA9A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62" w:type="dxa"/>
            <w:vMerge w:val="continue"/>
            <w:vAlign w:val="center"/>
          </w:tcPr>
          <w:p w14:paraId="21F8122E">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c>
          <w:tcPr>
            <w:tcW w:w="2399" w:type="dxa"/>
            <w:vAlign w:val="center"/>
          </w:tcPr>
          <w:p w14:paraId="0BD2B88F">
            <w:pPr>
              <w:widowControl/>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肉鸭</w:t>
            </w:r>
          </w:p>
        </w:tc>
        <w:tc>
          <w:tcPr>
            <w:tcW w:w="736" w:type="dxa"/>
            <w:vMerge w:val="continue"/>
            <w:noWrap/>
            <w:vAlign w:val="center"/>
          </w:tcPr>
          <w:p w14:paraId="27A9F268">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c>
          <w:tcPr>
            <w:tcW w:w="1134" w:type="dxa"/>
            <w:noWrap/>
            <w:vAlign w:val="center"/>
          </w:tcPr>
          <w:p w14:paraId="7108214E">
            <w:pPr>
              <w:widowControl/>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16</w:t>
            </w:r>
          </w:p>
        </w:tc>
        <w:tc>
          <w:tcPr>
            <w:tcW w:w="1134" w:type="dxa"/>
            <w:noWrap/>
            <w:vAlign w:val="center"/>
          </w:tcPr>
          <w:p w14:paraId="620C9E27">
            <w:pPr>
              <w:widowControl/>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26</w:t>
            </w:r>
          </w:p>
        </w:tc>
      </w:tr>
      <w:tr w14:paraId="55CBD3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62" w:type="dxa"/>
            <w:vAlign w:val="center"/>
          </w:tcPr>
          <w:p w14:paraId="2B1EA9FA">
            <w:pPr>
              <w:widowControl/>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鹅</w:t>
            </w:r>
          </w:p>
        </w:tc>
        <w:tc>
          <w:tcPr>
            <w:tcW w:w="2399" w:type="dxa"/>
            <w:vAlign w:val="center"/>
          </w:tcPr>
          <w:p w14:paraId="0792E1FD">
            <w:pPr>
              <w:widowControl/>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鹅</w:t>
            </w:r>
          </w:p>
        </w:tc>
        <w:tc>
          <w:tcPr>
            <w:tcW w:w="736" w:type="dxa"/>
            <w:noWrap/>
            <w:vAlign w:val="center"/>
          </w:tcPr>
          <w:p w14:paraId="13C7AABB">
            <w:pPr>
              <w:widowControl/>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只</w:t>
            </w:r>
          </w:p>
        </w:tc>
        <w:tc>
          <w:tcPr>
            <w:tcW w:w="1134" w:type="dxa"/>
            <w:noWrap/>
            <w:vAlign w:val="center"/>
          </w:tcPr>
          <w:p w14:paraId="4959180B">
            <w:pPr>
              <w:widowControl/>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42</w:t>
            </w:r>
          </w:p>
        </w:tc>
        <w:tc>
          <w:tcPr>
            <w:tcW w:w="1134" w:type="dxa"/>
            <w:noWrap/>
            <w:vAlign w:val="center"/>
          </w:tcPr>
          <w:p w14:paraId="0EE743BB">
            <w:pPr>
              <w:widowControl/>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84</w:t>
            </w:r>
          </w:p>
        </w:tc>
      </w:tr>
      <w:tr w14:paraId="27791F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62" w:type="dxa"/>
            <w:vMerge w:val="restart"/>
            <w:vAlign w:val="center"/>
          </w:tcPr>
          <w:p w14:paraId="00487757">
            <w:pPr>
              <w:widowControl/>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鸽</w:t>
            </w:r>
            <w:r>
              <w:rPr>
                <w:rFonts w:hint="eastAsia"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子</w:t>
            </w:r>
          </w:p>
        </w:tc>
        <w:tc>
          <w:tcPr>
            <w:tcW w:w="2399" w:type="dxa"/>
            <w:vAlign w:val="center"/>
          </w:tcPr>
          <w:p w14:paraId="14EDF921">
            <w:pPr>
              <w:widowControl/>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种鸽</w:t>
            </w:r>
          </w:p>
        </w:tc>
        <w:tc>
          <w:tcPr>
            <w:tcW w:w="736" w:type="dxa"/>
            <w:vMerge w:val="restart"/>
            <w:noWrap/>
            <w:vAlign w:val="center"/>
          </w:tcPr>
          <w:p w14:paraId="7A4DC136">
            <w:pPr>
              <w:widowControl/>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hint="eastAsia" w:ascii="Arial" w:hAnsi="Arial" w:eastAsia="仿宋_GB2312" w:cs="Arial"/>
                <w:color w:val="0D0D0D" w:themeColor="text1" w:themeTint="F2"/>
                <w:kern w:val="0"/>
                <w:szCs w:val="21"/>
                <w:lang w:val="en-US" w:eastAsia="zh-CN" w:bidi="ar"/>
                <w14:textFill>
                  <w14:solidFill>
                    <w14:schemeClr w14:val="tx1">
                      <w14:lumMod w14:val="95000"/>
                      <w14:lumOff w14:val="5000"/>
                    </w14:schemeClr>
                  </w14:solidFill>
                </w14:textFill>
              </w:rPr>
              <w:t>只</w:t>
            </w:r>
          </w:p>
        </w:tc>
        <w:tc>
          <w:tcPr>
            <w:tcW w:w="1134" w:type="dxa"/>
            <w:noWrap/>
            <w:vAlign w:val="center"/>
          </w:tcPr>
          <w:p w14:paraId="1F5AB18A">
            <w:pPr>
              <w:widowControl/>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26</w:t>
            </w:r>
          </w:p>
        </w:tc>
        <w:tc>
          <w:tcPr>
            <w:tcW w:w="1134" w:type="dxa"/>
            <w:noWrap/>
            <w:vAlign w:val="center"/>
          </w:tcPr>
          <w:p w14:paraId="32F9FE42">
            <w:pPr>
              <w:widowControl/>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50</w:t>
            </w:r>
          </w:p>
        </w:tc>
      </w:tr>
      <w:tr w14:paraId="771D0A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62" w:type="dxa"/>
            <w:vMerge w:val="continue"/>
            <w:vAlign w:val="center"/>
          </w:tcPr>
          <w:p w14:paraId="2C2ADD9D">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c>
          <w:tcPr>
            <w:tcW w:w="2399" w:type="dxa"/>
            <w:vAlign w:val="center"/>
          </w:tcPr>
          <w:p w14:paraId="63D4F3DF">
            <w:pPr>
              <w:widowControl/>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肉鸽</w:t>
            </w:r>
          </w:p>
        </w:tc>
        <w:tc>
          <w:tcPr>
            <w:tcW w:w="736" w:type="dxa"/>
            <w:vMerge w:val="continue"/>
            <w:noWrap/>
            <w:vAlign w:val="center"/>
          </w:tcPr>
          <w:p w14:paraId="094BADD8">
            <w:pPr>
              <w:widowControl/>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c>
          <w:tcPr>
            <w:tcW w:w="1134" w:type="dxa"/>
            <w:noWrap/>
            <w:vAlign w:val="center"/>
          </w:tcPr>
          <w:p w14:paraId="39F2D98F">
            <w:pPr>
              <w:widowControl/>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11</w:t>
            </w:r>
          </w:p>
        </w:tc>
        <w:tc>
          <w:tcPr>
            <w:tcW w:w="1134" w:type="dxa"/>
            <w:noWrap/>
            <w:vAlign w:val="center"/>
          </w:tcPr>
          <w:p w14:paraId="28749393">
            <w:pPr>
              <w:widowControl/>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22</w:t>
            </w:r>
          </w:p>
        </w:tc>
      </w:tr>
      <w:tr w14:paraId="48C8C6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62" w:type="dxa"/>
            <w:vAlign w:val="center"/>
          </w:tcPr>
          <w:p w14:paraId="05D2137F">
            <w:pPr>
              <w:widowControl/>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番鸭</w:t>
            </w:r>
          </w:p>
        </w:tc>
        <w:tc>
          <w:tcPr>
            <w:tcW w:w="2399" w:type="dxa"/>
            <w:vAlign w:val="center"/>
          </w:tcPr>
          <w:p w14:paraId="74B2138E">
            <w:pPr>
              <w:widowControl/>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番鸭</w:t>
            </w:r>
          </w:p>
        </w:tc>
        <w:tc>
          <w:tcPr>
            <w:tcW w:w="736" w:type="dxa"/>
            <w:noWrap/>
            <w:vAlign w:val="center"/>
          </w:tcPr>
          <w:p w14:paraId="0DB7CB9B">
            <w:pPr>
              <w:widowControl/>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只</w:t>
            </w:r>
          </w:p>
        </w:tc>
        <w:tc>
          <w:tcPr>
            <w:tcW w:w="1134" w:type="dxa"/>
            <w:noWrap/>
            <w:vAlign w:val="center"/>
          </w:tcPr>
          <w:p w14:paraId="234D1F21">
            <w:pPr>
              <w:widowControl/>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28</w:t>
            </w:r>
          </w:p>
        </w:tc>
        <w:tc>
          <w:tcPr>
            <w:tcW w:w="1134" w:type="dxa"/>
            <w:noWrap/>
            <w:vAlign w:val="center"/>
          </w:tcPr>
          <w:p w14:paraId="6094A141">
            <w:pPr>
              <w:widowControl/>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56</w:t>
            </w:r>
          </w:p>
        </w:tc>
      </w:tr>
      <w:tr w14:paraId="71FAAA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62" w:type="dxa"/>
            <w:vMerge w:val="restart"/>
            <w:vAlign w:val="center"/>
          </w:tcPr>
          <w:p w14:paraId="3C76EF46">
            <w:pPr>
              <w:widowControl/>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鹌鹑</w:t>
            </w:r>
          </w:p>
        </w:tc>
        <w:tc>
          <w:tcPr>
            <w:tcW w:w="2399" w:type="dxa"/>
            <w:vAlign w:val="center"/>
          </w:tcPr>
          <w:p w14:paraId="6699D819">
            <w:pPr>
              <w:widowControl/>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种鹌鹑</w:t>
            </w:r>
          </w:p>
        </w:tc>
        <w:tc>
          <w:tcPr>
            <w:tcW w:w="736" w:type="dxa"/>
            <w:vMerge w:val="restart"/>
            <w:noWrap/>
            <w:vAlign w:val="center"/>
          </w:tcPr>
          <w:p w14:paraId="2F7FB8C4">
            <w:pPr>
              <w:widowControl/>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只</w:t>
            </w:r>
          </w:p>
        </w:tc>
        <w:tc>
          <w:tcPr>
            <w:tcW w:w="1134" w:type="dxa"/>
            <w:noWrap/>
            <w:vAlign w:val="center"/>
          </w:tcPr>
          <w:p w14:paraId="57A2EA01">
            <w:pPr>
              <w:widowControl/>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9.5</w:t>
            </w:r>
          </w:p>
        </w:tc>
        <w:tc>
          <w:tcPr>
            <w:tcW w:w="1134" w:type="dxa"/>
            <w:noWrap/>
            <w:vAlign w:val="center"/>
          </w:tcPr>
          <w:p w14:paraId="34CD0045">
            <w:pPr>
              <w:widowControl/>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19</w:t>
            </w:r>
          </w:p>
        </w:tc>
      </w:tr>
      <w:tr w14:paraId="1640C7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62" w:type="dxa"/>
            <w:vMerge w:val="continue"/>
            <w:vAlign w:val="center"/>
          </w:tcPr>
          <w:p w14:paraId="3DE30C68">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c>
          <w:tcPr>
            <w:tcW w:w="2399" w:type="dxa"/>
            <w:vAlign w:val="center"/>
          </w:tcPr>
          <w:p w14:paraId="28DE8C0C">
            <w:pPr>
              <w:widowControl/>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肉鹌鹑</w:t>
            </w:r>
          </w:p>
        </w:tc>
        <w:tc>
          <w:tcPr>
            <w:tcW w:w="736" w:type="dxa"/>
            <w:vMerge w:val="continue"/>
            <w:noWrap/>
            <w:vAlign w:val="center"/>
          </w:tcPr>
          <w:p w14:paraId="25A0102A">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c>
          <w:tcPr>
            <w:tcW w:w="1134" w:type="dxa"/>
            <w:noWrap/>
            <w:vAlign w:val="center"/>
          </w:tcPr>
          <w:p w14:paraId="050BCB66">
            <w:pPr>
              <w:widowControl/>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5.5</w:t>
            </w:r>
          </w:p>
        </w:tc>
        <w:tc>
          <w:tcPr>
            <w:tcW w:w="1134" w:type="dxa"/>
            <w:noWrap/>
            <w:vAlign w:val="center"/>
          </w:tcPr>
          <w:p w14:paraId="6F7D9D18">
            <w:pPr>
              <w:widowControl/>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10.5</w:t>
            </w:r>
          </w:p>
        </w:tc>
      </w:tr>
      <w:tr w14:paraId="353AB6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62" w:type="dxa"/>
            <w:vMerge w:val="restart"/>
            <w:vAlign w:val="center"/>
          </w:tcPr>
          <w:p w14:paraId="56040081">
            <w:pPr>
              <w:widowControl/>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梅花鹿</w:t>
            </w:r>
          </w:p>
        </w:tc>
        <w:tc>
          <w:tcPr>
            <w:tcW w:w="2399" w:type="dxa"/>
            <w:vAlign w:val="center"/>
          </w:tcPr>
          <w:p w14:paraId="21E24A70">
            <w:pPr>
              <w:widowControl/>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种鹿</w:t>
            </w:r>
          </w:p>
        </w:tc>
        <w:tc>
          <w:tcPr>
            <w:tcW w:w="736" w:type="dxa"/>
            <w:vMerge w:val="restart"/>
            <w:noWrap/>
            <w:vAlign w:val="center"/>
          </w:tcPr>
          <w:p w14:paraId="3B6F615A">
            <w:pPr>
              <w:widowControl/>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只</w:t>
            </w:r>
          </w:p>
        </w:tc>
        <w:tc>
          <w:tcPr>
            <w:tcW w:w="1134" w:type="dxa"/>
            <w:noWrap/>
            <w:vAlign w:val="center"/>
          </w:tcPr>
          <w:p w14:paraId="000CEF2F">
            <w:pPr>
              <w:widowControl/>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2000</w:t>
            </w:r>
          </w:p>
        </w:tc>
        <w:tc>
          <w:tcPr>
            <w:tcW w:w="1134" w:type="dxa"/>
            <w:noWrap/>
            <w:vAlign w:val="center"/>
          </w:tcPr>
          <w:p w14:paraId="203751BA">
            <w:pPr>
              <w:widowControl/>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4000</w:t>
            </w:r>
          </w:p>
        </w:tc>
      </w:tr>
      <w:tr w14:paraId="63C0F0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62" w:type="dxa"/>
            <w:vMerge w:val="continue"/>
            <w:vAlign w:val="center"/>
          </w:tcPr>
          <w:p w14:paraId="6D973F63">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c>
          <w:tcPr>
            <w:tcW w:w="2399" w:type="dxa"/>
            <w:vAlign w:val="center"/>
          </w:tcPr>
          <w:p w14:paraId="79F6AB0F">
            <w:pPr>
              <w:widowControl/>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肉鹿</w:t>
            </w:r>
          </w:p>
        </w:tc>
        <w:tc>
          <w:tcPr>
            <w:tcW w:w="736" w:type="dxa"/>
            <w:vMerge w:val="continue"/>
            <w:noWrap/>
            <w:vAlign w:val="center"/>
          </w:tcPr>
          <w:p w14:paraId="6F8FAF46">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c>
          <w:tcPr>
            <w:tcW w:w="1134" w:type="dxa"/>
            <w:noWrap/>
            <w:vAlign w:val="center"/>
          </w:tcPr>
          <w:p w14:paraId="20062778">
            <w:pPr>
              <w:widowControl/>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960</w:t>
            </w:r>
          </w:p>
        </w:tc>
        <w:tc>
          <w:tcPr>
            <w:tcW w:w="1134" w:type="dxa"/>
            <w:noWrap/>
            <w:vAlign w:val="center"/>
          </w:tcPr>
          <w:p w14:paraId="0B6E50A3">
            <w:pPr>
              <w:widowControl/>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1920</w:t>
            </w:r>
          </w:p>
        </w:tc>
      </w:tr>
    </w:tbl>
    <w:p w14:paraId="0B1937A1">
      <w:pPr>
        <w:widowControl/>
        <w:rPr>
          <w:rFonts w:hint="eastAsia" w:ascii="仿宋_GB2312" w:hAnsi="宋体" w:eastAsia="仿宋_GB2312" w:cs="仿宋_GB2312"/>
          <w:b/>
          <w:bCs/>
          <w:color w:val="0D0D0D" w:themeColor="text1" w:themeTint="F2"/>
          <w:kern w:val="0"/>
          <w:sz w:val="24"/>
          <w:szCs w:val="24"/>
          <w:lang w:bidi="ar"/>
          <w14:textFill>
            <w14:solidFill>
              <w14:schemeClr w14:val="tx1">
                <w14:lumMod w14:val="95000"/>
                <w14:lumOff w14:val="5000"/>
              </w14:schemeClr>
            </w14:solidFill>
          </w14:textFill>
        </w:rPr>
      </w:pPr>
    </w:p>
    <w:p w14:paraId="7130AE48">
      <w:pPr>
        <w:jc w:val="left"/>
        <w:rPr>
          <w:rFonts w:ascii="Arial" w:hAnsi="Arial" w:eastAsia="仿宋_GB2312" w:cs="Arial"/>
          <w:b/>
          <w:color w:val="0D0D0D" w:themeColor="text1" w:themeTint="F2"/>
          <w:sz w:val="28"/>
          <w:szCs w:val="28"/>
          <w14:textFill>
            <w14:solidFill>
              <w14:schemeClr w14:val="tx1">
                <w14:lumMod w14:val="95000"/>
                <w14:lumOff w14:val="5000"/>
              </w14:schemeClr>
            </w14:solidFill>
          </w14:textFill>
        </w:rPr>
        <w:sectPr>
          <w:headerReference r:id="rId10" w:type="first"/>
          <w:footerReference r:id="rId11" w:type="default"/>
          <w:footerReference r:id="rId12" w:type="even"/>
          <w:pgSz w:w="11907" w:h="16840"/>
          <w:pgMar w:top="1474" w:right="1985" w:bottom="1588" w:left="2098" w:header="851" w:footer="1418" w:gutter="0"/>
          <w:pgNumType w:fmt="decimal"/>
          <w:cols w:space="425" w:num="1"/>
          <w:docGrid w:type="lines" w:linePitch="312" w:charSpace="0"/>
        </w:sectPr>
      </w:pPr>
    </w:p>
    <w:p w14:paraId="2B0FAF31">
      <w:pPr>
        <w:ind w:right="240" w:firstLine="562" w:firstLineChars="200"/>
        <w:jc w:val="center"/>
        <w:rPr>
          <w:rFonts w:ascii="Arial" w:hAnsi="Arial" w:eastAsia="仿宋_GB2312" w:cs="Arial"/>
          <w:b/>
          <w:color w:val="0D0D0D" w:themeColor="text1" w:themeTint="F2"/>
          <w:sz w:val="28"/>
          <w:szCs w:val="28"/>
          <w14:textFill>
            <w14:solidFill>
              <w14:schemeClr w14:val="tx1">
                <w14:lumMod w14:val="95000"/>
                <w14:lumOff w14:val="5000"/>
              </w14:schemeClr>
            </w14:solidFill>
          </w14:textFill>
        </w:rPr>
      </w:pPr>
      <w:r>
        <w:rPr>
          <w:rFonts w:hint="eastAsia" w:ascii="Arial" w:hAnsi="Arial" w:eastAsia="仿宋_GB2312" w:cs="Arial"/>
          <w:b/>
          <w:color w:val="0D0D0D" w:themeColor="text1" w:themeTint="F2"/>
          <w:sz w:val="28"/>
          <w:szCs w:val="28"/>
          <w14:textFill>
            <w14:solidFill>
              <w14:schemeClr w14:val="tx1">
                <w14:lumMod w14:val="95000"/>
                <w14:lumOff w14:val="5000"/>
              </w14:schemeClr>
            </w14:solidFill>
          </w14:textFill>
        </w:rPr>
        <w:t>搬迁类</w:t>
      </w:r>
      <w:r>
        <w:rPr>
          <w:rFonts w:ascii="Arial" w:hAnsi="Arial" w:eastAsia="仿宋_GB2312" w:cs="Arial"/>
          <w:b/>
          <w:color w:val="0D0D0D" w:themeColor="text1" w:themeTint="F2"/>
          <w:sz w:val="28"/>
          <w:szCs w:val="28"/>
          <w14:textFill>
            <w14:solidFill>
              <w14:schemeClr w14:val="tx1">
                <w14:lumMod w14:val="95000"/>
                <w14:lumOff w14:val="5000"/>
              </w14:schemeClr>
            </w14:solidFill>
          </w14:textFill>
        </w:rPr>
        <w:t>畜禽场特殊设备补偿标准说明</w:t>
      </w:r>
    </w:p>
    <w:p w14:paraId="13C0C325">
      <w:pPr>
        <w:ind w:firstLine="560" w:firstLineChars="200"/>
        <w:rPr>
          <w:rFonts w:ascii="Arial" w:hAnsi="Arial" w:eastAsia="仿宋_GB2312" w:cs="Arial"/>
          <w:color w:val="0D0D0D" w:themeColor="text1" w:themeTint="F2"/>
          <w:sz w:val="28"/>
          <w:szCs w:val="28"/>
          <w14:textFill>
            <w14:solidFill>
              <w14:schemeClr w14:val="tx1">
                <w14:lumMod w14:val="95000"/>
                <w14:lumOff w14:val="5000"/>
              </w14:schemeClr>
            </w14:solidFill>
          </w14:textFill>
        </w:rPr>
      </w:pPr>
      <w:r>
        <w:rPr>
          <w:rFonts w:hint="eastAsia" w:ascii="Arial" w:hAnsi="Arial" w:eastAsia="仿宋_GB2312" w:cs="Arial"/>
          <w:color w:val="0D0D0D" w:themeColor="text1" w:themeTint="F2"/>
          <w:sz w:val="28"/>
          <w:szCs w:val="28"/>
          <w14:textFill>
            <w14:solidFill>
              <w14:schemeClr w14:val="tx1">
                <w14:lumMod w14:val="95000"/>
                <w14:lumOff w14:val="5000"/>
              </w14:schemeClr>
            </w14:solidFill>
          </w14:textFill>
        </w:rPr>
        <w:t>1</w:t>
      </w:r>
      <w:r>
        <w:rPr>
          <w:rFonts w:hint="eastAsia" w:ascii="仿宋_GB2312" w:eastAsia="仿宋_GB2312" w:cs="宋体" w:hAnsiTheme="minorEastAsia"/>
          <w:color w:val="0D0D0D" w:themeColor="text1" w:themeTint="F2"/>
          <w:sz w:val="28"/>
          <w:szCs w:val="28"/>
          <w14:textFill>
            <w14:solidFill>
              <w14:schemeClr w14:val="tx1">
                <w14:lumMod w14:val="95000"/>
                <w14:lumOff w14:val="5000"/>
              </w14:schemeClr>
            </w14:solidFill>
          </w14:textFill>
        </w:rPr>
        <w:t>．</w:t>
      </w:r>
      <w:r>
        <w:rPr>
          <w:rFonts w:ascii="Arial" w:hAnsi="Arial" w:eastAsia="仿宋_GB2312" w:cs="Arial"/>
          <w:color w:val="0D0D0D" w:themeColor="text1" w:themeTint="F2"/>
          <w:sz w:val="28"/>
          <w:szCs w:val="28"/>
          <w14:textFill>
            <w14:solidFill>
              <w14:schemeClr w14:val="tx1">
                <w14:lumMod w14:val="95000"/>
                <w14:lumOff w14:val="5000"/>
              </w14:schemeClr>
            </w14:solidFill>
          </w14:textFill>
        </w:rPr>
        <w:t>饲料加工设备，包括粉碎机、混合机组、称量等配套设备。</w:t>
      </w:r>
    </w:p>
    <w:p w14:paraId="7637BFD3">
      <w:pPr>
        <w:ind w:firstLine="560" w:firstLineChars="200"/>
        <w:rPr>
          <w:rFonts w:ascii="Arial" w:hAnsi="Arial" w:eastAsia="仿宋_GB2312" w:cs="Arial"/>
          <w:color w:val="0D0D0D" w:themeColor="text1" w:themeTint="F2"/>
          <w:sz w:val="28"/>
          <w:szCs w:val="28"/>
          <w14:textFill>
            <w14:solidFill>
              <w14:schemeClr w14:val="tx1">
                <w14:lumMod w14:val="95000"/>
                <w14:lumOff w14:val="5000"/>
              </w14:schemeClr>
            </w14:solidFill>
          </w14:textFill>
        </w:rPr>
      </w:pPr>
      <w:r>
        <w:rPr>
          <w:rFonts w:hint="eastAsia" w:ascii="Arial" w:hAnsi="Arial" w:eastAsia="仿宋_GB2312" w:cs="Arial"/>
          <w:color w:val="0D0D0D" w:themeColor="text1" w:themeTint="F2"/>
          <w:sz w:val="28"/>
          <w:szCs w:val="28"/>
          <w14:textFill>
            <w14:solidFill>
              <w14:schemeClr w14:val="tx1">
                <w14:lumMod w14:val="95000"/>
                <w14:lumOff w14:val="5000"/>
              </w14:schemeClr>
            </w14:solidFill>
          </w14:textFill>
        </w:rPr>
        <w:t>2</w:t>
      </w:r>
      <w:r>
        <w:rPr>
          <w:rFonts w:hint="eastAsia" w:ascii="仿宋_GB2312" w:eastAsia="仿宋_GB2312" w:cs="宋体" w:hAnsiTheme="minorEastAsia"/>
          <w:color w:val="0D0D0D" w:themeColor="text1" w:themeTint="F2"/>
          <w:sz w:val="28"/>
          <w:szCs w:val="28"/>
          <w14:textFill>
            <w14:solidFill>
              <w14:schemeClr w14:val="tx1">
                <w14:lumMod w14:val="95000"/>
                <w14:lumOff w14:val="5000"/>
              </w14:schemeClr>
            </w14:solidFill>
          </w14:textFill>
        </w:rPr>
        <w:t>．</w:t>
      </w:r>
      <w:r>
        <w:rPr>
          <w:rFonts w:ascii="Arial" w:hAnsi="Arial" w:eastAsia="仿宋_GB2312" w:cs="Arial"/>
          <w:color w:val="0D0D0D" w:themeColor="text1" w:themeTint="F2"/>
          <w:sz w:val="28"/>
          <w:szCs w:val="28"/>
          <w14:textFill>
            <w14:solidFill>
              <w14:schemeClr w14:val="tx1">
                <w14:lumMod w14:val="95000"/>
                <w14:lumOff w14:val="5000"/>
              </w14:schemeClr>
            </w14:solidFill>
          </w14:textFill>
        </w:rPr>
        <w:t>冷库设备为制冷主机、保温板、封冷辅助材料等配套设施。</w:t>
      </w:r>
    </w:p>
    <w:p w14:paraId="53C6EEBF">
      <w:pPr>
        <w:jc w:val="center"/>
        <w:rPr>
          <w:color w:val="0D0D0D" w:themeColor="text1" w:themeTint="F2"/>
          <w14:textFill>
            <w14:solidFill>
              <w14:schemeClr w14:val="tx1">
                <w14:lumMod w14:val="95000"/>
                <w14:lumOff w14:val="5000"/>
              </w14:schemeClr>
            </w14:solidFill>
          </w14:textFill>
        </w:rPr>
      </w:pPr>
      <w:r>
        <w:rPr>
          <w:rFonts w:hint="eastAsia" w:ascii="Arial" w:hAnsi="Arial" w:eastAsia="仿宋_GB2312" w:cs="Arial"/>
          <w:b/>
          <w:color w:val="0D0D0D" w:themeColor="text1" w:themeTint="F2"/>
          <w:sz w:val="24"/>
          <w14:textFill>
            <w14:solidFill>
              <w14:schemeClr w14:val="tx1">
                <w14:lumMod w14:val="95000"/>
                <w14:lumOff w14:val="5000"/>
              </w14:schemeClr>
            </w14:solidFill>
          </w14:textFill>
        </w:rPr>
        <w:t>搬迁类</w:t>
      </w:r>
      <w:r>
        <w:rPr>
          <w:rFonts w:ascii="Arial" w:hAnsi="Arial" w:eastAsia="仿宋_GB2312" w:cs="Arial"/>
          <w:b/>
          <w:color w:val="0D0D0D" w:themeColor="text1" w:themeTint="F2"/>
          <w:sz w:val="24"/>
          <w14:textFill>
            <w14:solidFill>
              <w14:schemeClr w14:val="tx1">
                <w14:lumMod w14:val="95000"/>
                <w14:lumOff w14:val="5000"/>
              </w14:schemeClr>
            </w14:solidFill>
          </w14:textFill>
        </w:rPr>
        <w:t>畜禽场特殊设备补偿标准</w:t>
      </w:r>
    </w:p>
    <w:p w14:paraId="11C20136">
      <w:pPr>
        <w:ind w:right="27" w:firstLine="480" w:firstLineChars="200"/>
        <w:jc w:val="right"/>
        <w:rPr>
          <w:rFonts w:ascii="Arial" w:hAnsi="Arial" w:eastAsia="仿宋_GB2312" w:cs="Arial"/>
          <w:color w:val="0D0D0D" w:themeColor="text1" w:themeTint="F2"/>
          <w:sz w:val="24"/>
          <w14:textFill>
            <w14:solidFill>
              <w14:schemeClr w14:val="tx1">
                <w14:lumMod w14:val="95000"/>
                <w14:lumOff w14:val="5000"/>
              </w14:schemeClr>
            </w14:solidFill>
          </w14:textFill>
        </w:rPr>
      </w:pPr>
      <w:r>
        <w:rPr>
          <w:rFonts w:ascii="Arial" w:hAnsi="Arial" w:eastAsia="仿宋_GB2312" w:cs="Arial"/>
          <w:color w:val="0D0D0D" w:themeColor="text1" w:themeTint="F2"/>
          <w:sz w:val="24"/>
          <w14:textFill>
            <w14:solidFill>
              <w14:schemeClr w14:val="tx1">
                <w14:lumMod w14:val="95000"/>
                <w14:lumOff w14:val="5000"/>
              </w14:schemeClr>
            </w14:solidFill>
          </w14:textFill>
        </w:rPr>
        <w:t>金额单位：元</w:t>
      </w:r>
    </w:p>
    <w:tbl>
      <w:tblPr>
        <w:tblStyle w:val="16"/>
        <w:tblW w:w="5000" w:type="pct"/>
        <w:jc w:val="center"/>
        <w:tblLayout w:type="fixed"/>
        <w:tblCellMar>
          <w:top w:w="0" w:type="dxa"/>
          <w:left w:w="57" w:type="dxa"/>
          <w:bottom w:w="0" w:type="dxa"/>
          <w:right w:w="57" w:type="dxa"/>
        </w:tblCellMar>
      </w:tblPr>
      <w:tblGrid>
        <w:gridCol w:w="659"/>
        <w:gridCol w:w="1633"/>
        <w:gridCol w:w="840"/>
        <w:gridCol w:w="1258"/>
        <w:gridCol w:w="837"/>
        <w:gridCol w:w="976"/>
        <w:gridCol w:w="1620"/>
      </w:tblGrid>
      <w:tr w14:paraId="7F22394D">
        <w:tblPrEx>
          <w:tblCellMar>
            <w:top w:w="0" w:type="dxa"/>
            <w:left w:w="57" w:type="dxa"/>
            <w:bottom w:w="0" w:type="dxa"/>
            <w:right w:w="57" w:type="dxa"/>
          </w:tblCellMar>
        </w:tblPrEx>
        <w:trPr>
          <w:trHeight w:val="454" w:hRule="atLeast"/>
          <w:jc w:val="center"/>
        </w:trPr>
        <w:tc>
          <w:tcPr>
            <w:tcW w:w="659" w:type="dxa"/>
            <w:tcBorders>
              <w:top w:val="single" w:color="auto" w:sz="4" w:space="0"/>
              <w:left w:val="single" w:color="auto" w:sz="4" w:space="0"/>
              <w:bottom w:val="single" w:color="auto" w:sz="4" w:space="0"/>
              <w:right w:val="single" w:color="auto" w:sz="4" w:space="0"/>
            </w:tcBorders>
            <w:vAlign w:val="center"/>
          </w:tcPr>
          <w:p w14:paraId="5AB536B4">
            <w:pPr>
              <w:widowControl/>
              <w:spacing w:line="240" w:lineRule="exact"/>
              <w:jc w:val="center"/>
              <w:rPr>
                <w:rFonts w:ascii="Arial" w:hAnsi="Arial" w:eastAsia="仿宋_GB2312" w:cs="Arial"/>
                <w:b/>
                <w:color w:val="0D0D0D" w:themeColor="text1" w:themeTint="F2"/>
                <w:kern w:val="0"/>
                <w:szCs w:val="21"/>
                <w14:textFill>
                  <w14:solidFill>
                    <w14:schemeClr w14:val="tx1">
                      <w14:lumMod w14:val="95000"/>
                      <w14:lumOff w14:val="5000"/>
                    </w14:schemeClr>
                  </w14:solidFill>
                </w14:textFill>
              </w:rPr>
            </w:pPr>
            <w:r>
              <w:rPr>
                <w:rFonts w:ascii="Arial" w:hAnsi="Arial" w:eastAsia="仿宋_GB2312" w:cs="Arial"/>
                <w:b/>
                <w:color w:val="0D0D0D" w:themeColor="text1" w:themeTint="F2"/>
                <w:kern w:val="0"/>
                <w:szCs w:val="21"/>
                <w14:textFill>
                  <w14:solidFill>
                    <w14:schemeClr w14:val="tx1">
                      <w14:lumMod w14:val="95000"/>
                      <w14:lumOff w14:val="5000"/>
                    </w14:schemeClr>
                  </w14:solidFill>
                </w14:textFill>
              </w:rPr>
              <w:t>序号</w:t>
            </w:r>
          </w:p>
        </w:tc>
        <w:tc>
          <w:tcPr>
            <w:tcW w:w="1633" w:type="dxa"/>
            <w:tcBorders>
              <w:top w:val="single" w:color="auto" w:sz="4" w:space="0"/>
              <w:left w:val="nil"/>
              <w:bottom w:val="single" w:color="auto" w:sz="4" w:space="0"/>
              <w:right w:val="single" w:color="auto" w:sz="4" w:space="0"/>
            </w:tcBorders>
            <w:vAlign w:val="center"/>
          </w:tcPr>
          <w:p w14:paraId="7500792B">
            <w:pPr>
              <w:widowControl/>
              <w:spacing w:line="240" w:lineRule="exact"/>
              <w:jc w:val="center"/>
              <w:rPr>
                <w:rFonts w:ascii="Arial" w:hAnsi="Arial" w:eastAsia="仿宋_GB2312" w:cs="Arial"/>
                <w:b/>
                <w:color w:val="0D0D0D" w:themeColor="text1" w:themeTint="F2"/>
                <w:kern w:val="0"/>
                <w:szCs w:val="21"/>
                <w14:textFill>
                  <w14:solidFill>
                    <w14:schemeClr w14:val="tx1">
                      <w14:lumMod w14:val="95000"/>
                      <w14:lumOff w14:val="5000"/>
                    </w14:schemeClr>
                  </w14:solidFill>
                </w14:textFill>
              </w:rPr>
            </w:pPr>
            <w:r>
              <w:rPr>
                <w:rFonts w:ascii="Arial" w:hAnsi="Arial" w:eastAsia="仿宋_GB2312" w:cs="Arial"/>
                <w:b/>
                <w:color w:val="0D0D0D" w:themeColor="text1" w:themeTint="F2"/>
                <w:kern w:val="0"/>
                <w:szCs w:val="21"/>
                <w14:textFill>
                  <w14:solidFill>
                    <w14:schemeClr w14:val="tx1">
                      <w14:lumMod w14:val="95000"/>
                      <w14:lumOff w14:val="5000"/>
                    </w14:schemeClr>
                  </w14:solidFill>
                </w14:textFill>
              </w:rPr>
              <w:t>设备名称</w:t>
            </w:r>
          </w:p>
        </w:tc>
        <w:tc>
          <w:tcPr>
            <w:tcW w:w="840" w:type="dxa"/>
            <w:tcBorders>
              <w:top w:val="single" w:color="auto" w:sz="4" w:space="0"/>
              <w:left w:val="nil"/>
              <w:bottom w:val="single" w:color="auto" w:sz="4" w:space="0"/>
              <w:right w:val="single" w:color="auto" w:sz="4" w:space="0"/>
            </w:tcBorders>
            <w:vAlign w:val="center"/>
          </w:tcPr>
          <w:p w14:paraId="2E356866">
            <w:pPr>
              <w:widowControl/>
              <w:spacing w:line="240" w:lineRule="exact"/>
              <w:jc w:val="center"/>
              <w:rPr>
                <w:rFonts w:ascii="Arial" w:hAnsi="Arial" w:eastAsia="仿宋_GB2312" w:cs="Arial"/>
                <w:b/>
                <w:color w:val="0D0D0D" w:themeColor="text1" w:themeTint="F2"/>
                <w:kern w:val="0"/>
                <w:szCs w:val="21"/>
                <w14:textFill>
                  <w14:solidFill>
                    <w14:schemeClr w14:val="tx1">
                      <w14:lumMod w14:val="95000"/>
                      <w14:lumOff w14:val="5000"/>
                    </w14:schemeClr>
                  </w14:solidFill>
                </w14:textFill>
              </w:rPr>
            </w:pPr>
            <w:r>
              <w:rPr>
                <w:rFonts w:ascii="Arial" w:hAnsi="Arial" w:eastAsia="仿宋_GB2312" w:cs="Arial"/>
                <w:b/>
                <w:color w:val="0D0D0D" w:themeColor="text1" w:themeTint="F2"/>
                <w:kern w:val="0"/>
                <w:szCs w:val="21"/>
                <w14:textFill>
                  <w14:solidFill>
                    <w14:schemeClr w14:val="tx1">
                      <w14:lumMod w14:val="95000"/>
                      <w14:lumOff w14:val="5000"/>
                    </w14:schemeClr>
                  </w14:solidFill>
                </w14:textFill>
              </w:rPr>
              <w:t>单位</w:t>
            </w:r>
          </w:p>
        </w:tc>
        <w:tc>
          <w:tcPr>
            <w:tcW w:w="1258" w:type="dxa"/>
            <w:tcBorders>
              <w:top w:val="single" w:color="auto" w:sz="4" w:space="0"/>
              <w:left w:val="nil"/>
              <w:bottom w:val="single" w:color="auto" w:sz="4" w:space="0"/>
              <w:right w:val="single" w:color="auto" w:sz="4" w:space="0"/>
            </w:tcBorders>
            <w:vAlign w:val="center"/>
          </w:tcPr>
          <w:p w14:paraId="51F2DB9C">
            <w:pPr>
              <w:widowControl/>
              <w:spacing w:line="240" w:lineRule="exact"/>
              <w:jc w:val="center"/>
              <w:rPr>
                <w:rFonts w:ascii="Arial" w:hAnsi="Arial" w:eastAsia="仿宋_GB2312" w:cs="Arial"/>
                <w:b/>
                <w:color w:val="0D0D0D" w:themeColor="text1" w:themeTint="F2"/>
                <w:kern w:val="0"/>
                <w:szCs w:val="21"/>
                <w14:textFill>
                  <w14:solidFill>
                    <w14:schemeClr w14:val="tx1">
                      <w14:lumMod w14:val="95000"/>
                      <w14:lumOff w14:val="5000"/>
                    </w14:schemeClr>
                  </w14:solidFill>
                </w14:textFill>
              </w:rPr>
            </w:pPr>
            <w:r>
              <w:rPr>
                <w:rFonts w:ascii="Arial" w:hAnsi="Arial" w:eastAsia="仿宋_GB2312" w:cs="Arial"/>
                <w:b/>
                <w:color w:val="0D0D0D" w:themeColor="text1" w:themeTint="F2"/>
                <w:kern w:val="0"/>
                <w:szCs w:val="21"/>
                <w14:textFill>
                  <w14:solidFill>
                    <w14:schemeClr w14:val="tx1">
                      <w14:lumMod w14:val="95000"/>
                      <w14:lumOff w14:val="5000"/>
                    </w14:schemeClr>
                  </w14:solidFill>
                </w14:textFill>
              </w:rPr>
              <w:t>价格</w:t>
            </w:r>
          </w:p>
        </w:tc>
        <w:tc>
          <w:tcPr>
            <w:tcW w:w="837" w:type="dxa"/>
            <w:tcBorders>
              <w:top w:val="single" w:color="auto" w:sz="4" w:space="0"/>
              <w:left w:val="nil"/>
              <w:bottom w:val="single" w:color="auto" w:sz="4" w:space="0"/>
              <w:right w:val="single" w:color="auto" w:sz="4" w:space="0"/>
            </w:tcBorders>
            <w:vAlign w:val="center"/>
          </w:tcPr>
          <w:p w14:paraId="6CDFBF3E">
            <w:pPr>
              <w:widowControl/>
              <w:spacing w:line="240" w:lineRule="exact"/>
              <w:jc w:val="center"/>
              <w:rPr>
                <w:rFonts w:ascii="Arial" w:hAnsi="Arial" w:eastAsia="仿宋_GB2312" w:cs="Arial"/>
                <w:b/>
                <w:color w:val="0D0D0D" w:themeColor="text1" w:themeTint="F2"/>
                <w:kern w:val="0"/>
                <w:szCs w:val="21"/>
                <w14:textFill>
                  <w14:solidFill>
                    <w14:schemeClr w14:val="tx1">
                      <w14:lumMod w14:val="95000"/>
                      <w14:lumOff w14:val="5000"/>
                    </w14:schemeClr>
                  </w14:solidFill>
                </w14:textFill>
              </w:rPr>
            </w:pPr>
            <w:r>
              <w:rPr>
                <w:rFonts w:ascii="Arial" w:hAnsi="Arial" w:eastAsia="仿宋_GB2312" w:cs="Arial"/>
                <w:b/>
                <w:color w:val="0D0D0D" w:themeColor="text1" w:themeTint="F2"/>
                <w:kern w:val="0"/>
                <w:szCs w:val="21"/>
                <w14:textFill>
                  <w14:solidFill>
                    <w14:schemeClr w14:val="tx1">
                      <w14:lumMod w14:val="95000"/>
                      <w14:lumOff w14:val="5000"/>
                    </w14:schemeClr>
                  </w14:solidFill>
                </w14:textFill>
              </w:rPr>
              <w:t>补偿</w:t>
            </w:r>
          </w:p>
          <w:p w14:paraId="5EB8A9FA">
            <w:pPr>
              <w:widowControl/>
              <w:spacing w:line="240" w:lineRule="exact"/>
              <w:jc w:val="center"/>
              <w:rPr>
                <w:rFonts w:ascii="Arial" w:hAnsi="Arial" w:eastAsia="仿宋_GB2312" w:cs="Arial"/>
                <w:b/>
                <w:color w:val="0D0D0D" w:themeColor="text1" w:themeTint="F2"/>
                <w:kern w:val="0"/>
                <w:szCs w:val="21"/>
                <w14:textFill>
                  <w14:solidFill>
                    <w14:schemeClr w14:val="tx1">
                      <w14:lumMod w14:val="95000"/>
                      <w14:lumOff w14:val="5000"/>
                    </w14:schemeClr>
                  </w14:solidFill>
                </w14:textFill>
              </w:rPr>
            </w:pPr>
            <w:r>
              <w:rPr>
                <w:rFonts w:ascii="Arial" w:hAnsi="Arial" w:eastAsia="仿宋_GB2312" w:cs="Arial"/>
                <w:b/>
                <w:color w:val="0D0D0D" w:themeColor="text1" w:themeTint="F2"/>
                <w:kern w:val="0"/>
                <w:szCs w:val="21"/>
                <w14:textFill>
                  <w14:solidFill>
                    <w14:schemeClr w14:val="tx1">
                      <w14:lumMod w14:val="95000"/>
                      <w14:lumOff w14:val="5000"/>
                    </w14:schemeClr>
                  </w14:solidFill>
                </w14:textFill>
              </w:rPr>
              <w:t>比例</w:t>
            </w:r>
          </w:p>
        </w:tc>
        <w:tc>
          <w:tcPr>
            <w:tcW w:w="976" w:type="dxa"/>
            <w:tcBorders>
              <w:top w:val="single" w:color="auto" w:sz="4" w:space="0"/>
              <w:left w:val="nil"/>
              <w:bottom w:val="single" w:color="auto" w:sz="4" w:space="0"/>
              <w:right w:val="single" w:color="auto" w:sz="4" w:space="0"/>
            </w:tcBorders>
            <w:vAlign w:val="center"/>
          </w:tcPr>
          <w:p w14:paraId="6D5DD0C8">
            <w:pPr>
              <w:widowControl/>
              <w:spacing w:line="240" w:lineRule="exact"/>
              <w:jc w:val="center"/>
              <w:rPr>
                <w:rFonts w:ascii="Arial" w:hAnsi="Arial" w:eastAsia="仿宋_GB2312" w:cs="Arial"/>
                <w:b/>
                <w:color w:val="0D0D0D" w:themeColor="text1" w:themeTint="F2"/>
                <w:kern w:val="0"/>
                <w:szCs w:val="21"/>
                <w14:textFill>
                  <w14:solidFill>
                    <w14:schemeClr w14:val="tx1">
                      <w14:lumMod w14:val="95000"/>
                      <w14:lumOff w14:val="5000"/>
                    </w14:schemeClr>
                  </w14:solidFill>
                </w14:textFill>
              </w:rPr>
            </w:pPr>
            <w:r>
              <w:rPr>
                <w:rFonts w:ascii="Arial" w:hAnsi="Arial" w:eastAsia="仿宋_GB2312" w:cs="Arial"/>
                <w:b/>
                <w:color w:val="0D0D0D" w:themeColor="text1" w:themeTint="F2"/>
                <w:kern w:val="0"/>
                <w:szCs w:val="21"/>
                <w14:textFill>
                  <w14:solidFill>
                    <w14:schemeClr w14:val="tx1">
                      <w14:lumMod w14:val="95000"/>
                      <w14:lumOff w14:val="5000"/>
                    </w14:schemeClr>
                  </w14:solidFill>
                </w14:textFill>
              </w:rPr>
              <w:t>补偿</w:t>
            </w:r>
          </w:p>
          <w:p w14:paraId="431F7740">
            <w:pPr>
              <w:widowControl/>
              <w:spacing w:line="240" w:lineRule="exact"/>
              <w:jc w:val="center"/>
              <w:rPr>
                <w:rFonts w:ascii="Arial" w:hAnsi="Arial" w:eastAsia="仿宋_GB2312" w:cs="Arial"/>
                <w:b/>
                <w:color w:val="0D0D0D" w:themeColor="text1" w:themeTint="F2"/>
                <w:kern w:val="0"/>
                <w:szCs w:val="21"/>
                <w14:textFill>
                  <w14:solidFill>
                    <w14:schemeClr w14:val="tx1">
                      <w14:lumMod w14:val="95000"/>
                      <w14:lumOff w14:val="5000"/>
                    </w14:schemeClr>
                  </w14:solidFill>
                </w14:textFill>
              </w:rPr>
            </w:pPr>
            <w:r>
              <w:rPr>
                <w:rFonts w:ascii="Arial" w:hAnsi="Arial" w:eastAsia="仿宋_GB2312" w:cs="Arial"/>
                <w:b/>
                <w:color w:val="0D0D0D" w:themeColor="text1" w:themeTint="F2"/>
                <w:kern w:val="0"/>
                <w:szCs w:val="21"/>
                <w14:textFill>
                  <w14:solidFill>
                    <w14:schemeClr w14:val="tx1">
                      <w14:lumMod w14:val="95000"/>
                      <w14:lumOff w14:val="5000"/>
                    </w14:schemeClr>
                  </w14:solidFill>
                </w14:textFill>
              </w:rPr>
              <w:t>单价</w:t>
            </w:r>
          </w:p>
        </w:tc>
        <w:tc>
          <w:tcPr>
            <w:tcW w:w="1620" w:type="dxa"/>
            <w:tcBorders>
              <w:top w:val="single" w:color="auto" w:sz="4" w:space="0"/>
              <w:left w:val="nil"/>
              <w:bottom w:val="single" w:color="auto" w:sz="4" w:space="0"/>
              <w:right w:val="single" w:color="auto" w:sz="4" w:space="0"/>
            </w:tcBorders>
            <w:vAlign w:val="center"/>
          </w:tcPr>
          <w:p w14:paraId="292EAFFD">
            <w:pPr>
              <w:widowControl/>
              <w:spacing w:line="240" w:lineRule="exact"/>
              <w:jc w:val="center"/>
              <w:rPr>
                <w:rFonts w:ascii="Arial" w:hAnsi="Arial" w:eastAsia="仿宋_GB2312" w:cs="Arial"/>
                <w:b/>
                <w:color w:val="0D0D0D" w:themeColor="text1" w:themeTint="F2"/>
                <w:kern w:val="0"/>
                <w:szCs w:val="21"/>
                <w14:textFill>
                  <w14:solidFill>
                    <w14:schemeClr w14:val="tx1">
                      <w14:lumMod w14:val="95000"/>
                      <w14:lumOff w14:val="5000"/>
                    </w14:schemeClr>
                  </w14:solidFill>
                </w14:textFill>
              </w:rPr>
            </w:pPr>
            <w:r>
              <w:rPr>
                <w:rFonts w:ascii="Arial" w:hAnsi="Arial" w:eastAsia="仿宋_GB2312" w:cs="Arial"/>
                <w:b/>
                <w:color w:val="0D0D0D" w:themeColor="text1" w:themeTint="F2"/>
                <w:kern w:val="0"/>
                <w:szCs w:val="21"/>
                <w14:textFill>
                  <w14:solidFill>
                    <w14:schemeClr w14:val="tx1">
                      <w14:lumMod w14:val="95000"/>
                      <w14:lumOff w14:val="5000"/>
                    </w14:schemeClr>
                  </w14:solidFill>
                </w14:textFill>
              </w:rPr>
              <w:t>备注</w:t>
            </w:r>
          </w:p>
        </w:tc>
      </w:tr>
      <w:tr w14:paraId="590D4CC8">
        <w:tblPrEx>
          <w:tblCellMar>
            <w:top w:w="0" w:type="dxa"/>
            <w:left w:w="57" w:type="dxa"/>
            <w:bottom w:w="0" w:type="dxa"/>
            <w:right w:w="57" w:type="dxa"/>
          </w:tblCellMar>
        </w:tblPrEx>
        <w:trPr>
          <w:trHeight w:val="454" w:hRule="atLeast"/>
          <w:jc w:val="center"/>
        </w:trPr>
        <w:tc>
          <w:tcPr>
            <w:tcW w:w="659" w:type="dxa"/>
            <w:tcBorders>
              <w:top w:val="nil"/>
              <w:left w:val="single" w:color="auto" w:sz="4" w:space="0"/>
              <w:bottom w:val="single" w:color="auto" w:sz="4" w:space="0"/>
              <w:right w:val="single" w:color="auto" w:sz="4" w:space="0"/>
            </w:tcBorders>
            <w:vAlign w:val="center"/>
          </w:tcPr>
          <w:p w14:paraId="5EFD283F">
            <w:pPr>
              <w:widowControl/>
              <w:spacing w:line="240" w:lineRule="exact"/>
              <w:jc w:val="center"/>
              <w:rPr>
                <w:rFonts w:ascii="Arial" w:hAnsi="Arial" w:eastAsia="仿宋_GB2312" w:cs="Arial"/>
                <w:color w:val="0D0D0D" w:themeColor="text1" w:themeTint="F2"/>
                <w:kern w:val="0"/>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14:textFill>
                  <w14:solidFill>
                    <w14:schemeClr w14:val="tx1">
                      <w14:lumMod w14:val="95000"/>
                      <w14:lumOff w14:val="5000"/>
                    </w14:schemeClr>
                  </w14:solidFill>
                </w14:textFill>
              </w:rPr>
              <w:t>1</w:t>
            </w:r>
          </w:p>
        </w:tc>
        <w:tc>
          <w:tcPr>
            <w:tcW w:w="1633" w:type="dxa"/>
            <w:tcBorders>
              <w:top w:val="nil"/>
              <w:left w:val="nil"/>
              <w:bottom w:val="single" w:color="auto" w:sz="4" w:space="0"/>
              <w:right w:val="single" w:color="auto" w:sz="4" w:space="0"/>
            </w:tcBorders>
            <w:vAlign w:val="center"/>
          </w:tcPr>
          <w:p w14:paraId="30FDDAAB">
            <w:pPr>
              <w:spacing w:line="240" w:lineRule="exact"/>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产床</w:t>
            </w:r>
          </w:p>
        </w:tc>
        <w:tc>
          <w:tcPr>
            <w:tcW w:w="840" w:type="dxa"/>
            <w:tcBorders>
              <w:top w:val="nil"/>
              <w:left w:val="nil"/>
              <w:bottom w:val="single" w:color="auto" w:sz="4" w:space="0"/>
              <w:right w:val="single" w:color="auto" w:sz="4" w:space="0"/>
            </w:tcBorders>
            <w:vAlign w:val="center"/>
          </w:tcPr>
          <w:p w14:paraId="15BAAD89">
            <w:pPr>
              <w:widowControl/>
              <w:spacing w:line="240" w:lineRule="exact"/>
              <w:jc w:val="center"/>
              <w:rPr>
                <w:rFonts w:ascii="Arial" w:hAnsi="Arial" w:eastAsia="仿宋_GB2312" w:cs="Arial"/>
                <w:color w:val="0D0D0D" w:themeColor="text1" w:themeTint="F2"/>
                <w:kern w:val="0"/>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14:textFill>
                  <w14:solidFill>
                    <w14:schemeClr w14:val="tx1">
                      <w14:lumMod w14:val="95000"/>
                      <w14:lumOff w14:val="5000"/>
                    </w14:schemeClr>
                  </w14:solidFill>
                </w14:textFill>
              </w:rPr>
              <w:t>组</w:t>
            </w:r>
          </w:p>
        </w:tc>
        <w:tc>
          <w:tcPr>
            <w:tcW w:w="1258" w:type="dxa"/>
            <w:tcBorders>
              <w:top w:val="nil"/>
              <w:left w:val="nil"/>
              <w:bottom w:val="single" w:color="auto" w:sz="4" w:space="0"/>
              <w:right w:val="single" w:color="auto" w:sz="4" w:space="0"/>
            </w:tcBorders>
            <w:vAlign w:val="center"/>
          </w:tcPr>
          <w:p w14:paraId="35A02B53">
            <w:pPr>
              <w:spacing w:line="240" w:lineRule="exact"/>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4500</w:t>
            </w:r>
          </w:p>
        </w:tc>
        <w:tc>
          <w:tcPr>
            <w:tcW w:w="837" w:type="dxa"/>
            <w:tcBorders>
              <w:top w:val="nil"/>
              <w:left w:val="nil"/>
              <w:bottom w:val="single" w:color="auto" w:sz="4" w:space="0"/>
              <w:right w:val="single" w:color="auto" w:sz="4" w:space="0"/>
            </w:tcBorders>
            <w:vAlign w:val="center"/>
          </w:tcPr>
          <w:p w14:paraId="5CAADEBA">
            <w:pPr>
              <w:widowControl/>
              <w:spacing w:line="240" w:lineRule="exact"/>
              <w:jc w:val="center"/>
              <w:rPr>
                <w:rFonts w:ascii="Arial" w:hAnsi="Arial" w:eastAsia="仿宋_GB2312" w:cs="Arial"/>
                <w:color w:val="0D0D0D" w:themeColor="text1" w:themeTint="F2"/>
                <w:kern w:val="0"/>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14:textFill>
                  <w14:solidFill>
                    <w14:schemeClr w14:val="tx1">
                      <w14:lumMod w14:val="95000"/>
                      <w14:lumOff w14:val="5000"/>
                    </w14:schemeClr>
                  </w14:solidFill>
                </w14:textFill>
              </w:rPr>
              <w:t>35%</w:t>
            </w:r>
          </w:p>
        </w:tc>
        <w:tc>
          <w:tcPr>
            <w:tcW w:w="976" w:type="dxa"/>
            <w:tcBorders>
              <w:top w:val="nil"/>
              <w:left w:val="nil"/>
              <w:bottom w:val="single" w:color="auto" w:sz="4" w:space="0"/>
              <w:right w:val="single" w:color="auto" w:sz="4" w:space="0"/>
            </w:tcBorders>
            <w:vAlign w:val="center"/>
          </w:tcPr>
          <w:p w14:paraId="222F5BAA">
            <w:pPr>
              <w:spacing w:line="240" w:lineRule="exact"/>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1580</w:t>
            </w:r>
          </w:p>
        </w:tc>
        <w:tc>
          <w:tcPr>
            <w:tcW w:w="1620" w:type="dxa"/>
            <w:tcBorders>
              <w:top w:val="nil"/>
              <w:left w:val="nil"/>
              <w:bottom w:val="single" w:color="auto" w:sz="4" w:space="0"/>
              <w:right w:val="single" w:color="auto" w:sz="4" w:space="0"/>
            </w:tcBorders>
            <w:vAlign w:val="center"/>
          </w:tcPr>
          <w:p w14:paraId="0DDC5749">
            <w:pPr>
              <w:widowControl/>
              <w:spacing w:line="240" w:lineRule="exact"/>
              <w:jc w:val="center"/>
              <w:rPr>
                <w:rFonts w:ascii="Arial" w:hAnsi="Arial" w:eastAsia="仿宋_GB2312" w:cs="Arial"/>
                <w:color w:val="0D0D0D" w:themeColor="text1" w:themeTint="F2"/>
                <w:kern w:val="0"/>
                <w:szCs w:val="21"/>
                <w14:textFill>
                  <w14:solidFill>
                    <w14:schemeClr w14:val="tx1">
                      <w14:lumMod w14:val="95000"/>
                      <w14:lumOff w14:val="5000"/>
                    </w14:schemeClr>
                  </w14:solidFill>
                </w14:textFill>
              </w:rPr>
            </w:pPr>
          </w:p>
        </w:tc>
      </w:tr>
      <w:tr w14:paraId="2F58F881">
        <w:tblPrEx>
          <w:tblCellMar>
            <w:top w:w="0" w:type="dxa"/>
            <w:left w:w="57" w:type="dxa"/>
            <w:bottom w:w="0" w:type="dxa"/>
            <w:right w:w="57" w:type="dxa"/>
          </w:tblCellMar>
        </w:tblPrEx>
        <w:trPr>
          <w:trHeight w:val="454" w:hRule="atLeast"/>
          <w:jc w:val="center"/>
        </w:trPr>
        <w:tc>
          <w:tcPr>
            <w:tcW w:w="659" w:type="dxa"/>
            <w:tcBorders>
              <w:top w:val="nil"/>
              <w:left w:val="single" w:color="auto" w:sz="4" w:space="0"/>
              <w:bottom w:val="single" w:color="auto" w:sz="4" w:space="0"/>
              <w:right w:val="single" w:color="auto" w:sz="4" w:space="0"/>
            </w:tcBorders>
            <w:vAlign w:val="center"/>
          </w:tcPr>
          <w:p w14:paraId="6E477683">
            <w:pPr>
              <w:widowControl/>
              <w:spacing w:line="240" w:lineRule="exact"/>
              <w:jc w:val="center"/>
              <w:rPr>
                <w:rFonts w:ascii="Arial" w:hAnsi="Arial" w:eastAsia="仿宋_GB2312" w:cs="Arial"/>
                <w:color w:val="0D0D0D" w:themeColor="text1" w:themeTint="F2"/>
                <w:kern w:val="0"/>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14:textFill>
                  <w14:solidFill>
                    <w14:schemeClr w14:val="tx1">
                      <w14:lumMod w14:val="95000"/>
                      <w14:lumOff w14:val="5000"/>
                    </w14:schemeClr>
                  </w14:solidFill>
                </w14:textFill>
              </w:rPr>
              <w:t>2</w:t>
            </w:r>
          </w:p>
        </w:tc>
        <w:tc>
          <w:tcPr>
            <w:tcW w:w="1633" w:type="dxa"/>
            <w:tcBorders>
              <w:top w:val="nil"/>
              <w:left w:val="nil"/>
              <w:bottom w:val="single" w:color="auto" w:sz="4" w:space="0"/>
              <w:right w:val="single" w:color="auto" w:sz="4" w:space="0"/>
            </w:tcBorders>
            <w:vAlign w:val="center"/>
          </w:tcPr>
          <w:p w14:paraId="469A61F8">
            <w:pPr>
              <w:spacing w:line="240" w:lineRule="exact"/>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饲料加工设备</w:t>
            </w:r>
          </w:p>
        </w:tc>
        <w:tc>
          <w:tcPr>
            <w:tcW w:w="840" w:type="dxa"/>
            <w:tcBorders>
              <w:top w:val="nil"/>
              <w:left w:val="nil"/>
              <w:bottom w:val="single" w:color="auto" w:sz="4" w:space="0"/>
              <w:right w:val="single" w:color="auto" w:sz="4" w:space="0"/>
            </w:tcBorders>
            <w:vAlign w:val="center"/>
          </w:tcPr>
          <w:p w14:paraId="2BAD53F7">
            <w:pPr>
              <w:widowControl/>
              <w:spacing w:line="240" w:lineRule="exact"/>
              <w:jc w:val="center"/>
              <w:rPr>
                <w:rFonts w:ascii="Arial" w:hAnsi="Arial" w:eastAsia="仿宋_GB2312" w:cs="Arial"/>
                <w:color w:val="0D0D0D" w:themeColor="text1" w:themeTint="F2"/>
                <w:kern w:val="0"/>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14:textFill>
                  <w14:solidFill>
                    <w14:schemeClr w14:val="tx1">
                      <w14:lumMod w14:val="95000"/>
                      <w14:lumOff w14:val="5000"/>
                    </w14:schemeClr>
                  </w14:solidFill>
                </w14:textFill>
              </w:rPr>
              <w:t>套</w:t>
            </w:r>
          </w:p>
        </w:tc>
        <w:tc>
          <w:tcPr>
            <w:tcW w:w="1258" w:type="dxa"/>
            <w:tcBorders>
              <w:top w:val="nil"/>
              <w:left w:val="nil"/>
              <w:bottom w:val="single" w:color="auto" w:sz="4" w:space="0"/>
              <w:right w:val="single" w:color="auto" w:sz="4" w:space="0"/>
            </w:tcBorders>
            <w:vAlign w:val="center"/>
          </w:tcPr>
          <w:p w14:paraId="337B01A6">
            <w:pPr>
              <w:spacing w:line="240" w:lineRule="exact"/>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330000</w:t>
            </w:r>
          </w:p>
        </w:tc>
        <w:tc>
          <w:tcPr>
            <w:tcW w:w="837" w:type="dxa"/>
            <w:tcBorders>
              <w:top w:val="nil"/>
              <w:left w:val="nil"/>
              <w:bottom w:val="single" w:color="auto" w:sz="4" w:space="0"/>
              <w:right w:val="single" w:color="auto" w:sz="4" w:space="0"/>
            </w:tcBorders>
            <w:vAlign w:val="center"/>
          </w:tcPr>
          <w:p w14:paraId="10FB0BC2">
            <w:pPr>
              <w:widowControl/>
              <w:spacing w:line="240" w:lineRule="exact"/>
              <w:jc w:val="center"/>
              <w:rPr>
                <w:rFonts w:ascii="Arial" w:hAnsi="Arial" w:eastAsia="仿宋_GB2312" w:cs="Arial"/>
                <w:color w:val="0D0D0D" w:themeColor="text1" w:themeTint="F2"/>
                <w:kern w:val="0"/>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14:textFill>
                  <w14:solidFill>
                    <w14:schemeClr w14:val="tx1">
                      <w14:lumMod w14:val="95000"/>
                      <w14:lumOff w14:val="5000"/>
                    </w14:schemeClr>
                  </w14:solidFill>
                </w14:textFill>
              </w:rPr>
              <w:t>35%</w:t>
            </w:r>
          </w:p>
        </w:tc>
        <w:tc>
          <w:tcPr>
            <w:tcW w:w="976" w:type="dxa"/>
            <w:tcBorders>
              <w:top w:val="nil"/>
              <w:left w:val="nil"/>
              <w:bottom w:val="single" w:color="auto" w:sz="4" w:space="0"/>
              <w:right w:val="single" w:color="auto" w:sz="4" w:space="0"/>
            </w:tcBorders>
            <w:vAlign w:val="center"/>
          </w:tcPr>
          <w:p w14:paraId="09FECBC6">
            <w:pPr>
              <w:spacing w:line="240" w:lineRule="exact"/>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115500</w:t>
            </w:r>
          </w:p>
        </w:tc>
        <w:tc>
          <w:tcPr>
            <w:tcW w:w="1620" w:type="dxa"/>
            <w:tcBorders>
              <w:top w:val="nil"/>
              <w:left w:val="nil"/>
              <w:bottom w:val="single" w:color="auto" w:sz="4" w:space="0"/>
              <w:right w:val="single" w:color="auto" w:sz="4" w:space="0"/>
            </w:tcBorders>
            <w:vAlign w:val="center"/>
          </w:tcPr>
          <w:p w14:paraId="0EDC2A8C">
            <w:pPr>
              <w:widowControl/>
              <w:spacing w:line="240" w:lineRule="exact"/>
              <w:jc w:val="center"/>
              <w:rPr>
                <w:rFonts w:ascii="Arial" w:hAnsi="Arial" w:eastAsia="仿宋_GB2312" w:cs="Arial"/>
                <w:color w:val="0D0D0D" w:themeColor="text1" w:themeTint="F2"/>
                <w:kern w:val="0"/>
                <w:szCs w:val="21"/>
                <w14:textFill>
                  <w14:solidFill>
                    <w14:schemeClr w14:val="tx1">
                      <w14:lumMod w14:val="95000"/>
                      <w14:lumOff w14:val="5000"/>
                    </w14:schemeClr>
                  </w14:solidFill>
                </w14:textFill>
              </w:rPr>
            </w:pPr>
          </w:p>
        </w:tc>
      </w:tr>
      <w:tr w14:paraId="0A1898C2">
        <w:tblPrEx>
          <w:tblCellMar>
            <w:top w:w="0" w:type="dxa"/>
            <w:left w:w="57" w:type="dxa"/>
            <w:bottom w:w="0" w:type="dxa"/>
            <w:right w:w="57" w:type="dxa"/>
          </w:tblCellMar>
        </w:tblPrEx>
        <w:trPr>
          <w:trHeight w:val="454" w:hRule="atLeast"/>
          <w:jc w:val="center"/>
        </w:trPr>
        <w:tc>
          <w:tcPr>
            <w:tcW w:w="659" w:type="dxa"/>
            <w:tcBorders>
              <w:top w:val="nil"/>
              <w:left w:val="single" w:color="auto" w:sz="4" w:space="0"/>
              <w:bottom w:val="single" w:color="auto" w:sz="4" w:space="0"/>
              <w:right w:val="single" w:color="auto" w:sz="4" w:space="0"/>
            </w:tcBorders>
            <w:vAlign w:val="center"/>
          </w:tcPr>
          <w:p w14:paraId="034236D2">
            <w:pPr>
              <w:widowControl/>
              <w:spacing w:line="240" w:lineRule="exact"/>
              <w:jc w:val="center"/>
              <w:rPr>
                <w:rFonts w:ascii="Arial" w:hAnsi="Arial" w:eastAsia="仿宋_GB2312" w:cs="Arial"/>
                <w:color w:val="0D0D0D" w:themeColor="text1" w:themeTint="F2"/>
                <w:kern w:val="0"/>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14:textFill>
                  <w14:solidFill>
                    <w14:schemeClr w14:val="tx1">
                      <w14:lumMod w14:val="95000"/>
                      <w14:lumOff w14:val="5000"/>
                    </w14:schemeClr>
                  </w14:solidFill>
                </w14:textFill>
              </w:rPr>
              <w:t>3</w:t>
            </w:r>
          </w:p>
        </w:tc>
        <w:tc>
          <w:tcPr>
            <w:tcW w:w="1633" w:type="dxa"/>
            <w:tcBorders>
              <w:top w:val="nil"/>
              <w:left w:val="nil"/>
              <w:bottom w:val="single" w:color="auto" w:sz="4" w:space="0"/>
              <w:right w:val="single" w:color="auto" w:sz="4" w:space="0"/>
            </w:tcBorders>
            <w:vAlign w:val="center"/>
          </w:tcPr>
          <w:p w14:paraId="1E3DD47B">
            <w:pPr>
              <w:spacing w:line="240" w:lineRule="exact"/>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地磅</w:t>
            </w:r>
            <w:r>
              <w:rPr>
                <w:rFonts w:ascii="Arial" w:hAnsi="Arial" w:eastAsia="仿宋_GB2312" w:cs="Arial"/>
                <w:color w:val="0D0D0D" w:themeColor="text1" w:themeTint="F2"/>
                <w:szCs w:val="21"/>
                <w14:textFill>
                  <w14:solidFill>
                    <w14:schemeClr w14:val="tx1">
                      <w14:lumMod w14:val="95000"/>
                      <w14:lumOff w14:val="5000"/>
                    </w14:schemeClr>
                  </w14:solidFill>
                </w14:textFill>
              </w:rPr>
              <w:br w:type="textWrapping"/>
            </w:r>
            <w:r>
              <w:rPr>
                <w:rFonts w:ascii="Arial" w:hAnsi="Arial" w:eastAsia="仿宋_GB2312" w:cs="Arial"/>
                <w:color w:val="0D0D0D" w:themeColor="text1" w:themeTint="F2"/>
                <w:szCs w:val="21"/>
                <w14:textFill>
                  <w14:solidFill>
                    <w14:schemeClr w14:val="tx1">
                      <w14:lumMod w14:val="95000"/>
                      <w14:lumOff w14:val="5000"/>
                    </w14:schemeClr>
                  </w14:solidFill>
                </w14:textFill>
              </w:rPr>
              <w:t>（饲养场专用）</w:t>
            </w:r>
          </w:p>
        </w:tc>
        <w:tc>
          <w:tcPr>
            <w:tcW w:w="840" w:type="dxa"/>
            <w:tcBorders>
              <w:top w:val="nil"/>
              <w:left w:val="nil"/>
              <w:bottom w:val="single" w:color="auto" w:sz="4" w:space="0"/>
              <w:right w:val="single" w:color="auto" w:sz="4" w:space="0"/>
            </w:tcBorders>
            <w:vAlign w:val="center"/>
          </w:tcPr>
          <w:p w14:paraId="450D4362">
            <w:pPr>
              <w:widowControl/>
              <w:spacing w:line="240" w:lineRule="exact"/>
              <w:jc w:val="center"/>
              <w:rPr>
                <w:rFonts w:ascii="Arial" w:hAnsi="Arial" w:eastAsia="仿宋_GB2312" w:cs="Arial"/>
                <w:color w:val="0D0D0D" w:themeColor="text1" w:themeTint="F2"/>
                <w:kern w:val="0"/>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14:textFill>
                  <w14:solidFill>
                    <w14:schemeClr w14:val="tx1">
                      <w14:lumMod w14:val="95000"/>
                      <w14:lumOff w14:val="5000"/>
                    </w14:schemeClr>
                  </w14:solidFill>
                </w14:textFill>
              </w:rPr>
              <w:t>套</w:t>
            </w:r>
          </w:p>
        </w:tc>
        <w:tc>
          <w:tcPr>
            <w:tcW w:w="1258" w:type="dxa"/>
            <w:tcBorders>
              <w:top w:val="nil"/>
              <w:left w:val="nil"/>
              <w:bottom w:val="single" w:color="auto" w:sz="4" w:space="0"/>
              <w:right w:val="single" w:color="auto" w:sz="4" w:space="0"/>
            </w:tcBorders>
            <w:vAlign w:val="center"/>
          </w:tcPr>
          <w:p w14:paraId="28DEE922">
            <w:pPr>
              <w:spacing w:line="240" w:lineRule="exact"/>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110000</w:t>
            </w:r>
          </w:p>
        </w:tc>
        <w:tc>
          <w:tcPr>
            <w:tcW w:w="837" w:type="dxa"/>
            <w:tcBorders>
              <w:top w:val="nil"/>
              <w:left w:val="nil"/>
              <w:bottom w:val="single" w:color="auto" w:sz="4" w:space="0"/>
              <w:right w:val="single" w:color="auto" w:sz="4" w:space="0"/>
            </w:tcBorders>
            <w:vAlign w:val="center"/>
          </w:tcPr>
          <w:p w14:paraId="0AA291B9">
            <w:pPr>
              <w:widowControl/>
              <w:spacing w:line="240" w:lineRule="exact"/>
              <w:jc w:val="center"/>
              <w:rPr>
                <w:rFonts w:ascii="Arial" w:hAnsi="Arial" w:eastAsia="仿宋_GB2312" w:cs="Arial"/>
                <w:color w:val="0D0D0D" w:themeColor="text1" w:themeTint="F2"/>
                <w:kern w:val="0"/>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14:textFill>
                  <w14:solidFill>
                    <w14:schemeClr w14:val="tx1">
                      <w14:lumMod w14:val="95000"/>
                      <w14:lumOff w14:val="5000"/>
                    </w14:schemeClr>
                  </w14:solidFill>
                </w14:textFill>
              </w:rPr>
              <w:t>35%</w:t>
            </w:r>
          </w:p>
        </w:tc>
        <w:tc>
          <w:tcPr>
            <w:tcW w:w="976" w:type="dxa"/>
            <w:tcBorders>
              <w:top w:val="nil"/>
              <w:left w:val="nil"/>
              <w:bottom w:val="single" w:color="auto" w:sz="4" w:space="0"/>
              <w:right w:val="single" w:color="auto" w:sz="4" w:space="0"/>
            </w:tcBorders>
            <w:vAlign w:val="center"/>
          </w:tcPr>
          <w:p w14:paraId="19BD2DEB">
            <w:pPr>
              <w:spacing w:line="240" w:lineRule="exact"/>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38500</w:t>
            </w:r>
          </w:p>
        </w:tc>
        <w:tc>
          <w:tcPr>
            <w:tcW w:w="1620" w:type="dxa"/>
            <w:tcBorders>
              <w:top w:val="nil"/>
              <w:left w:val="nil"/>
              <w:bottom w:val="single" w:color="auto" w:sz="4" w:space="0"/>
              <w:right w:val="single" w:color="auto" w:sz="4" w:space="0"/>
            </w:tcBorders>
            <w:vAlign w:val="center"/>
          </w:tcPr>
          <w:p w14:paraId="09973D55">
            <w:pPr>
              <w:widowControl/>
              <w:spacing w:line="240" w:lineRule="exact"/>
              <w:jc w:val="center"/>
              <w:rPr>
                <w:rFonts w:ascii="Arial" w:hAnsi="Arial" w:eastAsia="仿宋_GB2312" w:cs="Arial"/>
                <w:color w:val="0D0D0D" w:themeColor="text1" w:themeTint="F2"/>
                <w:kern w:val="0"/>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14:textFill>
                  <w14:solidFill>
                    <w14:schemeClr w14:val="tx1">
                      <w14:lumMod w14:val="95000"/>
                      <w14:lumOff w14:val="5000"/>
                    </w14:schemeClr>
                  </w14:solidFill>
                </w14:textFill>
              </w:rPr>
              <w:t>地磅规格为30T</w:t>
            </w:r>
          </w:p>
        </w:tc>
      </w:tr>
      <w:tr w14:paraId="52507D38">
        <w:tblPrEx>
          <w:tblCellMar>
            <w:top w:w="0" w:type="dxa"/>
            <w:left w:w="57" w:type="dxa"/>
            <w:bottom w:w="0" w:type="dxa"/>
            <w:right w:w="57" w:type="dxa"/>
          </w:tblCellMar>
        </w:tblPrEx>
        <w:trPr>
          <w:trHeight w:val="454" w:hRule="atLeast"/>
          <w:jc w:val="center"/>
        </w:trPr>
        <w:tc>
          <w:tcPr>
            <w:tcW w:w="659" w:type="dxa"/>
            <w:tcBorders>
              <w:top w:val="nil"/>
              <w:left w:val="single" w:color="auto" w:sz="4" w:space="0"/>
              <w:bottom w:val="single" w:color="auto" w:sz="4" w:space="0"/>
              <w:right w:val="single" w:color="auto" w:sz="4" w:space="0"/>
            </w:tcBorders>
            <w:vAlign w:val="center"/>
          </w:tcPr>
          <w:p w14:paraId="6CA90AC3">
            <w:pPr>
              <w:widowControl/>
              <w:spacing w:line="240" w:lineRule="exact"/>
              <w:jc w:val="center"/>
              <w:rPr>
                <w:rFonts w:ascii="Arial" w:hAnsi="Arial" w:eastAsia="仿宋_GB2312" w:cs="Arial"/>
                <w:color w:val="0D0D0D" w:themeColor="text1" w:themeTint="F2"/>
                <w:kern w:val="0"/>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14:textFill>
                  <w14:solidFill>
                    <w14:schemeClr w14:val="tx1">
                      <w14:lumMod w14:val="95000"/>
                      <w14:lumOff w14:val="5000"/>
                    </w14:schemeClr>
                  </w14:solidFill>
                </w14:textFill>
              </w:rPr>
              <w:t>4</w:t>
            </w:r>
          </w:p>
        </w:tc>
        <w:tc>
          <w:tcPr>
            <w:tcW w:w="1633" w:type="dxa"/>
            <w:tcBorders>
              <w:top w:val="nil"/>
              <w:left w:val="nil"/>
              <w:bottom w:val="single" w:color="auto" w:sz="4" w:space="0"/>
              <w:right w:val="single" w:color="auto" w:sz="4" w:space="0"/>
            </w:tcBorders>
            <w:vAlign w:val="center"/>
          </w:tcPr>
          <w:p w14:paraId="2C0ED533">
            <w:pPr>
              <w:spacing w:line="240" w:lineRule="exact"/>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直冷式贮奶缸</w:t>
            </w:r>
          </w:p>
        </w:tc>
        <w:tc>
          <w:tcPr>
            <w:tcW w:w="840" w:type="dxa"/>
            <w:tcBorders>
              <w:top w:val="nil"/>
              <w:left w:val="nil"/>
              <w:bottom w:val="single" w:color="auto" w:sz="4" w:space="0"/>
              <w:right w:val="single" w:color="auto" w:sz="4" w:space="0"/>
            </w:tcBorders>
            <w:vAlign w:val="center"/>
          </w:tcPr>
          <w:p w14:paraId="5015D0D4">
            <w:pPr>
              <w:widowControl/>
              <w:spacing w:line="240" w:lineRule="exact"/>
              <w:jc w:val="center"/>
              <w:rPr>
                <w:rFonts w:ascii="Arial" w:hAnsi="Arial" w:eastAsia="仿宋_GB2312" w:cs="Arial"/>
                <w:color w:val="0D0D0D" w:themeColor="text1" w:themeTint="F2"/>
                <w:kern w:val="0"/>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14:textFill>
                  <w14:solidFill>
                    <w14:schemeClr w14:val="tx1">
                      <w14:lumMod w14:val="95000"/>
                      <w14:lumOff w14:val="5000"/>
                    </w14:schemeClr>
                  </w14:solidFill>
                </w14:textFill>
              </w:rPr>
              <w:t>只</w:t>
            </w:r>
          </w:p>
        </w:tc>
        <w:tc>
          <w:tcPr>
            <w:tcW w:w="1258" w:type="dxa"/>
            <w:tcBorders>
              <w:top w:val="nil"/>
              <w:left w:val="nil"/>
              <w:bottom w:val="single" w:color="auto" w:sz="4" w:space="0"/>
              <w:right w:val="single" w:color="auto" w:sz="4" w:space="0"/>
            </w:tcBorders>
            <w:vAlign w:val="center"/>
          </w:tcPr>
          <w:p w14:paraId="6FF943E8">
            <w:pPr>
              <w:spacing w:line="240" w:lineRule="exact"/>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90000</w:t>
            </w:r>
          </w:p>
        </w:tc>
        <w:tc>
          <w:tcPr>
            <w:tcW w:w="837" w:type="dxa"/>
            <w:tcBorders>
              <w:top w:val="nil"/>
              <w:left w:val="nil"/>
              <w:bottom w:val="single" w:color="auto" w:sz="4" w:space="0"/>
              <w:right w:val="single" w:color="auto" w:sz="4" w:space="0"/>
            </w:tcBorders>
            <w:vAlign w:val="center"/>
          </w:tcPr>
          <w:p w14:paraId="48AF14E4">
            <w:pPr>
              <w:widowControl/>
              <w:spacing w:line="240" w:lineRule="exact"/>
              <w:jc w:val="center"/>
              <w:rPr>
                <w:rFonts w:ascii="Arial" w:hAnsi="Arial" w:eastAsia="仿宋_GB2312" w:cs="Arial"/>
                <w:color w:val="0D0D0D" w:themeColor="text1" w:themeTint="F2"/>
                <w:kern w:val="0"/>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14:textFill>
                  <w14:solidFill>
                    <w14:schemeClr w14:val="tx1">
                      <w14:lumMod w14:val="95000"/>
                      <w14:lumOff w14:val="5000"/>
                    </w14:schemeClr>
                  </w14:solidFill>
                </w14:textFill>
              </w:rPr>
              <w:t>35%</w:t>
            </w:r>
          </w:p>
        </w:tc>
        <w:tc>
          <w:tcPr>
            <w:tcW w:w="976" w:type="dxa"/>
            <w:tcBorders>
              <w:top w:val="nil"/>
              <w:left w:val="nil"/>
              <w:bottom w:val="single" w:color="auto" w:sz="4" w:space="0"/>
              <w:right w:val="single" w:color="auto" w:sz="4" w:space="0"/>
            </w:tcBorders>
            <w:vAlign w:val="center"/>
          </w:tcPr>
          <w:p w14:paraId="7FC1412C">
            <w:pPr>
              <w:spacing w:line="240" w:lineRule="exact"/>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31500</w:t>
            </w:r>
          </w:p>
        </w:tc>
        <w:tc>
          <w:tcPr>
            <w:tcW w:w="1620" w:type="dxa"/>
            <w:tcBorders>
              <w:top w:val="nil"/>
              <w:left w:val="nil"/>
              <w:bottom w:val="single" w:color="auto" w:sz="4" w:space="0"/>
              <w:right w:val="single" w:color="auto" w:sz="4" w:space="0"/>
            </w:tcBorders>
            <w:vAlign w:val="center"/>
          </w:tcPr>
          <w:p w14:paraId="33EE26BA">
            <w:pPr>
              <w:widowControl/>
              <w:spacing w:line="240" w:lineRule="exact"/>
              <w:jc w:val="center"/>
              <w:rPr>
                <w:rFonts w:ascii="Arial" w:hAnsi="Arial" w:eastAsia="仿宋_GB2312" w:cs="Arial"/>
                <w:color w:val="0D0D0D" w:themeColor="text1" w:themeTint="F2"/>
                <w:kern w:val="0"/>
                <w:szCs w:val="21"/>
                <w14:textFill>
                  <w14:solidFill>
                    <w14:schemeClr w14:val="tx1">
                      <w14:lumMod w14:val="95000"/>
                      <w14:lumOff w14:val="5000"/>
                    </w14:schemeClr>
                  </w14:solidFill>
                </w14:textFill>
              </w:rPr>
            </w:pPr>
          </w:p>
        </w:tc>
      </w:tr>
      <w:tr w14:paraId="467DB3DC">
        <w:tblPrEx>
          <w:tblCellMar>
            <w:top w:w="0" w:type="dxa"/>
            <w:left w:w="57" w:type="dxa"/>
            <w:bottom w:w="0" w:type="dxa"/>
            <w:right w:w="57" w:type="dxa"/>
          </w:tblCellMar>
        </w:tblPrEx>
        <w:trPr>
          <w:trHeight w:val="454" w:hRule="atLeast"/>
          <w:jc w:val="center"/>
        </w:trPr>
        <w:tc>
          <w:tcPr>
            <w:tcW w:w="659" w:type="dxa"/>
            <w:tcBorders>
              <w:top w:val="nil"/>
              <w:left w:val="single" w:color="auto" w:sz="4" w:space="0"/>
              <w:bottom w:val="single" w:color="auto" w:sz="4" w:space="0"/>
              <w:right w:val="single" w:color="auto" w:sz="4" w:space="0"/>
            </w:tcBorders>
            <w:vAlign w:val="center"/>
          </w:tcPr>
          <w:p w14:paraId="74E0AA67">
            <w:pPr>
              <w:widowControl/>
              <w:spacing w:line="240" w:lineRule="exact"/>
              <w:jc w:val="center"/>
              <w:rPr>
                <w:rFonts w:ascii="Arial" w:hAnsi="Arial" w:eastAsia="仿宋_GB2312" w:cs="Arial"/>
                <w:color w:val="0D0D0D" w:themeColor="text1" w:themeTint="F2"/>
                <w:kern w:val="0"/>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14:textFill>
                  <w14:solidFill>
                    <w14:schemeClr w14:val="tx1">
                      <w14:lumMod w14:val="95000"/>
                      <w14:lumOff w14:val="5000"/>
                    </w14:schemeClr>
                  </w14:solidFill>
                </w14:textFill>
              </w:rPr>
              <w:t>5</w:t>
            </w:r>
          </w:p>
        </w:tc>
        <w:tc>
          <w:tcPr>
            <w:tcW w:w="1633" w:type="dxa"/>
            <w:tcBorders>
              <w:top w:val="nil"/>
              <w:left w:val="nil"/>
              <w:bottom w:val="single" w:color="auto" w:sz="4" w:space="0"/>
              <w:right w:val="single" w:color="auto" w:sz="4" w:space="0"/>
            </w:tcBorders>
            <w:vAlign w:val="center"/>
          </w:tcPr>
          <w:p w14:paraId="69F6222F">
            <w:pPr>
              <w:spacing w:line="240" w:lineRule="exact"/>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鸡养殖笼</w:t>
            </w:r>
          </w:p>
        </w:tc>
        <w:tc>
          <w:tcPr>
            <w:tcW w:w="840" w:type="dxa"/>
            <w:tcBorders>
              <w:top w:val="nil"/>
              <w:left w:val="nil"/>
              <w:bottom w:val="single" w:color="auto" w:sz="4" w:space="0"/>
              <w:right w:val="single" w:color="auto" w:sz="4" w:space="0"/>
            </w:tcBorders>
            <w:vAlign w:val="center"/>
          </w:tcPr>
          <w:p w14:paraId="228A4D27">
            <w:pPr>
              <w:widowControl/>
              <w:spacing w:line="240" w:lineRule="exact"/>
              <w:jc w:val="center"/>
              <w:rPr>
                <w:rFonts w:ascii="Arial" w:hAnsi="Arial" w:eastAsia="仿宋_GB2312" w:cs="Arial"/>
                <w:color w:val="0D0D0D" w:themeColor="text1" w:themeTint="F2"/>
                <w:kern w:val="0"/>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14:textFill>
                  <w14:solidFill>
                    <w14:schemeClr w14:val="tx1">
                      <w14:lumMod w14:val="95000"/>
                      <w14:lumOff w14:val="5000"/>
                    </w14:schemeClr>
                  </w14:solidFill>
                </w14:textFill>
              </w:rPr>
              <w:t>组</w:t>
            </w:r>
          </w:p>
        </w:tc>
        <w:tc>
          <w:tcPr>
            <w:tcW w:w="1258" w:type="dxa"/>
            <w:tcBorders>
              <w:top w:val="nil"/>
              <w:left w:val="nil"/>
              <w:bottom w:val="single" w:color="auto" w:sz="4" w:space="0"/>
              <w:right w:val="single" w:color="auto" w:sz="4" w:space="0"/>
            </w:tcBorders>
            <w:vAlign w:val="center"/>
          </w:tcPr>
          <w:p w14:paraId="2EBE901C">
            <w:pPr>
              <w:spacing w:line="240" w:lineRule="exact"/>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1600</w:t>
            </w:r>
          </w:p>
        </w:tc>
        <w:tc>
          <w:tcPr>
            <w:tcW w:w="837" w:type="dxa"/>
            <w:tcBorders>
              <w:top w:val="nil"/>
              <w:left w:val="nil"/>
              <w:bottom w:val="single" w:color="auto" w:sz="4" w:space="0"/>
              <w:right w:val="single" w:color="auto" w:sz="4" w:space="0"/>
            </w:tcBorders>
            <w:vAlign w:val="center"/>
          </w:tcPr>
          <w:p w14:paraId="5FAB4BD3">
            <w:pPr>
              <w:widowControl/>
              <w:spacing w:line="240" w:lineRule="exact"/>
              <w:jc w:val="center"/>
              <w:rPr>
                <w:rFonts w:ascii="Arial" w:hAnsi="Arial" w:eastAsia="仿宋_GB2312" w:cs="Arial"/>
                <w:color w:val="0D0D0D" w:themeColor="text1" w:themeTint="F2"/>
                <w:kern w:val="0"/>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14:textFill>
                  <w14:solidFill>
                    <w14:schemeClr w14:val="tx1">
                      <w14:lumMod w14:val="95000"/>
                      <w14:lumOff w14:val="5000"/>
                    </w14:schemeClr>
                  </w14:solidFill>
                </w14:textFill>
              </w:rPr>
              <w:t>35%</w:t>
            </w:r>
          </w:p>
        </w:tc>
        <w:tc>
          <w:tcPr>
            <w:tcW w:w="976" w:type="dxa"/>
            <w:tcBorders>
              <w:top w:val="nil"/>
              <w:left w:val="nil"/>
              <w:bottom w:val="single" w:color="auto" w:sz="4" w:space="0"/>
              <w:right w:val="single" w:color="auto" w:sz="4" w:space="0"/>
            </w:tcBorders>
            <w:vAlign w:val="center"/>
          </w:tcPr>
          <w:p w14:paraId="4988CCB2">
            <w:pPr>
              <w:spacing w:line="240" w:lineRule="exact"/>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560</w:t>
            </w:r>
          </w:p>
        </w:tc>
        <w:tc>
          <w:tcPr>
            <w:tcW w:w="1620" w:type="dxa"/>
            <w:tcBorders>
              <w:top w:val="nil"/>
              <w:left w:val="nil"/>
              <w:bottom w:val="single" w:color="auto" w:sz="4" w:space="0"/>
              <w:right w:val="single" w:color="auto" w:sz="4" w:space="0"/>
            </w:tcBorders>
            <w:vAlign w:val="center"/>
          </w:tcPr>
          <w:p w14:paraId="2021A9D9">
            <w:pPr>
              <w:widowControl/>
              <w:spacing w:line="240" w:lineRule="exact"/>
              <w:jc w:val="center"/>
              <w:rPr>
                <w:rFonts w:ascii="Arial" w:hAnsi="Arial" w:eastAsia="仿宋_GB2312" w:cs="Arial"/>
                <w:color w:val="0D0D0D" w:themeColor="text1" w:themeTint="F2"/>
                <w:kern w:val="0"/>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14:textFill>
                  <w14:solidFill>
                    <w14:schemeClr w14:val="tx1">
                      <w14:lumMod w14:val="95000"/>
                      <w14:lumOff w14:val="5000"/>
                    </w14:schemeClr>
                  </w14:solidFill>
                </w14:textFill>
              </w:rPr>
              <w:t>型号参考9TLD系列</w:t>
            </w:r>
          </w:p>
        </w:tc>
      </w:tr>
      <w:tr w14:paraId="2D1A4392">
        <w:tblPrEx>
          <w:tblCellMar>
            <w:top w:w="0" w:type="dxa"/>
            <w:left w:w="57" w:type="dxa"/>
            <w:bottom w:w="0" w:type="dxa"/>
            <w:right w:w="57" w:type="dxa"/>
          </w:tblCellMar>
        </w:tblPrEx>
        <w:trPr>
          <w:trHeight w:val="454" w:hRule="atLeast"/>
          <w:jc w:val="center"/>
        </w:trPr>
        <w:tc>
          <w:tcPr>
            <w:tcW w:w="659" w:type="dxa"/>
            <w:tcBorders>
              <w:top w:val="nil"/>
              <w:left w:val="single" w:color="auto" w:sz="4" w:space="0"/>
              <w:bottom w:val="single" w:color="auto" w:sz="4" w:space="0"/>
              <w:right w:val="single" w:color="auto" w:sz="4" w:space="0"/>
            </w:tcBorders>
            <w:vAlign w:val="center"/>
          </w:tcPr>
          <w:p w14:paraId="5F69EA71">
            <w:pPr>
              <w:widowControl/>
              <w:spacing w:line="240" w:lineRule="exact"/>
              <w:jc w:val="center"/>
              <w:rPr>
                <w:rFonts w:ascii="Arial" w:hAnsi="Arial" w:eastAsia="仿宋_GB2312" w:cs="Arial"/>
                <w:color w:val="0D0D0D" w:themeColor="text1" w:themeTint="F2"/>
                <w:kern w:val="0"/>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14:textFill>
                  <w14:solidFill>
                    <w14:schemeClr w14:val="tx1">
                      <w14:lumMod w14:val="95000"/>
                      <w14:lumOff w14:val="5000"/>
                    </w14:schemeClr>
                  </w14:solidFill>
                </w14:textFill>
              </w:rPr>
              <w:t>6</w:t>
            </w:r>
          </w:p>
        </w:tc>
        <w:tc>
          <w:tcPr>
            <w:tcW w:w="1633" w:type="dxa"/>
            <w:tcBorders>
              <w:top w:val="nil"/>
              <w:left w:val="nil"/>
              <w:bottom w:val="single" w:color="auto" w:sz="4" w:space="0"/>
              <w:right w:val="single" w:color="auto" w:sz="4" w:space="0"/>
            </w:tcBorders>
            <w:vAlign w:val="center"/>
          </w:tcPr>
          <w:p w14:paraId="7D53E3FD">
            <w:pPr>
              <w:spacing w:line="240" w:lineRule="exact"/>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冷库</w:t>
            </w:r>
          </w:p>
        </w:tc>
        <w:tc>
          <w:tcPr>
            <w:tcW w:w="840" w:type="dxa"/>
            <w:tcBorders>
              <w:top w:val="nil"/>
              <w:left w:val="nil"/>
              <w:bottom w:val="single" w:color="auto" w:sz="4" w:space="0"/>
              <w:right w:val="single" w:color="auto" w:sz="4" w:space="0"/>
            </w:tcBorders>
            <w:vAlign w:val="center"/>
          </w:tcPr>
          <w:p w14:paraId="165E532E">
            <w:pPr>
              <w:widowControl/>
              <w:spacing w:line="240" w:lineRule="exact"/>
              <w:jc w:val="center"/>
              <w:rPr>
                <w:rFonts w:ascii="Arial" w:hAnsi="Arial" w:eastAsia="仿宋_GB2312" w:cs="Arial"/>
                <w:color w:val="0D0D0D" w:themeColor="text1" w:themeTint="F2"/>
                <w:kern w:val="0"/>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14:textFill>
                  <w14:solidFill>
                    <w14:schemeClr w14:val="tx1">
                      <w14:lumMod w14:val="95000"/>
                      <w14:lumOff w14:val="5000"/>
                    </w14:schemeClr>
                  </w14:solidFill>
                </w14:textFill>
              </w:rPr>
              <w:t>立方米</w:t>
            </w:r>
          </w:p>
        </w:tc>
        <w:tc>
          <w:tcPr>
            <w:tcW w:w="1258" w:type="dxa"/>
            <w:tcBorders>
              <w:top w:val="nil"/>
              <w:left w:val="nil"/>
              <w:bottom w:val="single" w:color="auto" w:sz="4" w:space="0"/>
              <w:right w:val="single" w:color="auto" w:sz="4" w:space="0"/>
            </w:tcBorders>
            <w:vAlign w:val="center"/>
          </w:tcPr>
          <w:p w14:paraId="3BA9BF56">
            <w:pPr>
              <w:spacing w:line="240" w:lineRule="exact"/>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1200-1800</w:t>
            </w:r>
          </w:p>
        </w:tc>
        <w:tc>
          <w:tcPr>
            <w:tcW w:w="837" w:type="dxa"/>
            <w:tcBorders>
              <w:top w:val="nil"/>
              <w:left w:val="nil"/>
              <w:bottom w:val="single" w:color="auto" w:sz="4" w:space="0"/>
              <w:right w:val="single" w:color="auto" w:sz="4" w:space="0"/>
            </w:tcBorders>
            <w:vAlign w:val="center"/>
          </w:tcPr>
          <w:p w14:paraId="7A1E25D9">
            <w:pPr>
              <w:widowControl/>
              <w:spacing w:line="240" w:lineRule="exact"/>
              <w:jc w:val="center"/>
              <w:rPr>
                <w:rFonts w:ascii="Arial" w:hAnsi="Arial" w:eastAsia="仿宋_GB2312" w:cs="Arial"/>
                <w:color w:val="0D0D0D" w:themeColor="text1" w:themeTint="F2"/>
                <w:kern w:val="0"/>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14:textFill>
                  <w14:solidFill>
                    <w14:schemeClr w14:val="tx1">
                      <w14:lumMod w14:val="95000"/>
                      <w14:lumOff w14:val="5000"/>
                    </w14:schemeClr>
                  </w14:solidFill>
                </w14:textFill>
              </w:rPr>
              <w:t>35%</w:t>
            </w:r>
          </w:p>
        </w:tc>
        <w:tc>
          <w:tcPr>
            <w:tcW w:w="976" w:type="dxa"/>
            <w:tcBorders>
              <w:top w:val="nil"/>
              <w:left w:val="nil"/>
              <w:bottom w:val="single" w:color="auto" w:sz="4" w:space="0"/>
              <w:right w:val="single" w:color="auto" w:sz="4" w:space="0"/>
            </w:tcBorders>
            <w:vAlign w:val="center"/>
          </w:tcPr>
          <w:p w14:paraId="719EED57">
            <w:pPr>
              <w:spacing w:line="240" w:lineRule="exact"/>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420-630</w:t>
            </w:r>
          </w:p>
        </w:tc>
        <w:tc>
          <w:tcPr>
            <w:tcW w:w="1620" w:type="dxa"/>
            <w:tcBorders>
              <w:top w:val="nil"/>
              <w:left w:val="nil"/>
              <w:bottom w:val="single" w:color="auto" w:sz="4" w:space="0"/>
              <w:right w:val="single" w:color="auto" w:sz="4" w:space="0"/>
            </w:tcBorders>
            <w:vAlign w:val="center"/>
          </w:tcPr>
          <w:p w14:paraId="79041804">
            <w:pPr>
              <w:widowControl/>
              <w:spacing w:line="240" w:lineRule="exact"/>
              <w:jc w:val="center"/>
              <w:rPr>
                <w:rFonts w:ascii="Arial" w:hAnsi="Arial" w:eastAsia="仿宋_GB2312" w:cs="Arial"/>
                <w:color w:val="0D0D0D" w:themeColor="text1" w:themeTint="F2"/>
                <w:kern w:val="0"/>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仅为畜禽屠宰专用冷库</w:t>
            </w:r>
          </w:p>
        </w:tc>
      </w:tr>
      <w:tr w14:paraId="110613C7">
        <w:tblPrEx>
          <w:tblCellMar>
            <w:top w:w="0" w:type="dxa"/>
            <w:left w:w="57" w:type="dxa"/>
            <w:bottom w:w="0" w:type="dxa"/>
            <w:right w:w="57" w:type="dxa"/>
          </w:tblCellMar>
        </w:tblPrEx>
        <w:trPr>
          <w:trHeight w:val="454" w:hRule="atLeast"/>
          <w:jc w:val="center"/>
        </w:trPr>
        <w:tc>
          <w:tcPr>
            <w:tcW w:w="659" w:type="dxa"/>
            <w:tcBorders>
              <w:top w:val="nil"/>
              <w:left w:val="single" w:color="auto" w:sz="4" w:space="0"/>
              <w:bottom w:val="single" w:color="auto" w:sz="4" w:space="0"/>
              <w:right w:val="single" w:color="auto" w:sz="4" w:space="0"/>
            </w:tcBorders>
            <w:vAlign w:val="center"/>
          </w:tcPr>
          <w:p w14:paraId="639F0417">
            <w:pPr>
              <w:widowControl/>
              <w:spacing w:line="240" w:lineRule="exact"/>
              <w:jc w:val="center"/>
              <w:rPr>
                <w:rFonts w:ascii="Arial" w:hAnsi="Arial" w:eastAsia="仿宋_GB2312" w:cs="Arial"/>
                <w:color w:val="0D0D0D" w:themeColor="text1" w:themeTint="F2"/>
                <w:kern w:val="0"/>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14:textFill>
                  <w14:solidFill>
                    <w14:schemeClr w14:val="tx1">
                      <w14:lumMod w14:val="95000"/>
                      <w14:lumOff w14:val="5000"/>
                    </w14:schemeClr>
                  </w14:solidFill>
                </w14:textFill>
              </w:rPr>
              <w:t>7</w:t>
            </w:r>
          </w:p>
        </w:tc>
        <w:tc>
          <w:tcPr>
            <w:tcW w:w="1633" w:type="dxa"/>
            <w:tcBorders>
              <w:top w:val="nil"/>
              <w:left w:val="nil"/>
              <w:bottom w:val="single" w:color="auto" w:sz="4" w:space="0"/>
              <w:right w:val="single" w:color="auto" w:sz="4" w:space="0"/>
            </w:tcBorders>
            <w:vAlign w:val="center"/>
          </w:tcPr>
          <w:p w14:paraId="666CCE34">
            <w:pPr>
              <w:spacing w:line="240" w:lineRule="exact"/>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粪尿处理设备</w:t>
            </w:r>
          </w:p>
        </w:tc>
        <w:tc>
          <w:tcPr>
            <w:tcW w:w="840" w:type="dxa"/>
            <w:tcBorders>
              <w:top w:val="nil"/>
              <w:left w:val="nil"/>
              <w:bottom w:val="single" w:color="auto" w:sz="4" w:space="0"/>
              <w:right w:val="single" w:color="auto" w:sz="4" w:space="0"/>
            </w:tcBorders>
            <w:vAlign w:val="center"/>
          </w:tcPr>
          <w:p w14:paraId="772F97A6">
            <w:pPr>
              <w:widowControl/>
              <w:spacing w:line="240" w:lineRule="exact"/>
              <w:jc w:val="center"/>
              <w:rPr>
                <w:rFonts w:ascii="Arial" w:hAnsi="Arial" w:eastAsia="仿宋_GB2312" w:cs="Arial"/>
                <w:color w:val="0D0D0D" w:themeColor="text1" w:themeTint="F2"/>
                <w:kern w:val="0"/>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14:textFill>
                  <w14:solidFill>
                    <w14:schemeClr w14:val="tx1">
                      <w14:lumMod w14:val="95000"/>
                      <w14:lumOff w14:val="5000"/>
                    </w14:schemeClr>
                  </w14:solidFill>
                </w14:textFill>
              </w:rPr>
              <w:t>套</w:t>
            </w:r>
          </w:p>
        </w:tc>
        <w:tc>
          <w:tcPr>
            <w:tcW w:w="1258" w:type="dxa"/>
            <w:tcBorders>
              <w:top w:val="nil"/>
              <w:left w:val="nil"/>
              <w:bottom w:val="single" w:color="auto" w:sz="4" w:space="0"/>
              <w:right w:val="single" w:color="auto" w:sz="4" w:space="0"/>
            </w:tcBorders>
            <w:vAlign w:val="center"/>
          </w:tcPr>
          <w:p w14:paraId="77D9B7AF">
            <w:pPr>
              <w:spacing w:line="240" w:lineRule="exact"/>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1000000</w:t>
            </w:r>
          </w:p>
        </w:tc>
        <w:tc>
          <w:tcPr>
            <w:tcW w:w="837" w:type="dxa"/>
            <w:tcBorders>
              <w:top w:val="nil"/>
              <w:left w:val="nil"/>
              <w:bottom w:val="single" w:color="auto" w:sz="4" w:space="0"/>
              <w:right w:val="single" w:color="auto" w:sz="4" w:space="0"/>
            </w:tcBorders>
            <w:vAlign w:val="center"/>
          </w:tcPr>
          <w:p w14:paraId="7668A27E">
            <w:pPr>
              <w:widowControl/>
              <w:spacing w:line="240" w:lineRule="exact"/>
              <w:jc w:val="center"/>
              <w:rPr>
                <w:rFonts w:ascii="Arial" w:hAnsi="Arial" w:eastAsia="仿宋_GB2312" w:cs="Arial"/>
                <w:color w:val="0D0D0D" w:themeColor="text1" w:themeTint="F2"/>
                <w:kern w:val="0"/>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14:textFill>
                  <w14:solidFill>
                    <w14:schemeClr w14:val="tx1">
                      <w14:lumMod w14:val="95000"/>
                      <w14:lumOff w14:val="5000"/>
                    </w14:schemeClr>
                  </w14:solidFill>
                </w14:textFill>
              </w:rPr>
              <w:t>35%</w:t>
            </w:r>
          </w:p>
        </w:tc>
        <w:tc>
          <w:tcPr>
            <w:tcW w:w="976" w:type="dxa"/>
            <w:tcBorders>
              <w:top w:val="nil"/>
              <w:left w:val="nil"/>
              <w:bottom w:val="single" w:color="auto" w:sz="4" w:space="0"/>
              <w:right w:val="single" w:color="auto" w:sz="4" w:space="0"/>
            </w:tcBorders>
            <w:vAlign w:val="center"/>
          </w:tcPr>
          <w:p w14:paraId="272EA799">
            <w:pPr>
              <w:spacing w:line="240" w:lineRule="exact"/>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350000</w:t>
            </w:r>
          </w:p>
        </w:tc>
        <w:tc>
          <w:tcPr>
            <w:tcW w:w="1620" w:type="dxa"/>
            <w:tcBorders>
              <w:top w:val="nil"/>
              <w:left w:val="nil"/>
              <w:bottom w:val="single" w:color="auto" w:sz="4" w:space="0"/>
              <w:right w:val="single" w:color="auto" w:sz="4" w:space="0"/>
            </w:tcBorders>
            <w:vAlign w:val="center"/>
          </w:tcPr>
          <w:p w14:paraId="43E05ABE">
            <w:pPr>
              <w:widowControl/>
              <w:spacing w:line="240" w:lineRule="exact"/>
              <w:jc w:val="center"/>
              <w:rPr>
                <w:rFonts w:ascii="Arial" w:hAnsi="Arial" w:eastAsia="仿宋_GB2312" w:cs="Arial"/>
                <w:color w:val="0D0D0D" w:themeColor="text1" w:themeTint="F2"/>
                <w:kern w:val="0"/>
                <w:szCs w:val="21"/>
                <w14:textFill>
                  <w14:solidFill>
                    <w14:schemeClr w14:val="tx1">
                      <w14:lumMod w14:val="95000"/>
                      <w14:lumOff w14:val="5000"/>
                    </w14:schemeClr>
                  </w14:solidFill>
                </w14:textFill>
              </w:rPr>
            </w:pPr>
          </w:p>
        </w:tc>
      </w:tr>
      <w:tr w14:paraId="1AF9ED2F">
        <w:tblPrEx>
          <w:tblCellMar>
            <w:top w:w="0" w:type="dxa"/>
            <w:left w:w="57" w:type="dxa"/>
            <w:bottom w:w="0" w:type="dxa"/>
            <w:right w:w="57" w:type="dxa"/>
          </w:tblCellMar>
        </w:tblPrEx>
        <w:trPr>
          <w:trHeight w:val="454" w:hRule="atLeast"/>
          <w:jc w:val="center"/>
        </w:trPr>
        <w:tc>
          <w:tcPr>
            <w:tcW w:w="659" w:type="dxa"/>
            <w:tcBorders>
              <w:top w:val="nil"/>
              <w:left w:val="single" w:color="auto" w:sz="4" w:space="0"/>
              <w:bottom w:val="single" w:color="auto" w:sz="4" w:space="0"/>
              <w:right w:val="single" w:color="auto" w:sz="4" w:space="0"/>
            </w:tcBorders>
            <w:vAlign w:val="center"/>
          </w:tcPr>
          <w:p w14:paraId="31316A39">
            <w:pPr>
              <w:widowControl/>
              <w:spacing w:line="240" w:lineRule="exact"/>
              <w:jc w:val="center"/>
              <w:rPr>
                <w:rFonts w:ascii="Arial" w:hAnsi="Arial" w:eastAsia="仿宋_GB2312" w:cs="Arial"/>
                <w:color w:val="0D0D0D" w:themeColor="text1" w:themeTint="F2"/>
                <w:kern w:val="0"/>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14:textFill>
                  <w14:solidFill>
                    <w14:schemeClr w14:val="tx1">
                      <w14:lumMod w14:val="95000"/>
                      <w14:lumOff w14:val="5000"/>
                    </w14:schemeClr>
                  </w14:solidFill>
                </w14:textFill>
              </w:rPr>
              <w:t>8</w:t>
            </w:r>
          </w:p>
        </w:tc>
        <w:tc>
          <w:tcPr>
            <w:tcW w:w="1633" w:type="dxa"/>
            <w:tcBorders>
              <w:top w:val="nil"/>
              <w:left w:val="nil"/>
              <w:bottom w:val="single" w:color="auto" w:sz="4" w:space="0"/>
              <w:right w:val="single" w:color="auto" w:sz="4" w:space="0"/>
            </w:tcBorders>
            <w:vAlign w:val="center"/>
          </w:tcPr>
          <w:p w14:paraId="4FC4D7A2">
            <w:pPr>
              <w:spacing w:line="240" w:lineRule="exact"/>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防疫设备</w:t>
            </w:r>
          </w:p>
        </w:tc>
        <w:tc>
          <w:tcPr>
            <w:tcW w:w="840" w:type="dxa"/>
            <w:tcBorders>
              <w:top w:val="nil"/>
              <w:left w:val="nil"/>
              <w:bottom w:val="single" w:color="auto" w:sz="4" w:space="0"/>
              <w:right w:val="single" w:color="auto" w:sz="4" w:space="0"/>
            </w:tcBorders>
            <w:vAlign w:val="center"/>
          </w:tcPr>
          <w:p w14:paraId="4D915444">
            <w:pPr>
              <w:widowControl/>
              <w:spacing w:line="240" w:lineRule="exact"/>
              <w:jc w:val="center"/>
              <w:rPr>
                <w:rFonts w:ascii="Arial" w:hAnsi="Arial" w:eastAsia="仿宋_GB2312" w:cs="Arial"/>
                <w:color w:val="0D0D0D" w:themeColor="text1" w:themeTint="F2"/>
                <w:kern w:val="0"/>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14:textFill>
                  <w14:solidFill>
                    <w14:schemeClr w14:val="tx1">
                      <w14:lumMod w14:val="95000"/>
                      <w14:lumOff w14:val="5000"/>
                    </w14:schemeClr>
                  </w14:solidFill>
                </w14:textFill>
              </w:rPr>
              <w:t>套</w:t>
            </w:r>
          </w:p>
        </w:tc>
        <w:tc>
          <w:tcPr>
            <w:tcW w:w="1258" w:type="dxa"/>
            <w:tcBorders>
              <w:top w:val="nil"/>
              <w:left w:val="nil"/>
              <w:bottom w:val="single" w:color="auto" w:sz="4" w:space="0"/>
              <w:right w:val="single" w:color="auto" w:sz="4" w:space="0"/>
            </w:tcBorders>
            <w:vAlign w:val="center"/>
          </w:tcPr>
          <w:p w14:paraId="5B5A9C8D">
            <w:pPr>
              <w:spacing w:line="240" w:lineRule="exact"/>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100000</w:t>
            </w:r>
          </w:p>
        </w:tc>
        <w:tc>
          <w:tcPr>
            <w:tcW w:w="837" w:type="dxa"/>
            <w:tcBorders>
              <w:top w:val="nil"/>
              <w:left w:val="nil"/>
              <w:bottom w:val="single" w:color="auto" w:sz="4" w:space="0"/>
              <w:right w:val="single" w:color="auto" w:sz="4" w:space="0"/>
            </w:tcBorders>
            <w:vAlign w:val="center"/>
          </w:tcPr>
          <w:p w14:paraId="3E34C3FC">
            <w:pPr>
              <w:widowControl/>
              <w:spacing w:line="240" w:lineRule="exact"/>
              <w:jc w:val="center"/>
              <w:rPr>
                <w:rFonts w:ascii="Arial" w:hAnsi="Arial" w:eastAsia="仿宋_GB2312" w:cs="Arial"/>
                <w:color w:val="0D0D0D" w:themeColor="text1" w:themeTint="F2"/>
                <w:kern w:val="0"/>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14:textFill>
                  <w14:solidFill>
                    <w14:schemeClr w14:val="tx1">
                      <w14:lumMod w14:val="95000"/>
                      <w14:lumOff w14:val="5000"/>
                    </w14:schemeClr>
                  </w14:solidFill>
                </w14:textFill>
              </w:rPr>
              <w:t>35%</w:t>
            </w:r>
          </w:p>
        </w:tc>
        <w:tc>
          <w:tcPr>
            <w:tcW w:w="976" w:type="dxa"/>
            <w:tcBorders>
              <w:top w:val="nil"/>
              <w:left w:val="nil"/>
              <w:bottom w:val="single" w:color="auto" w:sz="4" w:space="0"/>
              <w:right w:val="single" w:color="auto" w:sz="4" w:space="0"/>
            </w:tcBorders>
            <w:vAlign w:val="center"/>
          </w:tcPr>
          <w:p w14:paraId="094F7091">
            <w:pPr>
              <w:spacing w:line="240" w:lineRule="exact"/>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35000</w:t>
            </w:r>
          </w:p>
        </w:tc>
        <w:tc>
          <w:tcPr>
            <w:tcW w:w="1620" w:type="dxa"/>
            <w:tcBorders>
              <w:top w:val="nil"/>
              <w:left w:val="nil"/>
              <w:bottom w:val="single" w:color="auto" w:sz="4" w:space="0"/>
              <w:right w:val="single" w:color="auto" w:sz="4" w:space="0"/>
            </w:tcBorders>
            <w:vAlign w:val="center"/>
          </w:tcPr>
          <w:p w14:paraId="479E323B">
            <w:pPr>
              <w:widowControl/>
              <w:spacing w:line="240" w:lineRule="exact"/>
              <w:jc w:val="center"/>
              <w:rPr>
                <w:rFonts w:ascii="Arial" w:hAnsi="Arial" w:eastAsia="仿宋_GB2312" w:cs="Arial"/>
                <w:color w:val="0D0D0D" w:themeColor="text1" w:themeTint="F2"/>
                <w:kern w:val="0"/>
                <w:szCs w:val="21"/>
                <w14:textFill>
                  <w14:solidFill>
                    <w14:schemeClr w14:val="tx1">
                      <w14:lumMod w14:val="95000"/>
                      <w14:lumOff w14:val="5000"/>
                    </w14:schemeClr>
                  </w14:solidFill>
                </w14:textFill>
              </w:rPr>
            </w:pPr>
          </w:p>
        </w:tc>
      </w:tr>
      <w:tr w14:paraId="7CEED05D">
        <w:tblPrEx>
          <w:tblCellMar>
            <w:top w:w="0" w:type="dxa"/>
            <w:left w:w="57" w:type="dxa"/>
            <w:bottom w:w="0" w:type="dxa"/>
            <w:right w:w="57" w:type="dxa"/>
          </w:tblCellMar>
        </w:tblPrEx>
        <w:trPr>
          <w:trHeight w:val="454" w:hRule="atLeast"/>
          <w:jc w:val="center"/>
        </w:trPr>
        <w:tc>
          <w:tcPr>
            <w:tcW w:w="659" w:type="dxa"/>
            <w:tcBorders>
              <w:top w:val="nil"/>
              <w:left w:val="single" w:color="auto" w:sz="4" w:space="0"/>
              <w:bottom w:val="single" w:color="auto" w:sz="4" w:space="0"/>
              <w:right w:val="single" w:color="auto" w:sz="4" w:space="0"/>
            </w:tcBorders>
            <w:vAlign w:val="center"/>
          </w:tcPr>
          <w:p w14:paraId="010CDF32">
            <w:pPr>
              <w:widowControl/>
              <w:spacing w:line="240" w:lineRule="exact"/>
              <w:jc w:val="center"/>
              <w:rPr>
                <w:rFonts w:ascii="Arial" w:hAnsi="Arial" w:eastAsia="仿宋_GB2312" w:cs="Arial"/>
                <w:color w:val="0D0D0D" w:themeColor="text1" w:themeTint="F2"/>
                <w:kern w:val="0"/>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14:textFill>
                  <w14:solidFill>
                    <w14:schemeClr w14:val="tx1">
                      <w14:lumMod w14:val="95000"/>
                      <w14:lumOff w14:val="5000"/>
                    </w14:schemeClr>
                  </w14:solidFill>
                </w14:textFill>
              </w:rPr>
              <w:t>9</w:t>
            </w:r>
          </w:p>
        </w:tc>
        <w:tc>
          <w:tcPr>
            <w:tcW w:w="1633" w:type="dxa"/>
            <w:tcBorders>
              <w:top w:val="nil"/>
              <w:left w:val="nil"/>
              <w:bottom w:val="single" w:color="auto" w:sz="4" w:space="0"/>
              <w:right w:val="single" w:color="auto" w:sz="4" w:space="0"/>
            </w:tcBorders>
            <w:vAlign w:val="center"/>
          </w:tcPr>
          <w:p w14:paraId="65DB40B4">
            <w:pPr>
              <w:spacing w:line="240" w:lineRule="exact"/>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监控设备</w:t>
            </w:r>
          </w:p>
        </w:tc>
        <w:tc>
          <w:tcPr>
            <w:tcW w:w="840" w:type="dxa"/>
            <w:tcBorders>
              <w:top w:val="nil"/>
              <w:left w:val="nil"/>
              <w:bottom w:val="single" w:color="auto" w:sz="4" w:space="0"/>
              <w:right w:val="single" w:color="auto" w:sz="4" w:space="0"/>
            </w:tcBorders>
            <w:vAlign w:val="center"/>
          </w:tcPr>
          <w:p w14:paraId="274E146E">
            <w:pPr>
              <w:widowControl/>
              <w:spacing w:line="240" w:lineRule="exact"/>
              <w:jc w:val="center"/>
              <w:rPr>
                <w:rFonts w:ascii="Arial" w:hAnsi="Arial" w:eastAsia="仿宋_GB2312" w:cs="Arial"/>
                <w:color w:val="0D0D0D" w:themeColor="text1" w:themeTint="F2"/>
                <w:kern w:val="0"/>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14:textFill>
                  <w14:solidFill>
                    <w14:schemeClr w14:val="tx1">
                      <w14:lumMod w14:val="95000"/>
                      <w14:lumOff w14:val="5000"/>
                    </w14:schemeClr>
                  </w14:solidFill>
                </w14:textFill>
              </w:rPr>
              <w:t>套</w:t>
            </w:r>
          </w:p>
        </w:tc>
        <w:tc>
          <w:tcPr>
            <w:tcW w:w="1258" w:type="dxa"/>
            <w:tcBorders>
              <w:top w:val="nil"/>
              <w:left w:val="nil"/>
              <w:bottom w:val="single" w:color="auto" w:sz="4" w:space="0"/>
              <w:right w:val="single" w:color="auto" w:sz="4" w:space="0"/>
            </w:tcBorders>
            <w:vAlign w:val="center"/>
          </w:tcPr>
          <w:p w14:paraId="7972997F">
            <w:pPr>
              <w:spacing w:line="240" w:lineRule="exact"/>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200000</w:t>
            </w:r>
          </w:p>
        </w:tc>
        <w:tc>
          <w:tcPr>
            <w:tcW w:w="837" w:type="dxa"/>
            <w:tcBorders>
              <w:top w:val="nil"/>
              <w:left w:val="nil"/>
              <w:bottom w:val="single" w:color="auto" w:sz="4" w:space="0"/>
              <w:right w:val="single" w:color="auto" w:sz="4" w:space="0"/>
            </w:tcBorders>
            <w:vAlign w:val="center"/>
          </w:tcPr>
          <w:p w14:paraId="3C779FAA">
            <w:pPr>
              <w:widowControl/>
              <w:spacing w:line="240" w:lineRule="exact"/>
              <w:jc w:val="center"/>
              <w:rPr>
                <w:rFonts w:ascii="Arial" w:hAnsi="Arial" w:eastAsia="仿宋_GB2312" w:cs="Arial"/>
                <w:color w:val="0D0D0D" w:themeColor="text1" w:themeTint="F2"/>
                <w:kern w:val="0"/>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14:textFill>
                  <w14:solidFill>
                    <w14:schemeClr w14:val="tx1">
                      <w14:lumMod w14:val="95000"/>
                      <w14:lumOff w14:val="5000"/>
                    </w14:schemeClr>
                  </w14:solidFill>
                </w14:textFill>
              </w:rPr>
              <w:t>35%</w:t>
            </w:r>
          </w:p>
        </w:tc>
        <w:tc>
          <w:tcPr>
            <w:tcW w:w="976" w:type="dxa"/>
            <w:tcBorders>
              <w:top w:val="nil"/>
              <w:left w:val="nil"/>
              <w:bottom w:val="single" w:color="auto" w:sz="4" w:space="0"/>
              <w:right w:val="single" w:color="auto" w:sz="4" w:space="0"/>
            </w:tcBorders>
            <w:vAlign w:val="center"/>
          </w:tcPr>
          <w:p w14:paraId="5435006B">
            <w:pPr>
              <w:spacing w:line="240" w:lineRule="exact"/>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70000</w:t>
            </w:r>
          </w:p>
        </w:tc>
        <w:tc>
          <w:tcPr>
            <w:tcW w:w="1620" w:type="dxa"/>
            <w:tcBorders>
              <w:top w:val="nil"/>
              <w:left w:val="nil"/>
              <w:bottom w:val="single" w:color="auto" w:sz="4" w:space="0"/>
              <w:right w:val="single" w:color="auto" w:sz="4" w:space="0"/>
            </w:tcBorders>
            <w:vAlign w:val="center"/>
          </w:tcPr>
          <w:p w14:paraId="105DE38A">
            <w:pPr>
              <w:widowControl/>
              <w:spacing w:line="240" w:lineRule="exact"/>
              <w:jc w:val="center"/>
              <w:rPr>
                <w:rFonts w:ascii="Arial" w:hAnsi="Arial" w:eastAsia="仿宋_GB2312" w:cs="Arial"/>
                <w:color w:val="0D0D0D" w:themeColor="text1" w:themeTint="F2"/>
                <w:kern w:val="0"/>
                <w:szCs w:val="21"/>
                <w14:textFill>
                  <w14:solidFill>
                    <w14:schemeClr w14:val="tx1">
                      <w14:lumMod w14:val="95000"/>
                      <w14:lumOff w14:val="5000"/>
                    </w14:schemeClr>
                  </w14:solidFill>
                </w14:textFill>
              </w:rPr>
            </w:pPr>
          </w:p>
        </w:tc>
      </w:tr>
    </w:tbl>
    <w:p w14:paraId="70BC7891">
      <w:pPr>
        <w:tabs>
          <w:tab w:val="left" w:pos="567"/>
        </w:tabs>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黑体" w:cs="Arial"/>
          <w:color w:val="0D0D0D" w:themeColor="text1" w:themeTint="F2"/>
          <w:sz w:val="44"/>
          <w:szCs w:val="44"/>
          <w14:textFill>
            <w14:solidFill>
              <w14:schemeClr w14:val="tx1">
                <w14:lumMod w14:val="95000"/>
                <w14:lumOff w14:val="5000"/>
              </w14:schemeClr>
            </w14:solidFill>
          </w14:textFill>
        </w:rPr>
        <w:br w:type="page"/>
      </w:r>
      <w:bookmarkStart w:id="19" w:name="_Toc454968947"/>
    </w:p>
    <w:p w14:paraId="096A4B64">
      <w:pPr>
        <w:rPr>
          <w:color w:val="0D0D0D" w:themeColor="text1" w:themeTint="F2"/>
          <w14:textFill>
            <w14:solidFill>
              <w14:schemeClr w14:val="tx1">
                <w14:lumMod w14:val="95000"/>
                <w14:lumOff w14:val="5000"/>
              </w14:schemeClr>
            </w14:solidFill>
          </w14:textFill>
        </w:rPr>
      </w:pPr>
    </w:p>
    <w:p w14:paraId="4DDAE06B">
      <w:pPr>
        <w:pStyle w:val="14"/>
        <w:rPr>
          <w:rFonts w:ascii="Arial" w:cs="Arial"/>
          <w:color w:val="0D0D0D" w:themeColor="text1" w:themeTint="F2"/>
          <w:sz w:val="36"/>
          <w:szCs w:val="44"/>
          <w14:textFill>
            <w14:solidFill>
              <w14:schemeClr w14:val="tx1">
                <w14:lumMod w14:val="95000"/>
                <w14:lumOff w14:val="5000"/>
              </w14:schemeClr>
            </w14:solidFill>
          </w14:textFill>
        </w:rPr>
      </w:pPr>
      <w:bookmarkStart w:id="20" w:name="_Toc139965098"/>
      <w:r>
        <w:rPr>
          <w:rFonts w:hint="eastAsia" w:ascii="Arial" w:cs="Arial"/>
          <w:color w:val="0D0D0D" w:themeColor="text1" w:themeTint="F2"/>
          <w:sz w:val="36"/>
          <w:szCs w:val="44"/>
          <w14:textFill>
            <w14:solidFill>
              <w14:schemeClr w14:val="tx1">
                <w14:lumMod w14:val="95000"/>
                <w14:lumOff w14:val="5000"/>
              </w14:schemeClr>
            </w14:solidFill>
          </w14:textFill>
        </w:rPr>
        <w:t>七、</w:t>
      </w:r>
      <w:r>
        <w:rPr>
          <w:rFonts w:ascii="Arial" w:cs="Arial"/>
          <w:color w:val="0D0D0D" w:themeColor="text1" w:themeTint="F2"/>
          <w:sz w:val="36"/>
          <w:szCs w:val="44"/>
          <w14:textFill>
            <w14:solidFill>
              <w14:schemeClr w14:val="tx1">
                <w14:lumMod w14:val="95000"/>
                <w14:lumOff w14:val="5000"/>
              </w14:schemeClr>
            </w14:solidFill>
          </w14:textFill>
        </w:rPr>
        <w:t>水产类</w:t>
      </w:r>
      <w:bookmarkEnd w:id="19"/>
      <w:bookmarkEnd w:id="20"/>
    </w:p>
    <w:p w14:paraId="60E03F56">
      <w:pPr>
        <w:jc w:val="left"/>
        <w:rPr>
          <w:rFonts w:ascii="Arial" w:hAnsi="Arial" w:eastAsia="仿宋_GB2312" w:cs="Arial"/>
          <w:color w:val="0D0D0D" w:themeColor="text1" w:themeTint="F2"/>
          <w:szCs w:val="21"/>
          <w14:textFill>
            <w14:solidFill>
              <w14:schemeClr w14:val="tx1">
                <w14:lumMod w14:val="95000"/>
                <w14:lumOff w14:val="5000"/>
              </w14:schemeClr>
            </w14:solidFill>
          </w14:textFill>
        </w:rPr>
      </w:pPr>
    </w:p>
    <w:p w14:paraId="15EAB79D">
      <w:pPr>
        <w:jc w:val="center"/>
        <w:rPr>
          <w:rFonts w:ascii="Arial" w:hAnsi="Arial" w:eastAsia="仿宋_GB2312" w:cs="Arial"/>
          <w:b/>
          <w:color w:val="0D0D0D" w:themeColor="text1" w:themeTint="F2"/>
          <w:sz w:val="28"/>
          <w:szCs w:val="28"/>
          <w14:textFill>
            <w14:solidFill>
              <w14:schemeClr w14:val="tx1">
                <w14:lumMod w14:val="95000"/>
                <w14:lumOff w14:val="5000"/>
              </w14:schemeClr>
            </w14:solidFill>
          </w14:textFill>
        </w:rPr>
      </w:pPr>
      <w:r>
        <w:rPr>
          <w:rFonts w:ascii="Arial" w:hAnsi="Arial" w:eastAsia="仿宋_GB2312" w:cs="Arial"/>
          <w:b/>
          <w:color w:val="0D0D0D" w:themeColor="text1" w:themeTint="F2"/>
          <w:sz w:val="28"/>
          <w:szCs w:val="28"/>
          <w14:textFill>
            <w14:solidFill>
              <w14:schemeClr w14:val="tx1">
                <w14:lumMod w14:val="95000"/>
                <w14:lumOff w14:val="5000"/>
              </w14:schemeClr>
            </w14:solidFill>
          </w14:textFill>
        </w:rPr>
        <w:t>水产</w:t>
      </w:r>
      <w:r>
        <w:rPr>
          <w:rFonts w:hint="eastAsia" w:ascii="Arial" w:hAnsi="Arial" w:eastAsia="仿宋_GB2312" w:cs="Arial"/>
          <w:b/>
          <w:color w:val="0D0D0D" w:themeColor="text1" w:themeTint="F2"/>
          <w:sz w:val="28"/>
          <w:szCs w:val="28"/>
          <w14:textFill>
            <w14:solidFill>
              <w14:schemeClr w14:val="tx1">
                <w14:lumMod w14:val="95000"/>
                <w14:lumOff w14:val="5000"/>
              </w14:schemeClr>
            </w14:solidFill>
          </w14:textFill>
        </w:rPr>
        <w:t>养殖</w:t>
      </w:r>
      <w:r>
        <w:rPr>
          <w:rFonts w:ascii="Arial" w:hAnsi="Arial" w:eastAsia="仿宋_GB2312" w:cs="Arial"/>
          <w:b/>
          <w:color w:val="0D0D0D" w:themeColor="text1" w:themeTint="F2"/>
          <w:sz w:val="28"/>
          <w:szCs w:val="28"/>
          <w14:textFill>
            <w14:solidFill>
              <w14:schemeClr w14:val="tx1">
                <w14:lumMod w14:val="95000"/>
                <w14:lumOff w14:val="5000"/>
              </w14:schemeClr>
            </w14:solidFill>
          </w14:textFill>
        </w:rPr>
        <w:t>补偿标准说明</w:t>
      </w:r>
    </w:p>
    <w:p w14:paraId="6892AEB1">
      <w:pPr>
        <w:spacing w:line="580" w:lineRule="exact"/>
        <w:ind w:firstLine="560" w:firstLineChars="200"/>
        <w:jc w:val="left"/>
        <w:rPr>
          <w:rFonts w:ascii="Arial" w:hAnsi="Arial" w:eastAsia="仿宋_GB2312" w:cs="Arial"/>
          <w:color w:val="0D0D0D" w:themeColor="text1" w:themeTint="F2"/>
          <w:sz w:val="28"/>
          <w:szCs w:val="28"/>
          <w14:textFill>
            <w14:solidFill>
              <w14:schemeClr w14:val="tx1">
                <w14:lumMod w14:val="95000"/>
                <w14:lumOff w14:val="5000"/>
              </w14:schemeClr>
            </w14:solidFill>
          </w14:textFill>
        </w:rPr>
      </w:pPr>
      <w:r>
        <w:rPr>
          <w:rFonts w:ascii="Arial" w:hAnsi="Arial" w:eastAsia="仿宋_GB2312" w:cs="Arial"/>
          <w:color w:val="0D0D0D" w:themeColor="text1" w:themeTint="F2"/>
          <w:sz w:val="28"/>
          <w:szCs w:val="28"/>
          <w14:textFill>
            <w14:solidFill>
              <w14:schemeClr w14:val="tx1">
                <w14:lumMod w14:val="95000"/>
                <w14:lumOff w14:val="5000"/>
              </w14:schemeClr>
            </w14:solidFill>
          </w14:textFill>
        </w:rPr>
        <w:t>1</w:t>
      </w:r>
      <w:r>
        <w:rPr>
          <w:rFonts w:hint="eastAsia" w:ascii="仿宋_GB2312" w:eastAsia="仿宋_GB2312" w:cs="宋体" w:hAnsiTheme="minorEastAsia"/>
          <w:color w:val="0D0D0D" w:themeColor="text1" w:themeTint="F2"/>
          <w:sz w:val="28"/>
          <w:szCs w:val="28"/>
          <w14:textFill>
            <w14:solidFill>
              <w14:schemeClr w14:val="tx1">
                <w14:lumMod w14:val="95000"/>
                <w14:lumOff w14:val="5000"/>
              </w14:schemeClr>
            </w14:solidFill>
          </w14:textFill>
        </w:rPr>
        <w:t>．</w:t>
      </w:r>
      <w:r>
        <w:rPr>
          <w:rFonts w:ascii="Arial" w:hAnsi="仿宋_GB2312" w:eastAsia="仿宋_GB2312" w:cs="Arial"/>
          <w:color w:val="0D0D0D" w:themeColor="text1" w:themeTint="F2"/>
          <w:sz w:val="28"/>
          <w:szCs w:val="28"/>
          <w14:textFill>
            <w14:solidFill>
              <w14:schemeClr w14:val="tx1">
                <w14:lumMod w14:val="95000"/>
                <w14:lumOff w14:val="5000"/>
              </w14:schemeClr>
            </w14:solidFill>
          </w14:textFill>
        </w:rPr>
        <w:t>本大类普通水产养殖品种的补偿根据水产品放养期、生长期、收获期等不同时期确定补偿价格。</w:t>
      </w:r>
      <w:bookmarkStart w:id="21" w:name="_Hlk136602595"/>
      <w:r>
        <w:rPr>
          <w:rFonts w:ascii="Arial" w:hAnsi="仿宋_GB2312" w:eastAsia="仿宋_GB2312" w:cs="Arial"/>
          <w:color w:val="0D0D0D" w:themeColor="text1" w:themeTint="F2"/>
          <w:sz w:val="28"/>
          <w:szCs w:val="28"/>
          <w14:textFill>
            <w14:solidFill>
              <w14:schemeClr w14:val="tx1">
                <w14:lumMod w14:val="95000"/>
                <w14:lumOff w14:val="5000"/>
              </w14:schemeClr>
            </w14:solidFill>
          </w14:textFill>
        </w:rPr>
        <w:t>放养期指水产苗种投入后的</w:t>
      </w:r>
      <w:r>
        <w:rPr>
          <w:rFonts w:ascii="Arial" w:hAnsi="Arial" w:eastAsia="仿宋_GB2312" w:cs="Arial"/>
          <w:color w:val="0D0D0D" w:themeColor="text1" w:themeTint="F2"/>
          <w:sz w:val="28"/>
          <w:szCs w:val="28"/>
          <w14:textFill>
            <w14:solidFill>
              <w14:schemeClr w14:val="tx1">
                <w14:lumMod w14:val="95000"/>
                <w14:lumOff w14:val="5000"/>
              </w14:schemeClr>
            </w14:solidFill>
          </w14:textFill>
        </w:rPr>
        <w:t>15</w:t>
      </w:r>
      <w:r>
        <w:rPr>
          <w:rFonts w:ascii="Arial" w:hAnsi="仿宋_GB2312" w:eastAsia="仿宋_GB2312" w:cs="Arial"/>
          <w:color w:val="0D0D0D" w:themeColor="text1" w:themeTint="F2"/>
          <w:sz w:val="28"/>
          <w:szCs w:val="28"/>
          <w14:textFill>
            <w14:solidFill>
              <w14:schemeClr w14:val="tx1">
                <w14:lumMod w14:val="95000"/>
                <w14:lumOff w14:val="5000"/>
              </w14:schemeClr>
            </w14:solidFill>
          </w14:textFill>
        </w:rPr>
        <w:t>天内，收获期指水产品达上市规格后的囤塘期，其余时间段为生长期。</w:t>
      </w:r>
      <w:bookmarkEnd w:id="21"/>
    </w:p>
    <w:p w14:paraId="5E44A007">
      <w:pPr>
        <w:spacing w:line="580" w:lineRule="exact"/>
        <w:ind w:firstLine="560" w:firstLineChars="200"/>
        <w:jc w:val="left"/>
        <w:rPr>
          <w:rFonts w:ascii="Arial" w:hAnsi="Arial" w:eastAsia="仿宋_GB2312" w:cs="Arial"/>
          <w:color w:val="0D0D0D" w:themeColor="text1" w:themeTint="F2"/>
          <w:sz w:val="28"/>
          <w:szCs w:val="28"/>
          <w14:textFill>
            <w14:solidFill>
              <w14:schemeClr w14:val="tx1">
                <w14:lumMod w14:val="95000"/>
                <w14:lumOff w14:val="5000"/>
              </w14:schemeClr>
            </w14:solidFill>
          </w14:textFill>
        </w:rPr>
      </w:pPr>
      <w:bookmarkStart w:id="22" w:name="_Hlk136602608"/>
      <w:r>
        <w:rPr>
          <w:rFonts w:ascii="Arial" w:hAnsi="Arial" w:eastAsia="仿宋_GB2312" w:cs="Arial"/>
          <w:color w:val="0D0D0D" w:themeColor="text1" w:themeTint="F2"/>
          <w:sz w:val="28"/>
          <w:szCs w:val="28"/>
          <w14:textFill>
            <w14:solidFill>
              <w14:schemeClr w14:val="tx1">
                <w14:lumMod w14:val="95000"/>
                <w14:lumOff w14:val="5000"/>
              </w14:schemeClr>
            </w14:solidFill>
          </w14:textFill>
        </w:rPr>
        <w:t>2</w:t>
      </w:r>
      <w:r>
        <w:rPr>
          <w:rFonts w:hint="eastAsia" w:ascii="仿宋_GB2312" w:eastAsia="仿宋_GB2312" w:cs="宋体" w:hAnsiTheme="minorEastAsia"/>
          <w:color w:val="0D0D0D" w:themeColor="text1" w:themeTint="F2"/>
          <w:sz w:val="28"/>
          <w:szCs w:val="28"/>
          <w14:textFill>
            <w14:solidFill>
              <w14:schemeClr w14:val="tx1">
                <w14:lumMod w14:val="95000"/>
                <w14:lumOff w14:val="5000"/>
              </w14:schemeClr>
            </w14:solidFill>
          </w14:textFill>
        </w:rPr>
        <w:t>．</w:t>
      </w:r>
      <w:r>
        <w:rPr>
          <w:rFonts w:ascii="Arial" w:hAnsi="Arial" w:eastAsia="仿宋_GB2312" w:cs="Arial"/>
          <w:color w:val="0D0D0D" w:themeColor="text1" w:themeTint="F2"/>
          <w:sz w:val="28"/>
          <w:szCs w:val="28"/>
          <w14:textFill>
            <w14:solidFill>
              <w14:schemeClr w14:val="tx1">
                <w14:lumMod w14:val="95000"/>
                <w14:lumOff w14:val="5000"/>
              </w14:schemeClr>
            </w14:solidFill>
          </w14:textFill>
        </w:rPr>
        <w:t>大宗淡水鱼指青鱼、草鱼、鲢、鳙、鲤、鲫、鳊等品种，多为混养，补偿时一并计算；特色鱼类主要为加州鲈和翘嘴红</w:t>
      </w:r>
      <w:r>
        <w:rPr>
          <w:rFonts w:ascii="Arial" w:hAnsi="Arial" w:cs="Arial"/>
          <w:color w:val="0D0D0D" w:themeColor="text1" w:themeTint="F2"/>
          <w:sz w:val="28"/>
          <w:szCs w:val="28"/>
          <w14:textFill>
            <w14:solidFill>
              <w14:schemeClr w14:val="tx1">
                <w14:lumMod w14:val="95000"/>
                <w14:lumOff w14:val="5000"/>
              </w14:schemeClr>
            </w14:solidFill>
          </w14:textFill>
        </w:rPr>
        <w:t>鲌</w:t>
      </w:r>
      <w:r>
        <w:rPr>
          <w:rFonts w:ascii="Arial" w:hAnsi="Arial" w:eastAsia="仿宋_GB2312" w:cs="Arial"/>
          <w:color w:val="0D0D0D" w:themeColor="text1" w:themeTint="F2"/>
          <w:sz w:val="28"/>
          <w:szCs w:val="28"/>
          <w14:textFill>
            <w14:solidFill>
              <w14:schemeClr w14:val="tx1">
                <w14:lumMod w14:val="95000"/>
                <w14:lumOff w14:val="5000"/>
              </w14:schemeClr>
            </w14:solidFill>
          </w14:textFill>
        </w:rPr>
        <w:t>（白丝鱼）。</w:t>
      </w:r>
    </w:p>
    <w:bookmarkEnd w:id="22"/>
    <w:p w14:paraId="09BC23AF">
      <w:pPr>
        <w:spacing w:line="580" w:lineRule="exact"/>
        <w:ind w:firstLine="560" w:firstLineChars="200"/>
        <w:jc w:val="left"/>
        <w:rPr>
          <w:rFonts w:ascii="Arial" w:hAnsi="Arial" w:eastAsia="仿宋_GB2312" w:cs="Arial"/>
          <w:color w:val="0D0D0D" w:themeColor="text1" w:themeTint="F2"/>
          <w:sz w:val="28"/>
          <w:szCs w:val="28"/>
          <w14:textFill>
            <w14:solidFill>
              <w14:schemeClr w14:val="tx1">
                <w14:lumMod w14:val="95000"/>
                <w14:lumOff w14:val="5000"/>
              </w14:schemeClr>
            </w14:solidFill>
          </w14:textFill>
        </w:rPr>
      </w:pPr>
      <w:r>
        <w:rPr>
          <w:rFonts w:hint="eastAsia" w:ascii="Arial" w:hAnsi="Arial" w:eastAsia="仿宋_GB2312" w:cs="Arial"/>
          <w:color w:val="0D0D0D" w:themeColor="text1" w:themeTint="F2"/>
          <w:sz w:val="28"/>
          <w:szCs w:val="28"/>
          <w14:textFill>
            <w14:solidFill>
              <w14:schemeClr w14:val="tx1">
                <w14:lumMod w14:val="95000"/>
                <w14:lumOff w14:val="5000"/>
              </w14:schemeClr>
            </w14:solidFill>
          </w14:textFill>
        </w:rPr>
        <w:t>3</w:t>
      </w:r>
      <w:r>
        <w:rPr>
          <w:rFonts w:hint="eastAsia" w:ascii="仿宋_GB2312" w:eastAsia="仿宋_GB2312" w:cs="宋体" w:hAnsiTheme="minorEastAsia"/>
          <w:color w:val="0D0D0D" w:themeColor="text1" w:themeTint="F2"/>
          <w:sz w:val="28"/>
          <w:szCs w:val="28"/>
          <w14:textFill>
            <w14:solidFill>
              <w14:schemeClr w14:val="tx1">
                <w14:lumMod w14:val="95000"/>
                <w14:lumOff w14:val="5000"/>
              </w14:schemeClr>
            </w14:solidFill>
          </w14:textFill>
        </w:rPr>
        <w:t>．</w:t>
      </w:r>
      <w:r>
        <w:rPr>
          <w:rFonts w:hint="eastAsia" w:ascii="仿宋_GB2312" w:hAnsi="仿宋_GB2312" w:eastAsia="仿宋_GB2312" w:cs="仿宋_GB2312"/>
          <w:color w:val="0D0D0D" w:themeColor="text1" w:themeTint="F2"/>
          <w:sz w:val="28"/>
          <w:szCs w:val="28"/>
          <w14:textFill>
            <w14:solidFill>
              <w14:schemeClr w14:val="tx1">
                <w14:lumMod w14:val="95000"/>
                <w14:lumOff w14:val="5000"/>
              </w14:schemeClr>
            </w14:solidFill>
          </w14:textFill>
        </w:rPr>
        <w:t>塘里的护坡、固底等设施，一般情况按</w:t>
      </w:r>
      <w:r>
        <w:rPr>
          <w:rFonts w:hint="eastAsia" w:ascii="Arial" w:hAnsi="Arial" w:eastAsia="仿宋_GB2312" w:cs="Arial"/>
          <w:color w:val="0D0D0D" w:themeColor="text1" w:themeTint="F2"/>
          <w:sz w:val="28"/>
          <w:szCs w:val="28"/>
          <w14:textFill>
            <w14:solidFill>
              <w14:schemeClr w14:val="tx1">
                <w14:lumMod w14:val="95000"/>
                <w14:lumOff w14:val="5000"/>
              </w14:schemeClr>
            </w14:solidFill>
          </w14:textFill>
        </w:rPr>
        <w:t>20元/平方米标准计算。</w:t>
      </w:r>
    </w:p>
    <w:p w14:paraId="11B19CB6">
      <w:pPr>
        <w:spacing w:line="580" w:lineRule="exact"/>
        <w:ind w:firstLine="560" w:firstLineChars="200"/>
        <w:jc w:val="left"/>
        <w:rPr>
          <w:rFonts w:hint="eastAsia" w:ascii="仿宋_GB2312" w:hAnsi="仿宋_GB2312" w:eastAsia="仿宋_GB2312" w:cs="仿宋_GB2312"/>
          <w:color w:val="0D0D0D" w:themeColor="text1" w:themeTint="F2"/>
          <w:sz w:val="28"/>
          <w:szCs w:val="28"/>
          <w14:textFill>
            <w14:solidFill>
              <w14:schemeClr w14:val="tx1">
                <w14:lumMod w14:val="95000"/>
                <w14:lumOff w14:val="5000"/>
              </w14:schemeClr>
            </w14:solidFill>
          </w14:textFill>
        </w:rPr>
      </w:pPr>
      <w:r>
        <w:rPr>
          <w:rFonts w:hint="eastAsia" w:ascii="Arial" w:hAnsi="Arial" w:eastAsia="仿宋_GB2312" w:cs="Arial"/>
          <w:color w:val="0D0D0D" w:themeColor="text1" w:themeTint="F2"/>
          <w:sz w:val="28"/>
          <w:szCs w:val="28"/>
          <w14:textFill>
            <w14:solidFill>
              <w14:schemeClr w14:val="tx1">
                <w14:lumMod w14:val="95000"/>
                <w14:lumOff w14:val="5000"/>
              </w14:schemeClr>
            </w14:solidFill>
          </w14:textFill>
        </w:rPr>
        <w:t>4</w:t>
      </w:r>
      <w:r>
        <w:rPr>
          <w:rFonts w:hint="eastAsia" w:ascii="仿宋_GB2312" w:eastAsia="仿宋_GB2312" w:cs="宋体" w:hAnsiTheme="minorEastAsia"/>
          <w:color w:val="0D0D0D" w:themeColor="text1" w:themeTint="F2"/>
          <w:sz w:val="28"/>
          <w:szCs w:val="28"/>
          <w14:textFill>
            <w14:solidFill>
              <w14:schemeClr w14:val="tx1">
                <w14:lumMod w14:val="95000"/>
                <w14:lumOff w14:val="5000"/>
              </w14:schemeClr>
            </w14:solidFill>
          </w14:textFill>
        </w:rPr>
        <w:t>．</w:t>
      </w:r>
      <w:r>
        <w:rPr>
          <w:rFonts w:hint="eastAsia" w:ascii="仿宋_GB2312" w:hAnsi="仿宋_GB2312" w:eastAsia="仿宋_GB2312" w:cs="仿宋_GB2312"/>
          <w:color w:val="0D0D0D" w:themeColor="text1" w:themeTint="F2"/>
          <w:sz w:val="28"/>
          <w:szCs w:val="28"/>
          <w14:textFill>
            <w14:solidFill>
              <w14:schemeClr w14:val="tx1">
                <w14:lumMod w14:val="95000"/>
                <w14:lumOff w14:val="5000"/>
              </w14:schemeClr>
            </w14:solidFill>
          </w14:textFill>
        </w:rPr>
        <w:t>普通水产养殖品种的相关年度费用，包括水产品苗种费、渔（兽）药费、饲料费、电费、租塘费、整塘费、人工费等。</w:t>
      </w:r>
    </w:p>
    <w:p w14:paraId="65D5A511">
      <w:pPr>
        <w:spacing w:line="580" w:lineRule="exact"/>
        <w:ind w:firstLine="560" w:firstLineChars="200"/>
        <w:jc w:val="left"/>
        <w:rPr>
          <w:rFonts w:hint="eastAsia" w:ascii="仿宋_GB2312" w:hAnsi="仿宋_GB2312" w:eastAsia="仿宋_GB2312" w:cs="仿宋_GB2312"/>
          <w:color w:val="0D0D0D" w:themeColor="text1" w:themeTint="F2"/>
          <w:sz w:val="28"/>
          <w:szCs w:val="28"/>
          <w14:textFill>
            <w14:solidFill>
              <w14:schemeClr w14:val="tx1">
                <w14:lumMod w14:val="95000"/>
                <w14:lumOff w14:val="5000"/>
              </w14:schemeClr>
            </w14:solidFill>
          </w14:textFill>
        </w:rPr>
      </w:pPr>
      <w:r>
        <w:rPr>
          <w:rFonts w:hint="eastAsia" w:ascii="Arial" w:hAnsi="Arial" w:eastAsia="仿宋_GB2312" w:cs="Arial"/>
          <w:color w:val="0D0D0D" w:themeColor="text1" w:themeTint="F2"/>
          <w:sz w:val="28"/>
          <w:szCs w:val="28"/>
          <w14:textFill>
            <w14:solidFill>
              <w14:schemeClr w14:val="tx1">
                <w14:lumMod w14:val="95000"/>
                <w14:lumOff w14:val="5000"/>
              </w14:schemeClr>
            </w14:solidFill>
          </w14:textFill>
        </w:rPr>
        <w:t>5</w:t>
      </w:r>
      <w:r>
        <w:rPr>
          <w:rFonts w:hint="eastAsia" w:ascii="仿宋_GB2312" w:eastAsia="仿宋_GB2312" w:cs="宋体" w:hAnsiTheme="minorEastAsia"/>
          <w:color w:val="0D0D0D" w:themeColor="text1" w:themeTint="F2"/>
          <w:sz w:val="28"/>
          <w:szCs w:val="28"/>
          <w14:textFill>
            <w14:solidFill>
              <w14:schemeClr w14:val="tx1">
                <w14:lumMod w14:val="95000"/>
                <w14:lumOff w14:val="5000"/>
              </w14:schemeClr>
            </w14:solidFill>
          </w14:textFill>
        </w:rPr>
        <w:t>．</w:t>
      </w:r>
      <w:r>
        <w:rPr>
          <w:rFonts w:hint="eastAsia" w:ascii="仿宋_GB2312" w:hAnsi="仿宋_GB2312" w:eastAsia="仿宋_GB2312" w:cs="仿宋_GB2312"/>
          <w:color w:val="0D0D0D" w:themeColor="text1" w:themeTint="F2"/>
          <w:sz w:val="28"/>
          <w:szCs w:val="28"/>
          <w14:textFill>
            <w14:solidFill>
              <w14:schemeClr w14:val="tx1">
                <w14:lumMod w14:val="95000"/>
                <w14:lumOff w14:val="5000"/>
              </w14:schemeClr>
            </w14:solidFill>
          </w14:textFill>
        </w:rPr>
        <w:t>每亩鱼塘补偿价格低于该地区青苗补偿费的按青苗费补偿。</w:t>
      </w:r>
    </w:p>
    <w:p w14:paraId="502A6ACC">
      <w:pPr>
        <w:spacing w:line="580" w:lineRule="exact"/>
        <w:ind w:firstLine="560" w:firstLineChars="200"/>
        <w:jc w:val="left"/>
        <w:rPr>
          <w:rFonts w:ascii="Arial" w:hAnsi="Arial" w:eastAsia="仿宋_GB2312" w:cs="Arial"/>
          <w:color w:val="0D0D0D" w:themeColor="text1" w:themeTint="F2"/>
          <w:sz w:val="28"/>
          <w:szCs w:val="28"/>
          <w14:textFill>
            <w14:solidFill>
              <w14:schemeClr w14:val="tx1">
                <w14:lumMod w14:val="95000"/>
                <w14:lumOff w14:val="5000"/>
              </w14:schemeClr>
            </w14:solidFill>
          </w14:textFill>
        </w:rPr>
      </w:pPr>
      <w:r>
        <w:rPr>
          <w:rFonts w:ascii="Arial" w:hAnsi="Arial" w:eastAsia="仿宋_GB2312" w:cs="Arial"/>
          <w:color w:val="0D0D0D" w:themeColor="text1" w:themeTint="F2"/>
          <w:sz w:val="28"/>
          <w:szCs w:val="28"/>
          <w14:textFill>
            <w14:solidFill>
              <w14:schemeClr w14:val="tx1">
                <w14:lumMod w14:val="95000"/>
                <w14:lumOff w14:val="5000"/>
              </w14:schemeClr>
            </w14:solidFill>
          </w14:textFill>
        </w:rPr>
        <w:t>6</w:t>
      </w:r>
      <w:r>
        <w:rPr>
          <w:rFonts w:hint="eastAsia" w:ascii="仿宋_GB2312" w:eastAsia="仿宋_GB2312" w:cs="宋体" w:hAnsiTheme="minorEastAsia"/>
          <w:color w:val="0D0D0D" w:themeColor="text1" w:themeTint="F2"/>
          <w:sz w:val="28"/>
          <w:szCs w:val="28"/>
          <w14:textFill>
            <w14:solidFill>
              <w14:schemeClr w14:val="tx1">
                <w14:lumMod w14:val="95000"/>
                <w14:lumOff w14:val="5000"/>
              </w14:schemeClr>
            </w14:solidFill>
          </w14:textFill>
        </w:rPr>
        <w:t>．</w:t>
      </w:r>
      <w:r>
        <w:rPr>
          <w:rFonts w:ascii="Arial" w:hAnsi="Arial" w:eastAsia="仿宋_GB2312" w:cs="Arial"/>
          <w:color w:val="0D0D0D" w:themeColor="text1" w:themeTint="F2"/>
          <w:sz w:val="28"/>
          <w:szCs w:val="28"/>
          <w14:textFill>
            <w14:solidFill>
              <w14:schemeClr w14:val="tx1">
                <w14:lumMod w14:val="95000"/>
                <w14:lumOff w14:val="5000"/>
              </w14:schemeClr>
            </w14:solidFill>
          </w14:textFill>
        </w:rPr>
        <w:t>粗放鱼塘按本标准补偿价格的50%~60%计算。</w:t>
      </w:r>
    </w:p>
    <w:p w14:paraId="282BD8C3">
      <w:pPr>
        <w:tabs>
          <w:tab w:val="left" w:pos="567"/>
        </w:tabs>
        <w:spacing w:line="580" w:lineRule="exact"/>
        <w:ind w:firstLine="560" w:firstLineChars="200"/>
        <w:rPr>
          <w:rFonts w:ascii="Arial" w:hAnsi="Arial" w:eastAsia="仿宋_GB2312" w:cs="Arial"/>
          <w:color w:val="0D0D0D" w:themeColor="text1" w:themeTint="F2"/>
          <w:sz w:val="28"/>
          <w:szCs w:val="28"/>
          <w14:textFill>
            <w14:solidFill>
              <w14:schemeClr w14:val="tx1">
                <w14:lumMod w14:val="95000"/>
                <w14:lumOff w14:val="5000"/>
              </w14:schemeClr>
            </w14:solidFill>
          </w14:textFill>
        </w:rPr>
      </w:pPr>
      <w:r>
        <w:rPr>
          <w:rFonts w:ascii="Arial" w:hAnsi="Arial" w:cs="Arial"/>
          <w:color w:val="0D0D0D" w:themeColor="text1" w:themeTint="F2"/>
          <w:sz w:val="28"/>
          <w:szCs w:val="28"/>
          <w14:textFill>
            <w14:solidFill>
              <w14:schemeClr w14:val="tx1">
                <w14:lumMod w14:val="95000"/>
                <w14:lumOff w14:val="5000"/>
              </w14:schemeClr>
            </w14:solidFill>
          </w14:textFill>
        </w:rPr>
        <w:t>7</w:t>
      </w:r>
      <w:r>
        <w:rPr>
          <w:rFonts w:hint="eastAsia" w:ascii="仿宋_GB2312" w:eastAsia="仿宋_GB2312" w:cs="宋体" w:hAnsiTheme="minorEastAsia"/>
          <w:color w:val="0D0D0D" w:themeColor="text1" w:themeTint="F2"/>
          <w:sz w:val="28"/>
          <w:szCs w:val="28"/>
          <w14:textFill>
            <w14:solidFill>
              <w14:schemeClr w14:val="tx1">
                <w14:lumMod w14:val="95000"/>
                <w14:lumOff w14:val="5000"/>
              </w14:schemeClr>
            </w14:solidFill>
          </w14:textFill>
        </w:rPr>
        <w:t>．</w:t>
      </w:r>
      <w:r>
        <w:rPr>
          <w:rFonts w:hint="eastAsia" w:ascii="仿宋_GB2312" w:hAnsi="仿宋_GB2312" w:eastAsia="仿宋_GB2312" w:cs="仿宋_GB2312"/>
          <w:color w:val="0D0D0D" w:themeColor="text1" w:themeTint="F2"/>
          <w:sz w:val="28"/>
          <w:szCs w:val="28"/>
          <w14:textFill>
            <w14:solidFill>
              <w14:schemeClr w14:val="tx1">
                <w14:lumMod w14:val="95000"/>
                <w14:lumOff w14:val="5000"/>
              </w14:schemeClr>
            </w14:solidFill>
          </w14:textFill>
        </w:rPr>
        <w:t>水产养殖相关设施设备在实物清点后按单价的</w:t>
      </w:r>
      <w:r>
        <w:rPr>
          <w:rFonts w:hint="eastAsia" w:ascii="Arial" w:hAnsi="Arial" w:eastAsia="仿宋_GB2312" w:cs="Arial"/>
          <w:color w:val="0D0D0D" w:themeColor="text1" w:themeTint="F2"/>
          <w:sz w:val="28"/>
          <w:szCs w:val="28"/>
          <w14:textFill>
            <w14:solidFill>
              <w14:schemeClr w14:val="tx1">
                <w14:lumMod w14:val="95000"/>
                <w14:lumOff w14:val="5000"/>
              </w14:schemeClr>
            </w14:solidFill>
          </w14:textFill>
        </w:rPr>
        <w:t>50%进行补偿。征收部分养殖水面的，按亩均来计摊；养殖水面全部征收完的，按清点后的实物来确定补偿金额。相关设施设备补偿金额详见水产养殖相关设施设备补偿标准明细表。</w:t>
      </w:r>
    </w:p>
    <w:p w14:paraId="318CEE86">
      <w:pPr>
        <w:ind w:firstLine="560" w:firstLineChars="200"/>
        <w:jc w:val="left"/>
        <w:rPr>
          <w:rFonts w:ascii="Arial" w:hAnsi="Arial" w:eastAsia="仿宋_GB2312" w:cs="Arial"/>
          <w:color w:val="0D0D0D" w:themeColor="text1" w:themeTint="F2"/>
          <w:sz w:val="28"/>
          <w:szCs w:val="28"/>
          <w14:textFill>
            <w14:solidFill>
              <w14:schemeClr w14:val="tx1">
                <w14:lumMod w14:val="95000"/>
                <w14:lumOff w14:val="5000"/>
              </w14:schemeClr>
            </w14:solidFill>
          </w14:textFill>
        </w:rPr>
      </w:pPr>
      <w:r>
        <w:rPr>
          <w:rFonts w:hint="eastAsia" w:ascii="Arial" w:hAnsi="Arial" w:eastAsia="仿宋_GB2312" w:cs="Arial"/>
          <w:color w:val="0D0D0D" w:themeColor="text1" w:themeTint="F2"/>
          <w:sz w:val="28"/>
          <w:szCs w:val="28"/>
          <w:lang w:val="en-US" w:eastAsia="zh-CN"/>
          <w14:textFill>
            <w14:solidFill>
              <w14:schemeClr w14:val="tx1">
                <w14:lumMod w14:val="95000"/>
                <w14:lumOff w14:val="5000"/>
              </w14:schemeClr>
            </w14:solidFill>
          </w14:textFill>
        </w:rPr>
        <w:t>8</w:t>
      </w:r>
      <w:r>
        <w:rPr>
          <w:rFonts w:hint="eastAsia" w:ascii="仿宋_GB2312" w:eastAsia="仿宋_GB2312" w:cs="宋体" w:hAnsiTheme="minorEastAsia"/>
          <w:color w:val="0D0D0D" w:themeColor="text1" w:themeTint="F2"/>
          <w:sz w:val="28"/>
          <w:szCs w:val="28"/>
          <w14:textFill>
            <w14:solidFill>
              <w14:schemeClr w14:val="tx1">
                <w14:lumMod w14:val="95000"/>
                <w14:lumOff w14:val="5000"/>
              </w14:schemeClr>
            </w14:solidFill>
          </w14:textFill>
        </w:rPr>
        <w:t>．</w:t>
      </w:r>
      <w:r>
        <w:rPr>
          <w:rFonts w:hint="eastAsia" w:ascii="Arial" w:hAnsi="Arial" w:eastAsia="仿宋_GB2312" w:cs="Arial"/>
          <w:color w:val="0D0D0D" w:themeColor="text1" w:themeTint="F2"/>
          <w:sz w:val="28"/>
          <w:szCs w:val="28"/>
          <w14:textFill>
            <w14:solidFill>
              <w14:schemeClr w14:val="tx1">
                <w14:lumMod w14:val="95000"/>
                <w14:lumOff w14:val="5000"/>
              </w14:schemeClr>
            </w14:solidFill>
          </w14:textFill>
        </w:rPr>
        <w:t>水产养殖类补偿标准以征收集体土地财物调查结果公示之日为时点进行测算。</w:t>
      </w:r>
    </w:p>
    <w:p w14:paraId="6F40EBC1">
      <w:pPr>
        <w:tabs>
          <w:tab w:val="left" w:pos="567"/>
        </w:tabs>
        <w:spacing w:line="580" w:lineRule="exact"/>
        <w:ind w:firstLine="560" w:firstLineChars="200"/>
        <w:rPr>
          <w:rFonts w:ascii="Arial" w:hAnsi="Arial" w:eastAsia="仿宋_GB2312" w:cs="Arial"/>
          <w:color w:val="0D0D0D" w:themeColor="text1" w:themeTint="F2"/>
          <w:sz w:val="28"/>
          <w:szCs w:val="28"/>
          <w14:textFill>
            <w14:solidFill>
              <w14:schemeClr w14:val="tx1">
                <w14:lumMod w14:val="95000"/>
                <w14:lumOff w14:val="5000"/>
              </w14:schemeClr>
            </w14:solidFill>
          </w14:textFill>
        </w:rPr>
        <w:sectPr>
          <w:pgSz w:w="11905" w:h="16838"/>
          <w:pgMar w:top="1474" w:right="1984" w:bottom="1587" w:left="2098" w:header="851" w:footer="1417" w:gutter="0"/>
          <w:pgNumType w:fmt="decimal"/>
          <w:cols w:space="0" w:num="1"/>
          <w:docGrid w:type="lines" w:linePitch="312" w:charSpace="0"/>
        </w:sectPr>
      </w:pPr>
    </w:p>
    <w:p w14:paraId="121572DA">
      <w:pPr>
        <w:widowControl/>
        <w:jc w:val="center"/>
        <w:rPr>
          <w:color w:val="0D0D0D" w:themeColor="text1" w:themeTint="F2"/>
          <w14:textFill>
            <w14:solidFill>
              <w14:schemeClr w14:val="tx1">
                <w14:lumMod w14:val="95000"/>
                <w14:lumOff w14:val="5000"/>
              </w14:schemeClr>
            </w14:solidFill>
          </w14:textFill>
        </w:rPr>
      </w:pPr>
      <w:r>
        <w:rPr>
          <w:rFonts w:ascii="仿宋_GB2312" w:hAnsi="宋体" w:eastAsia="仿宋_GB2312" w:cs="仿宋_GB2312"/>
          <w:b/>
          <w:bCs/>
          <w:color w:val="0D0D0D" w:themeColor="text1" w:themeTint="F2"/>
          <w:kern w:val="0"/>
          <w:sz w:val="24"/>
          <w:szCs w:val="24"/>
          <w:lang w:bidi="ar"/>
          <w14:textFill>
            <w14:solidFill>
              <w14:schemeClr w14:val="tx1">
                <w14:lumMod w14:val="95000"/>
                <w14:lumOff w14:val="5000"/>
              </w14:schemeClr>
            </w14:solidFill>
          </w14:textFill>
        </w:rPr>
        <w:t>普通水产养殖品种补偿标准</w:t>
      </w:r>
    </w:p>
    <w:p w14:paraId="6CCFC8D6">
      <w:pPr>
        <w:widowControl/>
        <w:jc w:val="right"/>
        <w:rPr>
          <w:color w:val="0D0D0D" w:themeColor="text1" w:themeTint="F2"/>
          <w14:textFill>
            <w14:solidFill>
              <w14:schemeClr w14:val="tx1">
                <w14:lumMod w14:val="95000"/>
                <w14:lumOff w14:val="5000"/>
              </w14:schemeClr>
            </w14:solidFill>
          </w14:textFill>
        </w:rPr>
      </w:pPr>
      <w:r>
        <w:rPr>
          <w:rFonts w:hint="eastAsia" w:ascii="仿宋_GB2312" w:hAnsi="宋体" w:eastAsia="仿宋_GB2312" w:cs="仿宋_GB2312"/>
          <w:color w:val="0D0D0D" w:themeColor="text1" w:themeTint="F2"/>
          <w:kern w:val="0"/>
          <w:sz w:val="24"/>
          <w:szCs w:val="24"/>
          <w:lang w:bidi="ar"/>
          <w14:textFill>
            <w14:solidFill>
              <w14:schemeClr w14:val="tx1">
                <w14:lumMod w14:val="95000"/>
                <w14:lumOff w14:val="5000"/>
              </w14:schemeClr>
            </w14:solidFill>
          </w14:textFill>
        </w:rPr>
        <w:t>金额单位：元</w:t>
      </w:r>
      <w:r>
        <w:rPr>
          <w:rFonts w:ascii="Arial" w:hAnsi="Arial" w:eastAsia="宋体" w:cs="Arial"/>
          <w:color w:val="0D0D0D" w:themeColor="text1" w:themeTint="F2"/>
          <w:kern w:val="0"/>
          <w:sz w:val="24"/>
          <w:szCs w:val="24"/>
          <w:lang w:bidi="ar"/>
          <w14:textFill>
            <w14:solidFill>
              <w14:schemeClr w14:val="tx1">
                <w14:lumMod w14:val="95000"/>
                <w14:lumOff w14:val="5000"/>
              </w14:schemeClr>
            </w14:solidFill>
          </w14:textFill>
        </w:rPr>
        <w:t>/</w:t>
      </w:r>
      <w:r>
        <w:rPr>
          <w:rFonts w:hint="eastAsia" w:ascii="仿宋_GB2312" w:hAnsi="宋体" w:eastAsia="仿宋_GB2312" w:cs="仿宋_GB2312"/>
          <w:color w:val="0D0D0D" w:themeColor="text1" w:themeTint="F2"/>
          <w:kern w:val="0"/>
          <w:sz w:val="24"/>
          <w:szCs w:val="24"/>
          <w:lang w:bidi="ar"/>
          <w14:textFill>
            <w14:solidFill>
              <w14:schemeClr w14:val="tx1">
                <w14:lumMod w14:val="95000"/>
                <w14:lumOff w14:val="5000"/>
              </w14:schemeClr>
            </w14:solidFill>
          </w14:textFill>
        </w:rPr>
        <w:t>亩</w:t>
      </w:r>
    </w:p>
    <w:tbl>
      <w:tblPr>
        <w:tblStyle w:val="16"/>
        <w:tblW w:w="498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621"/>
        <w:gridCol w:w="1467"/>
        <w:gridCol w:w="1468"/>
        <w:gridCol w:w="769"/>
        <w:gridCol w:w="1711"/>
        <w:gridCol w:w="1607"/>
        <w:gridCol w:w="778"/>
        <w:gridCol w:w="1697"/>
        <w:gridCol w:w="1394"/>
        <w:gridCol w:w="707"/>
        <w:gridCol w:w="1516"/>
      </w:tblGrid>
      <w:tr w14:paraId="03F267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2090" w:type="dxa"/>
            <w:gridSpan w:val="2"/>
            <w:vMerge w:val="restart"/>
            <w:vAlign w:val="center"/>
          </w:tcPr>
          <w:p w14:paraId="4A7647D5">
            <w:pPr>
              <w:widowControl/>
              <w:jc w:val="center"/>
              <w:textAlignment w:val="center"/>
              <w:rPr>
                <w:rFonts w:hint="default" w:ascii="Arial" w:hAnsi="Arial" w:eastAsia="仿宋_GB2312" w:cs="Arial"/>
                <w:b/>
                <w:bCs/>
                <w:color w:val="0D0D0D" w:themeColor="text1" w:themeTint="F2"/>
                <w:lang w:val="en-US" w:eastAsia="zh-CN"/>
                <w14:textFill>
                  <w14:solidFill>
                    <w14:schemeClr w14:val="tx1">
                      <w14:lumMod w14:val="95000"/>
                      <w14:lumOff w14:val="5000"/>
                    </w14:schemeClr>
                  </w14:solidFill>
                </w14:textFill>
              </w:rPr>
            </w:pPr>
            <w:r>
              <w:rPr>
                <w:rFonts w:hint="eastAsia" w:ascii="Arial" w:hAnsi="Arial" w:eastAsia="仿宋_GB2312" w:cs="Arial"/>
                <w:b/>
                <w:bCs/>
                <w:color w:val="0D0D0D" w:themeColor="text1" w:themeTint="F2"/>
                <w:lang w:val="en-US" w:eastAsia="zh-CN"/>
                <w14:textFill>
                  <w14:solidFill>
                    <w14:schemeClr w14:val="tx1">
                      <w14:lumMod w14:val="95000"/>
                      <w14:lumOff w14:val="5000"/>
                    </w14:schemeClr>
                  </w14:solidFill>
                </w14:textFill>
              </w:rPr>
              <w:t>项目类别</w:t>
            </w:r>
          </w:p>
        </w:tc>
        <w:tc>
          <w:tcPr>
            <w:tcW w:w="3951" w:type="dxa"/>
            <w:gridSpan w:val="3"/>
            <w:vAlign w:val="center"/>
          </w:tcPr>
          <w:p w14:paraId="7AA06294">
            <w:pPr>
              <w:widowControl/>
              <w:jc w:val="center"/>
              <w:textAlignment w:val="center"/>
              <w:rPr>
                <w:rFonts w:hint="eastAsia" w:ascii="Arial" w:hAnsi="Arial" w:eastAsia="仿宋_GB2312" w:cs="Arial"/>
                <w:b/>
                <w:bCs/>
                <w:color w:val="0D0D0D" w:themeColor="text1" w:themeTint="F2"/>
                <w:kern w:val="0"/>
                <w:szCs w:val="21"/>
                <w:lang w:val="en-US" w:eastAsia="zh-CN"/>
                <w14:textFill>
                  <w14:solidFill>
                    <w14:schemeClr w14:val="tx1">
                      <w14:lumMod w14:val="95000"/>
                      <w14:lumOff w14:val="5000"/>
                    </w14:schemeClr>
                  </w14:solidFill>
                </w14:textFill>
              </w:rPr>
            </w:pPr>
            <w:r>
              <w:rPr>
                <w:rFonts w:hint="eastAsia" w:ascii="Arial" w:hAnsi="Arial" w:eastAsia="仿宋_GB2312" w:cs="Arial"/>
                <w:b/>
                <w:bCs/>
                <w:color w:val="0D0D0D" w:themeColor="text1" w:themeTint="F2"/>
                <w:kern w:val="0"/>
                <w:szCs w:val="21"/>
                <w:lang w:val="en-US" w:eastAsia="zh-CN"/>
                <w14:textFill>
                  <w14:solidFill>
                    <w14:schemeClr w14:val="tx1">
                      <w14:lumMod w14:val="95000"/>
                      <w14:lumOff w14:val="5000"/>
                    </w14:schemeClr>
                  </w14:solidFill>
                </w14:textFill>
              </w:rPr>
              <w:t>放养期</w:t>
            </w:r>
          </w:p>
        </w:tc>
        <w:tc>
          <w:tcPr>
            <w:tcW w:w="4085" w:type="dxa"/>
            <w:gridSpan w:val="3"/>
            <w:vAlign w:val="center"/>
          </w:tcPr>
          <w:p w14:paraId="23AD8CF9">
            <w:pPr>
              <w:widowControl/>
              <w:jc w:val="center"/>
              <w:textAlignment w:val="center"/>
              <w:rPr>
                <w:rFonts w:ascii="Arial" w:hAnsi="Arial" w:eastAsia="仿宋_GB2312" w:cs="Arial"/>
                <w:b/>
                <w:bCs/>
                <w:color w:val="0D0D0D" w:themeColor="text1" w:themeTint="F2"/>
                <w:kern w:val="0"/>
                <w:szCs w:val="21"/>
                <w:lang w:bidi="ar"/>
                <w14:textFill>
                  <w14:solidFill>
                    <w14:schemeClr w14:val="tx1">
                      <w14:lumMod w14:val="95000"/>
                      <w14:lumOff w14:val="5000"/>
                    </w14:schemeClr>
                  </w14:solidFill>
                </w14:textFill>
              </w:rPr>
            </w:pPr>
            <w:r>
              <w:rPr>
                <w:rFonts w:ascii="Arial" w:hAnsi="Arial" w:eastAsia="仿宋_GB2312" w:cs="Arial"/>
                <w:b/>
                <w:bCs/>
                <w:color w:val="0D0D0D" w:themeColor="text1" w:themeTint="F2"/>
                <w:kern w:val="0"/>
                <w:szCs w:val="21"/>
                <w:lang w:bidi="ar"/>
                <w14:textFill>
                  <w14:solidFill>
                    <w14:schemeClr w14:val="tx1">
                      <w14:lumMod w14:val="95000"/>
                      <w14:lumOff w14:val="5000"/>
                    </w14:schemeClr>
                  </w14:solidFill>
                </w14:textFill>
              </w:rPr>
              <w:t>生长期</w:t>
            </w:r>
          </w:p>
        </w:tc>
        <w:tc>
          <w:tcPr>
            <w:tcW w:w="3620" w:type="dxa"/>
            <w:gridSpan w:val="3"/>
            <w:vAlign w:val="center"/>
          </w:tcPr>
          <w:p w14:paraId="18330FD8">
            <w:pPr>
              <w:widowControl/>
              <w:jc w:val="center"/>
              <w:textAlignment w:val="center"/>
              <w:rPr>
                <w:rFonts w:hint="eastAsia" w:ascii="Arial" w:hAnsi="Arial" w:eastAsia="仿宋_GB2312" w:cs="Arial"/>
                <w:b/>
                <w:bCs/>
                <w:color w:val="0D0D0D" w:themeColor="text1" w:themeTint="F2"/>
                <w:kern w:val="0"/>
                <w:szCs w:val="21"/>
                <w:lang w:val="en-US" w:eastAsia="zh-CN" w:bidi="ar"/>
                <w14:textFill>
                  <w14:solidFill>
                    <w14:schemeClr w14:val="tx1">
                      <w14:lumMod w14:val="95000"/>
                      <w14:lumOff w14:val="5000"/>
                    </w14:schemeClr>
                  </w14:solidFill>
                </w14:textFill>
              </w:rPr>
            </w:pPr>
            <w:r>
              <w:rPr>
                <w:rFonts w:hint="eastAsia" w:ascii="Arial" w:hAnsi="Arial" w:eastAsia="仿宋_GB2312" w:cs="Arial"/>
                <w:b/>
                <w:bCs/>
                <w:color w:val="0D0D0D" w:themeColor="text1" w:themeTint="F2"/>
                <w:kern w:val="0"/>
                <w:szCs w:val="21"/>
                <w:lang w:val="en-US" w:eastAsia="zh-CN" w:bidi="ar"/>
                <w14:textFill>
                  <w14:solidFill>
                    <w14:schemeClr w14:val="tx1">
                      <w14:lumMod w14:val="95000"/>
                      <w14:lumOff w14:val="5000"/>
                    </w14:schemeClr>
                  </w14:solidFill>
                </w14:textFill>
              </w:rPr>
              <w:t>收获期</w:t>
            </w:r>
          </w:p>
        </w:tc>
      </w:tr>
      <w:tr w14:paraId="581B8E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80" w:hRule="atLeast"/>
          <w:jc w:val="center"/>
        </w:trPr>
        <w:tc>
          <w:tcPr>
            <w:tcW w:w="2090" w:type="dxa"/>
            <w:gridSpan w:val="2"/>
            <w:vMerge w:val="continue"/>
            <w:vAlign w:val="center"/>
          </w:tcPr>
          <w:p w14:paraId="08C8B6C7">
            <w:pPr>
              <w:widowControl/>
              <w:jc w:val="center"/>
              <w:rPr>
                <w:rFonts w:ascii="Arial" w:hAnsi="Arial" w:eastAsia="仿宋_GB2312" w:cs="Arial"/>
                <w:b/>
                <w:bCs/>
                <w:color w:val="0D0D0D" w:themeColor="text1" w:themeTint="F2"/>
                <w:kern w:val="0"/>
                <w:szCs w:val="21"/>
                <w14:textFill>
                  <w14:solidFill>
                    <w14:schemeClr w14:val="tx1">
                      <w14:lumMod w14:val="95000"/>
                      <w14:lumOff w14:val="5000"/>
                    </w14:schemeClr>
                  </w14:solidFill>
                </w14:textFill>
              </w:rPr>
            </w:pPr>
          </w:p>
        </w:tc>
        <w:tc>
          <w:tcPr>
            <w:tcW w:w="1469" w:type="dxa"/>
            <w:vAlign w:val="center"/>
          </w:tcPr>
          <w:p w14:paraId="2BF81CFC">
            <w:pPr>
              <w:widowControl/>
              <w:jc w:val="center"/>
              <w:textAlignment w:val="center"/>
              <w:rPr>
                <w:rFonts w:ascii="Arial" w:hAnsi="Arial" w:eastAsia="仿宋_GB2312" w:cs="Arial"/>
                <w:b/>
                <w:bCs/>
                <w:color w:val="0D0D0D" w:themeColor="text1" w:themeTint="F2"/>
                <w:kern w:val="0"/>
                <w:szCs w:val="21"/>
                <w14:textFill>
                  <w14:solidFill>
                    <w14:schemeClr w14:val="tx1">
                      <w14:lumMod w14:val="95000"/>
                      <w14:lumOff w14:val="5000"/>
                    </w14:schemeClr>
                  </w14:solidFill>
                </w14:textFill>
              </w:rPr>
            </w:pPr>
            <w:r>
              <w:rPr>
                <w:rFonts w:ascii="Arial" w:hAnsi="Arial" w:eastAsia="仿宋_GB2312" w:cs="Arial"/>
                <w:b/>
                <w:bCs/>
                <w:color w:val="0D0D0D" w:themeColor="text1" w:themeTint="F2"/>
                <w:kern w:val="0"/>
                <w:szCs w:val="21"/>
                <w:lang w:bidi="ar"/>
                <w14:textFill>
                  <w14:solidFill>
                    <w14:schemeClr w14:val="tx1">
                      <w14:lumMod w14:val="95000"/>
                      <w14:lumOff w14:val="5000"/>
                    </w14:schemeClr>
                  </w14:solidFill>
                </w14:textFill>
              </w:rPr>
              <w:t>补偿产值</w:t>
            </w:r>
          </w:p>
        </w:tc>
        <w:tc>
          <w:tcPr>
            <w:tcW w:w="770" w:type="dxa"/>
            <w:vAlign w:val="center"/>
          </w:tcPr>
          <w:p w14:paraId="4992D865">
            <w:pPr>
              <w:widowControl/>
              <w:jc w:val="center"/>
              <w:textAlignment w:val="center"/>
              <w:rPr>
                <w:rFonts w:ascii="Arial" w:hAnsi="Arial" w:eastAsia="仿宋_GB2312" w:cs="Arial"/>
                <w:b/>
                <w:bCs/>
                <w:color w:val="0D0D0D" w:themeColor="text1" w:themeTint="F2"/>
                <w:kern w:val="0"/>
                <w:szCs w:val="21"/>
                <w:lang w:bidi="ar"/>
                <w14:textFill>
                  <w14:solidFill>
                    <w14:schemeClr w14:val="tx1">
                      <w14:lumMod w14:val="95000"/>
                      <w14:lumOff w14:val="5000"/>
                    </w14:schemeClr>
                  </w14:solidFill>
                </w14:textFill>
              </w:rPr>
            </w:pPr>
            <w:r>
              <w:rPr>
                <w:rFonts w:ascii="Arial" w:hAnsi="Arial" w:eastAsia="仿宋_GB2312" w:cs="Arial"/>
                <w:b/>
                <w:bCs/>
                <w:color w:val="0D0D0D" w:themeColor="text1" w:themeTint="F2"/>
                <w:kern w:val="0"/>
                <w:szCs w:val="21"/>
                <w:lang w:bidi="ar"/>
                <w14:textFill>
                  <w14:solidFill>
                    <w14:schemeClr w14:val="tx1">
                      <w14:lumMod w14:val="95000"/>
                      <w14:lumOff w14:val="5000"/>
                    </w14:schemeClr>
                  </w14:solidFill>
                </w14:textFill>
              </w:rPr>
              <w:t>相关</w:t>
            </w:r>
          </w:p>
          <w:p w14:paraId="095CFD83">
            <w:pPr>
              <w:widowControl/>
              <w:jc w:val="center"/>
              <w:textAlignment w:val="center"/>
              <w:rPr>
                <w:rFonts w:ascii="Arial" w:hAnsi="Arial" w:eastAsia="仿宋_GB2312" w:cs="Arial"/>
                <w:b/>
                <w:bCs/>
                <w:color w:val="0D0D0D" w:themeColor="text1" w:themeTint="F2"/>
                <w:kern w:val="0"/>
                <w:szCs w:val="21"/>
                <w14:textFill>
                  <w14:solidFill>
                    <w14:schemeClr w14:val="tx1">
                      <w14:lumMod w14:val="95000"/>
                      <w14:lumOff w14:val="5000"/>
                    </w14:schemeClr>
                  </w14:solidFill>
                </w14:textFill>
              </w:rPr>
            </w:pPr>
            <w:r>
              <w:rPr>
                <w:rFonts w:ascii="Arial" w:hAnsi="Arial" w:eastAsia="仿宋_GB2312" w:cs="Arial"/>
                <w:b/>
                <w:bCs/>
                <w:color w:val="0D0D0D" w:themeColor="text1" w:themeTint="F2"/>
                <w:kern w:val="0"/>
                <w:szCs w:val="21"/>
                <w:lang w:bidi="ar"/>
                <w14:textFill>
                  <w14:solidFill>
                    <w14:schemeClr w14:val="tx1">
                      <w14:lumMod w14:val="95000"/>
                      <w14:lumOff w14:val="5000"/>
                    </w14:schemeClr>
                  </w14:solidFill>
                </w14:textFill>
              </w:rPr>
              <w:t>费用</w:t>
            </w:r>
          </w:p>
        </w:tc>
        <w:tc>
          <w:tcPr>
            <w:tcW w:w="1712" w:type="dxa"/>
            <w:vAlign w:val="center"/>
          </w:tcPr>
          <w:p w14:paraId="5B371978">
            <w:pPr>
              <w:widowControl/>
              <w:jc w:val="center"/>
              <w:textAlignment w:val="center"/>
              <w:rPr>
                <w:rFonts w:ascii="Arial" w:hAnsi="Arial" w:eastAsia="仿宋_GB2312" w:cs="Arial"/>
                <w:b/>
                <w:bCs/>
                <w:color w:val="0D0D0D" w:themeColor="text1" w:themeTint="F2"/>
                <w:szCs w:val="21"/>
                <w14:textFill>
                  <w14:solidFill>
                    <w14:schemeClr w14:val="tx1">
                      <w14:lumMod w14:val="95000"/>
                      <w14:lumOff w14:val="5000"/>
                    </w14:schemeClr>
                  </w14:solidFill>
                </w14:textFill>
              </w:rPr>
            </w:pPr>
            <w:r>
              <w:rPr>
                <w:rFonts w:ascii="Arial" w:hAnsi="Arial" w:eastAsia="仿宋_GB2312" w:cs="Arial"/>
                <w:b/>
                <w:bCs/>
                <w:color w:val="0D0D0D" w:themeColor="text1" w:themeTint="F2"/>
                <w:kern w:val="0"/>
                <w:szCs w:val="21"/>
                <w:lang w:bidi="ar"/>
                <w14:textFill>
                  <w14:solidFill>
                    <w14:schemeClr w14:val="tx1">
                      <w14:lumMod w14:val="95000"/>
                      <w14:lumOff w14:val="5000"/>
                    </w14:schemeClr>
                  </w14:solidFill>
                </w14:textFill>
              </w:rPr>
              <w:t>补偿总价</w:t>
            </w:r>
          </w:p>
        </w:tc>
        <w:tc>
          <w:tcPr>
            <w:tcW w:w="1608" w:type="dxa"/>
            <w:vAlign w:val="center"/>
          </w:tcPr>
          <w:p w14:paraId="657EE02C">
            <w:pPr>
              <w:widowControl/>
              <w:jc w:val="center"/>
              <w:textAlignment w:val="center"/>
              <w:rPr>
                <w:rFonts w:ascii="Arial" w:hAnsi="Arial" w:eastAsia="仿宋_GB2312" w:cs="Arial"/>
                <w:b/>
                <w:bCs/>
                <w:color w:val="0D0D0D" w:themeColor="text1" w:themeTint="F2"/>
                <w:kern w:val="0"/>
                <w:szCs w:val="21"/>
                <w14:textFill>
                  <w14:solidFill>
                    <w14:schemeClr w14:val="tx1">
                      <w14:lumMod w14:val="95000"/>
                      <w14:lumOff w14:val="5000"/>
                    </w14:schemeClr>
                  </w14:solidFill>
                </w14:textFill>
              </w:rPr>
            </w:pPr>
            <w:r>
              <w:rPr>
                <w:rFonts w:ascii="Arial" w:hAnsi="Arial" w:eastAsia="仿宋_GB2312" w:cs="Arial"/>
                <w:b/>
                <w:bCs/>
                <w:color w:val="0D0D0D" w:themeColor="text1" w:themeTint="F2"/>
                <w:kern w:val="0"/>
                <w:szCs w:val="21"/>
                <w:lang w:bidi="ar"/>
                <w14:textFill>
                  <w14:solidFill>
                    <w14:schemeClr w14:val="tx1">
                      <w14:lumMod w14:val="95000"/>
                      <w14:lumOff w14:val="5000"/>
                    </w14:schemeClr>
                  </w14:solidFill>
                </w14:textFill>
              </w:rPr>
              <w:t>补偿产值</w:t>
            </w:r>
          </w:p>
        </w:tc>
        <w:tc>
          <w:tcPr>
            <w:tcW w:w="779" w:type="dxa"/>
            <w:vAlign w:val="center"/>
          </w:tcPr>
          <w:p w14:paraId="4262DFDD">
            <w:pPr>
              <w:widowControl/>
              <w:jc w:val="center"/>
              <w:textAlignment w:val="center"/>
              <w:rPr>
                <w:rFonts w:ascii="Arial" w:hAnsi="Arial" w:eastAsia="仿宋_GB2312" w:cs="Arial"/>
                <w:b/>
                <w:bCs/>
                <w:color w:val="0D0D0D" w:themeColor="text1" w:themeTint="F2"/>
                <w:kern w:val="0"/>
                <w:szCs w:val="21"/>
                <w:lang w:bidi="ar"/>
                <w14:textFill>
                  <w14:solidFill>
                    <w14:schemeClr w14:val="tx1">
                      <w14:lumMod w14:val="95000"/>
                      <w14:lumOff w14:val="5000"/>
                    </w14:schemeClr>
                  </w14:solidFill>
                </w14:textFill>
              </w:rPr>
            </w:pPr>
            <w:r>
              <w:rPr>
                <w:rFonts w:ascii="Arial" w:hAnsi="Arial" w:eastAsia="仿宋_GB2312" w:cs="Arial"/>
                <w:b/>
                <w:bCs/>
                <w:color w:val="0D0D0D" w:themeColor="text1" w:themeTint="F2"/>
                <w:kern w:val="0"/>
                <w:szCs w:val="21"/>
                <w:lang w:bidi="ar"/>
                <w14:textFill>
                  <w14:solidFill>
                    <w14:schemeClr w14:val="tx1">
                      <w14:lumMod w14:val="95000"/>
                      <w14:lumOff w14:val="5000"/>
                    </w14:schemeClr>
                  </w14:solidFill>
                </w14:textFill>
              </w:rPr>
              <w:t>相关</w:t>
            </w:r>
          </w:p>
          <w:p w14:paraId="7FEEC80B">
            <w:pPr>
              <w:widowControl/>
              <w:jc w:val="center"/>
              <w:textAlignment w:val="center"/>
              <w:rPr>
                <w:rFonts w:ascii="Arial" w:hAnsi="Arial" w:eastAsia="仿宋_GB2312" w:cs="Arial"/>
                <w:b/>
                <w:bCs/>
                <w:color w:val="0D0D0D" w:themeColor="text1" w:themeTint="F2"/>
                <w:kern w:val="0"/>
                <w:szCs w:val="21"/>
                <w14:textFill>
                  <w14:solidFill>
                    <w14:schemeClr w14:val="tx1">
                      <w14:lumMod w14:val="95000"/>
                      <w14:lumOff w14:val="5000"/>
                    </w14:schemeClr>
                  </w14:solidFill>
                </w14:textFill>
              </w:rPr>
            </w:pPr>
            <w:r>
              <w:rPr>
                <w:rFonts w:ascii="Arial" w:hAnsi="Arial" w:eastAsia="仿宋_GB2312" w:cs="Arial"/>
                <w:b/>
                <w:bCs/>
                <w:color w:val="0D0D0D" w:themeColor="text1" w:themeTint="F2"/>
                <w:kern w:val="0"/>
                <w:szCs w:val="21"/>
                <w:lang w:bidi="ar"/>
                <w14:textFill>
                  <w14:solidFill>
                    <w14:schemeClr w14:val="tx1">
                      <w14:lumMod w14:val="95000"/>
                      <w14:lumOff w14:val="5000"/>
                    </w14:schemeClr>
                  </w14:solidFill>
                </w14:textFill>
              </w:rPr>
              <w:t>费用</w:t>
            </w:r>
          </w:p>
        </w:tc>
        <w:tc>
          <w:tcPr>
            <w:tcW w:w="1698" w:type="dxa"/>
            <w:vAlign w:val="center"/>
          </w:tcPr>
          <w:p w14:paraId="795B7FCA">
            <w:pPr>
              <w:widowControl/>
              <w:jc w:val="center"/>
              <w:textAlignment w:val="center"/>
              <w:rPr>
                <w:rFonts w:ascii="Arial" w:hAnsi="Arial" w:eastAsia="仿宋_GB2312" w:cs="Arial"/>
                <w:b/>
                <w:bCs/>
                <w:color w:val="0D0D0D" w:themeColor="text1" w:themeTint="F2"/>
                <w:szCs w:val="21"/>
                <w14:textFill>
                  <w14:solidFill>
                    <w14:schemeClr w14:val="tx1">
                      <w14:lumMod w14:val="95000"/>
                      <w14:lumOff w14:val="5000"/>
                    </w14:schemeClr>
                  </w14:solidFill>
                </w14:textFill>
              </w:rPr>
            </w:pPr>
            <w:r>
              <w:rPr>
                <w:rFonts w:ascii="Arial" w:hAnsi="Arial" w:eastAsia="仿宋_GB2312" w:cs="Arial"/>
                <w:b/>
                <w:bCs/>
                <w:color w:val="0D0D0D" w:themeColor="text1" w:themeTint="F2"/>
                <w:kern w:val="0"/>
                <w:szCs w:val="21"/>
                <w:lang w:bidi="ar"/>
                <w14:textFill>
                  <w14:solidFill>
                    <w14:schemeClr w14:val="tx1">
                      <w14:lumMod w14:val="95000"/>
                      <w14:lumOff w14:val="5000"/>
                    </w14:schemeClr>
                  </w14:solidFill>
                </w14:textFill>
              </w:rPr>
              <w:t>补偿总价</w:t>
            </w:r>
          </w:p>
        </w:tc>
        <w:tc>
          <w:tcPr>
            <w:tcW w:w="1395" w:type="dxa"/>
            <w:vAlign w:val="center"/>
          </w:tcPr>
          <w:p w14:paraId="0AF1CC32">
            <w:pPr>
              <w:widowControl/>
              <w:jc w:val="center"/>
              <w:textAlignment w:val="center"/>
              <w:rPr>
                <w:rFonts w:ascii="Arial" w:hAnsi="Arial" w:eastAsia="仿宋_GB2312" w:cs="Arial"/>
                <w:b/>
                <w:bCs/>
                <w:color w:val="0D0D0D" w:themeColor="text1" w:themeTint="F2"/>
                <w:kern w:val="0"/>
                <w:szCs w:val="21"/>
                <w14:textFill>
                  <w14:solidFill>
                    <w14:schemeClr w14:val="tx1">
                      <w14:lumMod w14:val="95000"/>
                      <w14:lumOff w14:val="5000"/>
                    </w14:schemeClr>
                  </w14:solidFill>
                </w14:textFill>
              </w:rPr>
            </w:pPr>
            <w:r>
              <w:rPr>
                <w:rFonts w:ascii="Arial" w:hAnsi="Arial" w:eastAsia="仿宋_GB2312" w:cs="Arial"/>
                <w:b/>
                <w:bCs/>
                <w:color w:val="0D0D0D" w:themeColor="text1" w:themeTint="F2"/>
                <w:kern w:val="0"/>
                <w:szCs w:val="21"/>
                <w:lang w:bidi="ar"/>
                <w14:textFill>
                  <w14:solidFill>
                    <w14:schemeClr w14:val="tx1">
                      <w14:lumMod w14:val="95000"/>
                      <w14:lumOff w14:val="5000"/>
                    </w14:schemeClr>
                  </w14:solidFill>
                </w14:textFill>
              </w:rPr>
              <w:t>补偿产值</w:t>
            </w:r>
          </w:p>
        </w:tc>
        <w:tc>
          <w:tcPr>
            <w:tcW w:w="708" w:type="dxa"/>
            <w:vAlign w:val="center"/>
          </w:tcPr>
          <w:p w14:paraId="1DF215C2">
            <w:pPr>
              <w:widowControl/>
              <w:jc w:val="center"/>
              <w:textAlignment w:val="center"/>
              <w:rPr>
                <w:rFonts w:ascii="Arial" w:hAnsi="Arial" w:eastAsia="仿宋_GB2312" w:cs="Arial"/>
                <w:b/>
                <w:bCs/>
                <w:color w:val="0D0D0D" w:themeColor="text1" w:themeTint="F2"/>
                <w:kern w:val="0"/>
                <w:szCs w:val="21"/>
                <w:lang w:bidi="ar"/>
                <w14:textFill>
                  <w14:solidFill>
                    <w14:schemeClr w14:val="tx1">
                      <w14:lumMod w14:val="95000"/>
                      <w14:lumOff w14:val="5000"/>
                    </w14:schemeClr>
                  </w14:solidFill>
                </w14:textFill>
              </w:rPr>
            </w:pPr>
            <w:r>
              <w:rPr>
                <w:rFonts w:ascii="Arial" w:hAnsi="Arial" w:eastAsia="仿宋_GB2312" w:cs="Arial"/>
                <w:b/>
                <w:bCs/>
                <w:color w:val="0D0D0D" w:themeColor="text1" w:themeTint="F2"/>
                <w:kern w:val="0"/>
                <w:szCs w:val="21"/>
                <w:lang w:bidi="ar"/>
                <w14:textFill>
                  <w14:solidFill>
                    <w14:schemeClr w14:val="tx1">
                      <w14:lumMod w14:val="95000"/>
                      <w14:lumOff w14:val="5000"/>
                    </w14:schemeClr>
                  </w14:solidFill>
                </w14:textFill>
              </w:rPr>
              <w:t>相关</w:t>
            </w:r>
          </w:p>
          <w:p w14:paraId="1490F4B3">
            <w:pPr>
              <w:widowControl/>
              <w:jc w:val="center"/>
              <w:textAlignment w:val="center"/>
              <w:rPr>
                <w:rFonts w:ascii="Arial" w:hAnsi="Arial" w:eastAsia="仿宋_GB2312" w:cs="Arial"/>
                <w:b/>
                <w:bCs/>
                <w:color w:val="0D0D0D" w:themeColor="text1" w:themeTint="F2"/>
                <w:szCs w:val="21"/>
                <w14:textFill>
                  <w14:solidFill>
                    <w14:schemeClr w14:val="tx1">
                      <w14:lumMod w14:val="95000"/>
                      <w14:lumOff w14:val="5000"/>
                    </w14:schemeClr>
                  </w14:solidFill>
                </w14:textFill>
              </w:rPr>
            </w:pPr>
            <w:r>
              <w:rPr>
                <w:rFonts w:ascii="Arial" w:hAnsi="Arial" w:eastAsia="仿宋_GB2312" w:cs="Arial"/>
                <w:b/>
                <w:bCs/>
                <w:color w:val="0D0D0D" w:themeColor="text1" w:themeTint="F2"/>
                <w:kern w:val="0"/>
                <w:szCs w:val="21"/>
                <w:lang w:bidi="ar"/>
                <w14:textFill>
                  <w14:solidFill>
                    <w14:schemeClr w14:val="tx1">
                      <w14:lumMod w14:val="95000"/>
                      <w14:lumOff w14:val="5000"/>
                    </w14:schemeClr>
                  </w14:solidFill>
                </w14:textFill>
              </w:rPr>
              <w:t>费用</w:t>
            </w:r>
          </w:p>
        </w:tc>
        <w:tc>
          <w:tcPr>
            <w:tcW w:w="1517" w:type="dxa"/>
            <w:vAlign w:val="center"/>
          </w:tcPr>
          <w:p w14:paraId="42FF4879">
            <w:pPr>
              <w:widowControl/>
              <w:jc w:val="center"/>
              <w:textAlignment w:val="center"/>
              <w:rPr>
                <w:rFonts w:ascii="Arial" w:hAnsi="Arial" w:eastAsia="仿宋_GB2312" w:cs="Arial"/>
                <w:b/>
                <w:bCs/>
                <w:color w:val="0D0D0D" w:themeColor="text1" w:themeTint="F2"/>
                <w:kern w:val="0"/>
                <w:szCs w:val="21"/>
                <w14:textFill>
                  <w14:solidFill>
                    <w14:schemeClr w14:val="tx1">
                      <w14:lumMod w14:val="95000"/>
                      <w14:lumOff w14:val="5000"/>
                    </w14:schemeClr>
                  </w14:solidFill>
                </w14:textFill>
              </w:rPr>
            </w:pPr>
            <w:r>
              <w:rPr>
                <w:rFonts w:ascii="Arial" w:hAnsi="Arial" w:eastAsia="仿宋_GB2312" w:cs="Arial"/>
                <w:b/>
                <w:bCs/>
                <w:color w:val="0D0D0D" w:themeColor="text1" w:themeTint="F2"/>
                <w:kern w:val="0"/>
                <w:szCs w:val="21"/>
                <w:lang w:bidi="ar"/>
                <w14:textFill>
                  <w14:solidFill>
                    <w14:schemeClr w14:val="tx1">
                      <w14:lumMod w14:val="95000"/>
                      <w14:lumOff w14:val="5000"/>
                    </w14:schemeClr>
                  </w14:solidFill>
                </w14:textFill>
              </w:rPr>
              <w:t>补偿总价</w:t>
            </w:r>
          </w:p>
        </w:tc>
      </w:tr>
      <w:tr w14:paraId="52DB05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80" w:hRule="atLeast"/>
          <w:jc w:val="center"/>
        </w:trPr>
        <w:tc>
          <w:tcPr>
            <w:tcW w:w="622" w:type="dxa"/>
            <w:vMerge w:val="restart"/>
            <w:textDirection w:val="tbRlV"/>
            <w:vAlign w:val="center"/>
          </w:tcPr>
          <w:p w14:paraId="1701E721">
            <w:pPr>
              <w:widowControl/>
              <w:ind w:left="113" w:right="113"/>
              <w:jc w:val="center"/>
              <w:rPr>
                <w:rFonts w:ascii="Arial" w:hAnsi="Arial" w:eastAsia="仿宋_GB2312" w:cs="Arial"/>
                <w:color w:val="0D0D0D" w:themeColor="text1" w:themeTint="F2"/>
                <w:kern w:val="0"/>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14:textFill>
                  <w14:solidFill>
                    <w14:schemeClr w14:val="tx1">
                      <w14:lumMod w14:val="95000"/>
                      <w14:lumOff w14:val="5000"/>
                    </w14:schemeClr>
                  </w14:solidFill>
                </w14:textFill>
              </w:rPr>
              <w:t>食用鱼</w:t>
            </w:r>
          </w:p>
        </w:tc>
        <w:tc>
          <w:tcPr>
            <w:tcW w:w="1468" w:type="dxa"/>
            <w:vAlign w:val="center"/>
          </w:tcPr>
          <w:p w14:paraId="7FEBAADF">
            <w:pPr>
              <w:widowControl/>
              <w:jc w:val="center"/>
              <w:rPr>
                <w:rFonts w:ascii="Arial" w:hAnsi="Arial" w:eastAsia="仿宋_GB2312" w:cs="Arial"/>
                <w:color w:val="0D0D0D" w:themeColor="text1" w:themeTint="F2"/>
                <w:kern w:val="0"/>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14:textFill>
                  <w14:solidFill>
                    <w14:schemeClr w14:val="tx1">
                      <w14:lumMod w14:val="95000"/>
                      <w14:lumOff w14:val="5000"/>
                    </w14:schemeClr>
                  </w14:solidFill>
                </w14:textFill>
              </w:rPr>
              <w:t>大宗淡水鱼</w:t>
            </w:r>
          </w:p>
        </w:tc>
        <w:tc>
          <w:tcPr>
            <w:tcW w:w="1469" w:type="dxa"/>
            <w:vAlign w:val="center"/>
          </w:tcPr>
          <w:p w14:paraId="23B08DFB">
            <w:pPr>
              <w:widowControl/>
              <w:jc w:val="center"/>
              <w:textAlignment w:val="center"/>
              <w:rPr>
                <w:rFonts w:ascii="Arial" w:hAnsi="Arial" w:eastAsia="仿宋_GB2312" w:cs="Arial"/>
                <w:color w:val="0D0D0D" w:themeColor="text1" w:themeTint="F2"/>
                <w:kern w:val="0"/>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2269</w:t>
            </w:r>
            <w:r>
              <w:rPr>
                <w:rFonts w:hint="eastAsia" w:ascii="Arial" w:hAnsi="Arial" w:eastAsia="仿宋_GB2312" w:cs="Arial"/>
                <w:color w:val="0D0D0D" w:themeColor="text1" w:themeTint="F2"/>
                <w:kern w:val="0"/>
                <w:szCs w:val="21"/>
                <w:lang w:val="en-US" w:eastAsia="zh-CN" w:bidi="ar"/>
                <w14:textFill>
                  <w14:solidFill>
                    <w14:schemeClr w14:val="tx1">
                      <w14:lumMod w14:val="95000"/>
                      <w14:lumOff w14:val="5000"/>
                    </w14:schemeClr>
                  </w14:solidFill>
                </w14:textFill>
              </w:rPr>
              <w:t>~</w:t>
            </w: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3782</w:t>
            </w:r>
          </w:p>
        </w:tc>
        <w:tc>
          <w:tcPr>
            <w:tcW w:w="770" w:type="dxa"/>
            <w:vAlign w:val="center"/>
          </w:tcPr>
          <w:p w14:paraId="2AFC1929">
            <w:pPr>
              <w:widowControl/>
              <w:jc w:val="center"/>
              <w:textAlignment w:val="center"/>
              <w:rPr>
                <w:rFonts w:ascii="Arial" w:hAnsi="Arial" w:eastAsia="仿宋_GB2312" w:cs="Arial"/>
                <w:color w:val="0D0D0D" w:themeColor="text1" w:themeTint="F2"/>
                <w:kern w:val="0"/>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4144</w:t>
            </w:r>
          </w:p>
        </w:tc>
        <w:tc>
          <w:tcPr>
            <w:tcW w:w="1712" w:type="dxa"/>
            <w:vAlign w:val="center"/>
          </w:tcPr>
          <w:p w14:paraId="31ADF5E2">
            <w:pPr>
              <w:widowControl/>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6413</w:t>
            </w:r>
            <w:r>
              <w:rPr>
                <w:rFonts w:hint="eastAsia" w:ascii="Arial" w:hAnsi="Arial" w:eastAsia="仿宋_GB2312" w:cs="Arial"/>
                <w:color w:val="0D0D0D" w:themeColor="text1" w:themeTint="F2"/>
                <w:kern w:val="0"/>
                <w:szCs w:val="21"/>
                <w:lang w:val="en-US" w:eastAsia="zh-CN" w:bidi="ar"/>
                <w14:textFill>
                  <w14:solidFill>
                    <w14:schemeClr w14:val="tx1">
                      <w14:lumMod w14:val="95000"/>
                      <w14:lumOff w14:val="5000"/>
                    </w14:schemeClr>
                  </w14:solidFill>
                </w14:textFill>
              </w:rPr>
              <w:t>~</w:t>
            </w: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7926</w:t>
            </w:r>
          </w:p>
        </w:tc>
        <w:tc>
          <w:tcPr>
            <w:tcW w:w="1608" w:type="dxa"/>
            <w:vAlign w:val="center"/>
          </w:tcPr>
          <w:p w14:paraId="44D6837F">
            <w:pPr>
              <w:widowControl/>
              <w:jc w:val="center"/>
              <w:textAlignment w:val="center"/>
              <w:rPr>
                <w:rFonts w:ascii="Arial" w:hAnsi="Arial" w:eastAsia="仿宋_GB2312" w:cs="Arial"/>
                <w:color w:val="0D0D0D" w:themeColor="text1" w:themeTint="F2"/>
                <w:kern w:val="0"/>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4538</w:t>
            </w:r>
            <w:r>
              <w:rPr>
                <w:rFonts w:hint="eastAsia" w:ascii="Arial" w:hAnsi="Arial" w:eastAsia="仿宋_GB2312" w:cs="Arial"/>
                <w:color w:val="0D0D0D" w:themeColor="text1" w:themeTint="F2"/>
                <w:kern w:val="0"/>
                <w:szCs w:val="21"/>
                <w:lang w:val="en-US" w:eastAsia="zh-CN" w:bidi="ar"/>
                <w14:textFill>
                  <w14:solidFill>
                    <w14:schemeClr w14:val="tx1">
                      <w14:lumMod w14:val="95000"/>
                      <w14:lumOff w14:val="5000"/>
                    </w14:schemeClr>
                  </w14:solidFill>
                </w14:textFill>
              </w:rPr>
              <w:t>~</w:t>
            </w: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6051</w:t>
            </w:r>
          </w:p>
        </w:tc>
        <w:tc>
          <w:tcPr>
            <w:tcW w:w="779" w:type="dxa"/>
            <w:vAlign w:val="center"/>
          </w:tcPr>
          <w:p w14:paraId="079EA61B">
            <w:pPr>
              <w:widowControl/>
              <w:jc w:val="center"/>
              <w:textAlignment w:val="center"/>
              <w:rPr>
                <w:rFonts w:ascii="Arial" w:hAnsi="Arial" w:eastAsia="仿宋_GB2312" w:cs="Arial"/>
                <w:color w:val="0D0D0D" w:themeColor="text1" w:themeTint="F2"/>
                <w:kern w:val="0"/>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9472</w:t>
            </w:r>
          </w:p>
        </w:tc>
        <w:tc>
          <w:tcPr>
            <w:tcW w:w="1698" w:type="dxa"/>
            <w:vAlign w:val="center"/>
          </w:tcPr>
          <w:p w14:paraId="2E982DCF">
            <w:pPr>
              <w:widowControl/>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14010</w:t>
            </w:r>
            <w:r>
              <w:rPr>
                <w:rFonts w:hint="eastAsia" w:ascii="Arial" w:hAnsi="Arial" w:eastAsia="仿宋_GB2312" w:cs="Arial"/>
                <w:color w:val="0D0D0D" w:themeColor="text1" w:themeTint="F2"/>
                <w:kern w:val="0"/>
                <w:szCs w:val="21"/>
                <w:lang w:val="en-US" w:eastAsia="zh-CN" w:bidi="ar"/>
                <w14:textFill>
                  <w14:solidFill>
                    <w14:schemeClr w14:val="tx1">
                      <w14:lumMod w14:val="95000"/>
                      <w14:lumOff w14:val="5000"/>
                    </w14:schemeClr>
                  </w14:solidFill>
                </w14:textFill>
              </w:rPr>
              <w:t>~</w:t>
            </w: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15523</w:t>
            </w:r>
          </w:p>
        </w:tc>
        <w:tc>
          <w:tcPr>
            <w:tcW w:w="1395" w:type="dxa"/>
            <w:vAlign w:val="center"/>
          </w:tcPr>
          <w:p w14:paraId="5BBAF92F">
            <w:pPr>
              <w:widowControl/>
              <w:jc w:val="center"/>
              <w:textAlignment w:val="center"/>
              <w:rPr>
                <w:rFonts w:ascii="Arial" w:hAnsi="Arial" w:eastAsia="仿宋_GB2312" w:cs="Arial"/>
                <w:color w:val="0D0D0D" w:themeColor="text1" w:themeTint="F2"/>
                <w:kern w:val="0"/>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1513</w:t>
            </w:r>
            <w:r>
              <w:rPr>
                <w:rFonts w:hint="eastAsia" w:ascii="Arial" w:hAnsi="Arial" w:eastAsia="仿宋_GB2312" w:cs="Arial"/>
                <w:color w:val="0D0D0D" w:themeColor="text1" w:themeTint="F2"/>
                <w:kern w:val="0"/>
                <w:szCs w:val="21"/>
                <w:lang w:val="en-US" w:eastAsia="zh-CN" w:bidi="ar"/>
                <w14:textFill>
                  <w14:solidFill>
                    <w14:schemeClr w14:val="tx1">
                      <w14:lumMod w14:val="95000"/>
                      <w14:lumOff w14:val="5000"/>
                    </w14:schemeClr>
                  </w14:solidFill>
                </w14:textFill>
              </w:rPr>
              <w:t>~</w:t>
            </w: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3025</w:t>
            </w:r>
          </w:p>
        </w:tc>
        <w:tc>
          <w:tcPr>
            <w:tcW w:w="708" w:type="dxa"/>
            <w:vAlign w:val="center"/>
          </w:tcPr>
          <w:p w14:paraId="0D724125">
            <w:pPr>
              <w:widowControl/>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2368</w:t>
            </w:r>
          </w:p>
        </w:tc>
        <w:tc>
          <w:tcPr>
            <w:tcW w:w="1517" w:type="dxa"/>
            <w:vAlign w:val="center"/>
          </w:tcPr>
          <w:p w14:paraId="6DF13BD8">
            <w:pPr>
              <w:widowControl/>
              <w:jc w:val="center"/>
              <w:textAlignment w:val="center"/>
              <w:rPr>
                <w:rFonts w:ascii="Arial" w:hAnsi="Arial" w:eastAsia="仿宋_GB2312" w:cs="Arial"/>
                <w:color w:val="0D0D0D" w:themeColor="text1" w:themeTint="F2"/>
                <w:kern w:val="0"/>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3881</w:t>
            </w:r>
            <w:r>
              <w:rPr>
                <w:rFonts w:hint="eastAsia" w:ascii="Arial" w:hAnsi="Arial" w:eastAsia="仿宋_GB2312" w:cs="Arial"/>
                <w:color w:val="0D0D0D" w:themeColor="text1" w:themeTint="F2"/>
                <w:kern w:val="0"/>
                <w:szCs w:val="21"/>
                <w:lang w:val="en-US" w:eastAsia="zh-CN" w:bidi="ar"/>
                <w14:textFill>
                  <w14:solidFill>
                    <w14:schemeClr w14:val="tx1">
                      <w14:lumMod w14:val="95000"/>
                      <w14:lumOff w14:val="5000"/>
                    </w14:schemeClr>
                  </w14:solidFill>
                </w14:textFill>
              </w:rPr>
              <w:t>~</w:t>
            </w: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5393</w:t>
            </w:r>
          </w:p>
        </w:tc>
      </w:tr>
      <w:tr w14:paraId="65B5AE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80" w:hRule="atLeast"/>
          <w:jc w:val="center"/>
        </w:trPr>
        <w:tc>
          <w:tcPr>
            <w:tcW w:w="622" w:type="dxa"/>
            <w:vMerge w:val="continue"/>
            <w:vAlign w:val="center"/>
          </w:tcPr>
          <w:p w14:paraId="12E4E39F">
            <w:pPr>
              <w:widowControl/>
              <w:jc w:val="center"/>
              <w:rPr>
                <w:rFonts w:ascii="Arial" w:hAnsi="Arial" w:eastAsia="仿宋_GB2312" w:cs="Arial"/>
                <w:color w:val="0D0D0D" w:themeColor="text1" w:themeTint="F2"/>
                <w:kern w:val="0"/>
                <w:szCs w:val="21"/>
                <w14:textFill>
                  <w14:solidFill>
                    <w14:schemeClr w14:val="tx1">
                      <w14:lumMod w14:val="95000"/>
                      <w14:lumOff w14:val="5000"/>
                    </w14:schemeClr>
                  </w14:solidFill>
                </w14:textFill>
              </w:rPr>
            </w:pPr>
          </w:p>
        </w:tc>
        <w:tc>
          <w:tcPr>
            <w:tcW w:w="1468" w:type="dxa"/>
            <w:vAlign w:val="center"/>
          </w:tcPr>
          <w:p w14:paraId="1A8135A8">
            <w:pPr>
              <w:widowControl/>
              <w:jc w:val="center"/>
              <w:rPr>
                <w:rFonts w:ascii="Arial" w:hAnsi="Arial" w:eastAsia="仿宋_GB2312" w:cs="Arial"/>
                <w:color w:val="0D0D0D" w:themeColor="text1" w:themeTint="F2"/>
                <w:kern w:val="0"/>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14:textFill>
                  <w14:solidFill>
                    <w14:schemeClr w14:val="tx1">
                      <w14:lumMod w14:val="95000"/>
                      <w14:lumOff w14:val="5000"/>
                    </w14:schemeClr>
                  </w14:solidFill>
                </w14:textFill>
              </w:rPr>
              <w:t>特色鱼类</w:t>
            </w:r>
          </w:p>
        </w:tc>
        <w:tc>
          <w:tcPr>
            <w:tcW w:w="1469" w:type="dxa"/>
            <w:vAlign w:val="center"/>
          </w:tcPr>
          <w:p w14:paraId="6FBD13B2">
            <w:pPr>
              <w:widowControl/>
              <w:spacing w:line="240" w:lineRule="exact"/>
              <w:jc w:val="center"/>
              <w:rPr>
                <w:rFonts w:ascii="Arial" w:hAnsi="Arial" w:eastAsia="仿宋_GB2312" w:cs="Arial"/>
                <w:color w:val="0D0D0D" w:themeColor="text1" w:themeTint="F2"/>
                <w:kern w:val="0"/>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14:textFill>
                  <w14:solidFill>
                    <w14:schemeClr w14:val="tx1">
                      <w14:lumMod w14:val="95000"/>
                      <w14:lumOff w14:val="5000"/>
                    </w14:schemeClr>
                  </w14:solidFill>
                </w14:textFill>
              </w:rPr>
              <w:t>4676~7793</w:t>
            </w:r>
          </w:p>
        </w:tc>
        <w:tc>
          <w:tcPr>
            <w:tcW w:w="770" w:type="dxa"/>
            <w:vAlign w:val="center"/>
          </w:tcPr>
          <w:p w14:paraId="69D758CE">
            <w:pPr>
              <w:widowControl/>
              <w:spacing w:line="240" w:lineRule="exact"/>
              <w:jc w:val="center"/>
              <w:rPr>
                <w:rFonts w:ascii="Arial" w:hAnsi="Arial" w:eastAsia="仿宋_GB2312" w:cs="Arial"/>
                <w:color w:val="0D0D0D" w:themeColor="text1" w:themeTint="F2"/>
                <w:kern w:val="0"/>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14:textFill>
                  <w14:solidFill>
                    <w14:schemeClr w14:val="tx1">
                      <w14:lumMod w14:val="95000"/>
                      <w14:lumOff w14:val="5000"/>
                    </w14:schemeClr>
                  </w14:solidFill>
                </w14:textFill>
              </w:rPr>
              <w:t>8181</w:t>
            </w:r>
          </w:p>
        </w:tc>
        <w:tc>
          <w:tcPr>
            <w:tcW w:w="1712" w:type="dxa"/>
            <w:vAlign w:val="center"/>
          </w:tcPr>
          <w:p w14:paraId="18A24CF7">
            <w:pPr>
              <w:widowControl/>
              <w:spacing w:line="240" w:lineRule="exact"/>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14:textFill>
                  <w14:solidFill>
                    <w14:schemeClr w14:val="tx1">
                      <w14:lumMod w14:val="95000"/>
                      <w14:lumOff w14:val="5000"/>
                    </w14:schemeClr>
                  </w14:solidFill>
                </w14:textFill>
              </w:rPr>
              <w:t>12857~15974</w:t>
            </w:r>
          </w:p>
        </w:tc>
        <w:tc>
          <w:tcPr>
            <w:tcW w:w="1608" w:type="dxa"/>
            <w:vAlign w:val="center"/>
          </w:tcPr>
          <w:p w14:paraId="007AA8DD">
            <w:pPr>
              <w:widowControl/>
              <w:spacing w:line="240" w:lineRule="exact"/>
              <w:jc w:val="center"/>
              <w:rPr>
                <w:rFonts w:ascii="Arial" w:hAnsi="Arial" w:eastAsia="仿宋_GB2312" w:cs="Arial"/>
                <w:color w:val="0D0D0D" w:themeColor="text1" w:themeTint="F2"/>
                <w:kern w:val="0"/>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14:textFill>
                  <w14:solidFill>
                    <w14:schemeClr w14:val="tx1">
                      <w14:lumMod w14:val="95000"/>
                      <w14:lumOff w14:val="5000"/>
                    </w14:schemeClr>
                  </w14:solidFill>
                </w14:textFill>
              </w:rPr>
              <w:t>9351~12468</w:t>
            </w:r>
          </w:p>
        </w:tc>
        <w:tc>
          <w:tcPr>
            <w:tcW w:w="779" w:type="dxa"/>
            <w:vAlign w:val="center"/>
          </w:tcPr>
          <w:p w14:paraId="3CC12A9D">
            <w:pPr>
              <w:widowControl/>
              <w:spacing w:line="240" w:lineRule="exact"/>
              <w:jc w:val="center"/>
              <w:rPr>
                <w:rFonts w:ascii="Arial" w:hAnsi="Arial" w:eastAsia="仿宋_GB2312" w:cs="Arial"/>
                <w:color w:val="0D0D0D" w:themeColor="text1" w:themeTint="F2"/>
                <w:kern w:val="0"/>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14:textFill>
                  <w14:solidFill>
                    <w14:schemeClr w14:val="tx1">
                      <w14:lumMod w14:val="95000"/>
                      <w14:lumOff w14:val="5000"/>
                    </w14:schemeClr>
                  </w14:solidFill>
                </w14:textFill>
              </w:rPr>
              <w:t>18700</w:t>
            </w:r>
          </w:p>
        </w:tc>
        <w:tc>
          <w:tcPr>
            <w:tcW w:w="1698" w:type="dxa"/>
            <w:vAlign w:val="center"/>
          </w:tcPr>
          <w:p w14:paraId="62E1DACF">
            <w:pPr>
              <w:widowControl/>
              <w:spacing w:line="240" w:lineRule="exact"/>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14:textFill>
                  <w14:solidFill>
                    <w14:schemeClr w14:val="tx1">
                      <w14:lumMod w14:val="95000"/>
                      <w14:lumOff w14:val="5000"/>
                    </w14:schemeClr>
                  </w14:solidFill>
                </w14:textFill>
              </w:rPr>
              <w:t>28051~31168</w:t>
            </w:r>
          </w:p>
        </w:tc>
        <w:tc>
          <w:tcPr>
            <w:tcW w:w="1395" w:type="dxa"/>
            <w:vAlign w:val="center"/>
          </w:tcPr>
          <w:p w14:paraId="37C195AD">
            <w:pPr>
              <w:widowControl/>
              <w:spacing w:line="240" w:lineRule="exact"/>
              <w:jc w:val="center"/>
              <w:rPr>
                <w:rFonts w:ascii="Arial" w:hAnsi="Arial" w:eastAsia="仿宋_GB2312" w:cs="Arial"/>
                <w:color w:val="0D0D0D" w:themeColor="text1" w:themeTint="F2"/>
                <w:kern w:val="0"/>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14:textFill>
                  <w14:solidFill>
                    <w14:schemeClr w14:val="tx1">
                      <w14:lumMod w14:val="95000"/>
                      <w14:lumOff w14:val="5000"/>
                    </w14:schemeClr>
                  </w14:solidFill>
                </w14:textFill>
              </w:rPr>
              <w:t>3117~6234</w:t>
            </w:r>
          </w:p>
        </w:tc>
        <w:tc>
          <w:tcPr>
            <w:tcW w:w="708" w:type="dxa"/>
            <w:vAlign w:val="center"/>
          </w:tcPr>
          <w:p w14:paraId="79A37B21">
            <w:pPr>
              <w:widowControl/>
              <w:spacing w:line="240" w:lineRule="exact"/>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14:textFill>
                  <w14:solidFill>
                    <w14:schemeClr w14:val="tx1">
                      <w14:lumMod w14:val="95000"/>
                      <w14:lumOff w14:val="5000"/>
                    </w14:schemeClr>
                  </w14:solidFill>
                </w14:textFill>
              </w:rPr>
              <w:t>4675</w:t>
            </w:r>
          </w:p>
        </w:tc>
        <w:tc>
          <w:tcPr>
            <w:tcW w:w="1517" w:type="dxa"/>
            <w:vAlign w:val="center"/>
          </w:tcPr>
          <w:p w14:paraId="42503722">
            <w:pPr>
              <w:widowControl/>
              <w:spacing w:line="240" w:lineRule="exact"/>
              <w:jc w:val="center"/>
              <w:rPr>
                <w:rFonts w:ascii="Arial" w:hAnsi="Arial" w:eastAsia="仿宋_GB2312" w:cs="Arial"/>
                <w:color w:val="0D0D0D" w:themeColor="text1" w:themeTint="F2"/>
                <w:kern w:val="0"/>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14:textFill>
                  <w14:solidFill>
                    <w14:schemeClr w14:val="tx1">
                      <w14:lumMod w14:val="95000"/>
                      <w14:lumOff w14:val="5000"/>
                    </w14:schemeClr>
                  </w14:solidFill>
                </w14:textFill>
              </w:rPr>
              <w:t>7792~10909</w:t>
            </w:r>
          </w:p>
        </w:tc>
      </w:tr>
      <w:tr w14:paraId="2F721D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80" w:hRule="atLeast"/>
          <w:jc w:val="center"/>
        </w:trPr>
        <w:tc>
          <w:tcPr>
            <w:tcW w:w="622" w:type="dxa"/>
            <w:vMerge w:val="restart"/>
            <w:textDirection w:val="tbRlV"/>
            <w:vAlign w:val="center"/>
          </w:tcPr>
          <w:p w14:paraId="5E86D09A">
            <w:pPr>
              <w:widowControl/>
              <w:ind w:left="113" w:right="113"/>
              <w:jc w:val="center"/>
              <w:rPr>
                <w:rFonts w:ascii="Arial" w:hAnsi="Arial" w:eastAsia="仿宋_GB2312" w:cs="Arial"/>
                <w:color w:val="0D0D0D" w:themeColor="text1" w:themeTint="F2"/>
                <w:kern w:val="0"/>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14:textFill>
                  <w14:solidFill>
                    <w14:schemeClr w14:val="tx1">
                      <w14:lumMod w14:val="95000"/>
                      <w14:lumOff w14:val="5000"/>
                    </w14:schemeClr>
                  </w14:solidFill>
                </w14:textFill>
              </w:rPr>
              <w:t>虾类</w:t>
            </w:r>
          </w:p>
        </w:tc>
        <w:tc>
          <w:tcPr>
            <w:tcW w:w="1468" w:type="dxa"/>
            <w:vAlign w:val="center"/>
          </w:tcPr>
          <w:p w14:paraId="68BBBF90">
            <w:pPr>
              <w:widowControl/>
              <w:jc w:val="center"/>
              <w:rPr>
                <w:rFonts w:ascii="Arial" w:hAnsi="Arial" w:eastAsia="仿宋_GB2312" w:cs="Arial"/>
                <w:color w:val="0D0D0D" w:themeColor="text1" w:themeTint="F2"/>
                <w:kern w:val="0"/>
                <w:szCs w:val="21"/>
                <w14:textFill>
                  <w14:solidFill>
                    <w14:schemeClr w14:val="tx1">
                      <w14:lumMod w14:val="95000"/>
                      <w14:lumOff w14:val="5000"/>
                    </w14:schemeClr>
                  </w14:solidFill>
                </w14:textFill>
              </w:rPr>
            </w:pPr>
            <w:r>
              <w:rPr>
                <w:rFonts w:hint="eastAsia" w:ascii="Arial" w:hAnsi="Arial" w:eastAsia="仿宋_GB2312" w:cs="Arial"/>
                <w:color w:val="0D0D0D" w:themeColor="text1" w:themeTint="F2"/>
                <w:kern w:val="0"/>
                <w:szCs w:val="21"/>
                <w14:textFill>
                  <w14:solidFill>
                    <w14:schemeClr w14:val="tx1">
                      <w14:lumMod w14:val="95000"/>
                      <w14:lumOff w14:val="5000"/>
                    </w14:schemeClr>
                  </w14:solidFill>
                </w14:textFill>
              </w:rPr>
              <w:t>南美</w:t>
            </w:r>
            <w:r>
              <w:rPr>
                <w:rFonts w:ascii="Arial" w:hAnsi="Arial" w:eastAsia="仿宋_GB2312" w:cs="Arial"/>
                <w:color w:val="0D0D0D" w:themeColor="text1" w:themeTint="F2"/>
                <w:kern w:val="0"/>
                <w:szCs w:val="21"/>
                <w14:textFill>
                  <w14:solidFill>
                    <w14:schemeClr w14:val="tx1">
                      <w14:lumMod w14:val="95000"/>
                      <w14:lumOff w14:val="5000"/>
                    </w14:schemeClr>
                  </w14:solidFill>
                </w14:textFill>
              </w:rPr>
              <w:t>白对虾</w:t>
            </w:r>
          </w:p>
        </w:tc>
        <w:tc>
          <w:tcPr>
            <w:tcW w:w="1469" w:type="dxa"/>
            <w:vAlign w:val="center"/>
          </w:tcPr>
          <w:p w14:paraId="6E544E24">
            <w:pPr>
              <w:widowControl/>
              <w:jc w:val="center"/>
              <w:textAlignment w:val="center"/>
              <w:rPr>
                <w:rFonts w:ascii="Arial" w:hAnsi="Arial" w:eastAsia="仿宋_GB2312" w:cs="Arial"/>
                <w:color w:val="0D0D0D" w:themeColor="text1" w:themeTint="F2"/>
                <w:kern w:val="0"/>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2548</w:t>
            </w:r>
            <w:r>
              <w:rPr>
                <w:rFonts w:hint="eastAsia" w:ascii="Arial" w:hAnsi="Arial" w:eastAsia="仿宋_GB2312" w:cs="Arial"/>
                <w:color w:val="0D0D0D" w:themeColor="text1" w:themeTint="F2"/>
                <w:kern w:val="0"/>
                <w:szCs w:val="21"/>
                <w:lang w:val="en-US" w:eastAsia="zh-CN" w:bidi="ar"/>
                <w14:textFill>
                  <w14:solidFill>
                    <w14:schemeClr w14:val="tx1">
                      <w14:lumMod w14:val="95000"/>
                      <w14:lumOff w14:val="5000"/>
                    </w14:schemeClr>
                  </w14:solidFill>
                </w14:textFill>
              </w:rPr>
              <w:t>~</w:t>
            </w: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4247</w:t>
            </w:r>
          </w:p>
        </w:tc>
        <w:tc>
          <w:tcPr>
            <w:tcW w:w="770" w:type="dxa"/>
            <w:vAlign w:val="center"/>
          </w:tcPr>
          <w:p w14:paraId="3A4F4623">
            <w:pPr>
              <w:widowControl/>
              <w:jc w:val="center"/>
              <w:textAlignment w:val="center"/>
              <w:rPr>
                <w:rFonts w:ascii="Arial" w:hAnsi="Arial" w:eastAsia="仿宋_GB2312" w:cs="Arial"/>
                <w:color w:val="0D0D0D" w:themeColor="text1" w:themeTint="F2"/>
                <w:kern w:val="0"/>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3780</w:t>
            </w:r>
          </w:p>
        </w:tc>
        <w:tc>
          <w:tcPr>
            <w:tcW w:w="1712" w:type="dxa"/>
            <w:vAlign w:val="center"/>
          </w:tcPr>
          <w:p w14:paraId="690FCE7E">
            <w:pPr>
              <w:widowControl/>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6328</w:t>
            </w:r>
            <w:r>
              <w:rPr>
                <w:rFonts w:hint="eastAsia" w:ascii="Arial" w:hAnsi="Arial" w:eastAsia="仿宋_GB2312" w:cs="Arial"/>
                <w:color w:val="0D0D0D" w:themeColor="text1" w:themeTint="F2"/>
                <w:kern w:val="0"/>
                <w:szCs w:val="21"/>
                <w:lang w:val="en-US" w:eastAsia="zh-CN" w:bidi="ar"/>
                <w14:textFill>
                  <w14:solidFill>
                    <w14:schemeClr w14:val="tx1">
                      <w14:lumMod w14:val="95000"/>
                      <w14:lumOff w14:val="5000"/>
                    </w14:schemeClr>
                  </w14:solidFill>
                </w14:textFill>
              </w:rPr>
              <w:t>~</w:t>
            </w: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8027</w:t>
            </w:r>
          </w:p>
        </w:tc>
        <w:tc>
          <w:tcPr>
            <w:tcW w:w="1608" w:type="dxa"/>
            <w:vAlign w:val="center"/>
          </w:tcPr>
          <w:p w14:paraId="1C542D19">
            <w:pPr>
              <w:widowControl/>
              <w:jc w:val="center"/>
              <w:textAlignment w:val="center"/>
              <w:rPr>
                <w:rFonts w:ascii="Arial" w:hAnsi="Arial" w:eastAsia="仿宋_GB2312" w:cs="Arial"/>
                <w:color w:val="0D0D0D" w:themeColor="text1" w:themeTint="F2"/>
                <w:kern w:val="0"/>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5096</w:t>
            </w:r>
            <w:r>
              <w:rPr>
                <w:rFonts w:hint="eastAsia" w:ascii="Arial" w:hAnsi="Arial" w:eastAsia="仿宋_GB2312" w:cs="Arial"/>
                <w:color w:val="0D0D0D" w:themeColor="text1" w:themeTint="F2"/>
                <w:kern w:val="0"/>
                <w:szCs w:val="21"/>
                <w:lang w:val="en-US" w:eastAsia="zh-CN" w:bidi="ar"/>
                <w14:textFill>
                  <w14:solidFill>
                    <w14:schemeClr w14:val="tx1">
                      <w14:lumMod w14:val="95000"/>
                      <w14:lumOff w14:val="5000"/>
                    </w14:schemeClr>
                  </w14:solidFill>
                </w14:textFill>
              </w:rPr>
              <w:t>~</w:t>
            </w: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6794</w:t>
            </w:r>
          </w:p>
        </w:tc>
        <w:tc>
          <w:tcPr>
            <w:tcW w:w="779" w:type="dxa"/>
            <w:vAlign w:val="center"/>
          </w:tcPr>
          <w:p w14:paraId="3FD720EF">
            <w:pPr>
              <w:widowControl/>
              <w:jc w:val="center"/>
              <w:textAlignment w:val="center"/>
              <w:rPr>
                <w:rFonts w:ascii="Arial" w:hAnsi="Arial" w:eastAsia="仿宋_GB2312" w:cs="Arial"/>
                <w:color w:val="0D0D0D" w:themeColor="text1" w:themeTint="F2"/>
                <w:kern w:val="0"/>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8640</w:t>
            </w:r>
          </w:p>
        </w:tc>
        <w:tc>
          <w:tcPr>
            <w:tcW w:w="1698" w:type="dxa"/>
            <w:vAlign w:val="center"/>
          </w:tcPr>
          <w:p w14:paraId="296AA83C">
            <w:pPr>
              <w:widowControl/>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13736</w:t>
            </w:r>
            <w:r>
              <w:rPr>
                <w:rFonts w:hint="eastAsia" w:ascii="Arial" w:hAnsi="Arial" w:eastAsia="仿宋_GB2312" w:cs="Arial"/>
                <w:color w:val="0D0D0D" w:themeColor="text1" w:themeTint="F2"/>
                <w:kern w:val="0"/>
                <w:szCs w:val="21"/>
                <w:lang w:val="en-US" w:eastAsia="zh-CN" w:bidi="ar"/>
                <w14:textFill>
                  <w14:solidFill>
                    <w14:schemeClr w14:val="tx1">
                      <w14:lumMod w14:val="95000"/>
                      <w14:lumOff w14:val="5000"/>
                    </w14:schemeClr>
                  </w14:solidFill>
                </w14:textFill>
              </w:rPr>
              <w:t>~</w:t>
            </w: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15434</w:t>
            </w:r>
          </w:p>
        </w:tc>
        <w:tc>
          <w:tcPr>
            <w:tcW w:w="1395" w:type="dxa"/>
            <w:vAlign w:val="center"/>
          </w:tcPr>
          <w:p w14:paraId="36C259ED">
            <w:pPr>
              <w:widowControl/>
              <w:jc w:val="center"/>
              <w:textAlignment w:val="center"/>
              <w:rPr>
                <w:rFonts w:ascii="Arial" w:hAnsi="Arial" w:eastAsia="仿宋_GB2312" w:cs="Arial"/>
                <w:color w:val="0D0D0D" w:themeColor="text1" w:themeTint="F2"/>
                <w:kern w:val="0"/>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1699</w:t>
            </w:r>
            <w:r>
              <w:rPr>
                <w:rFonts w:hint="eastAsia" w:ascii="Arial" w:hAnsi="Arial" w:eastAsia="仿宋_GB2312" w:cs="Arial"/>
                <w:color w:val="0D0D0D" w:themeColor="text1" w:themeTint="F2"/>
                <w:kern w:val="0"/>
                <w:szCs w:val="21"/>
                <w:lang w:val="en-US" w:eastAsia="zh-CN" w:bidi="ar"/>
                <w14:textFill>
                  <w14:solidFill>
                    <w14:schemeClr w14:val="tx1">
                      <w14:lumMod w14:val="95000"/>
                      <w14:lumOff w14:val="5000"/>
                    </w14:schemeClr>
                  </w14:solidFill>
                </w14:textFill>
              </w:rPr>
              <w:t>~</w:t>
            </w: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3397</w:t>
            </w:r>
          </w:p>
        </w:tc>
        <w:tc>
          <w:tcPr>
            <w:tcW w:w="708" w:type="dxa"/>
            <w:vAlign w:val="center"/>
          </w:tcPr>
          <w:p w14:paraId="04A9C2A9">
            <w:pPr>
              <w:widowControl/>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2160</w:t>
            </w:r>
          </w:p>
        </w:tc>
        <w:tc>
          <w:tcPr>
            <w:tcW w:w="1517" w:type="dxa"/>
            <w:vAlign w:val="center"/>
          </w:tcPr>
          <w:p w14:paraId="4A773D2E">
            <w:pPr>
              <w:widowControl/>
              <w:jc w:val="center"/>
              <w:textAlignment w:val="center"/>
              <w:rPr>
                <w:rFonts w:ascii="Arial" w:hAnsi="Arial" w:eastAsia="仿宋_GB2312" w:cs="Arial"/>
                <w:color w:val="0D0D0D" w:themeColor="text1" w:themeTint="F2"/>
                <w:kern w:val="0"/>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3859</w:t>
            </w:r>
            <w:r>
              <w:rPr>
                <w:rFonts w:hint="eastAsia" w:ascii="Arial" w:hAnsi="Arial" w:eastAsia="仿宋_GB2312" w:cs="Arial"/>
                <w:color w:val="0D0D0D" w:themeColor="text1" w:themeTint="F2"/>
                <w:kern w:val="0"/>
                <w:szCs w:val="21"/>
                <w:lang w:val="en-US" w:eastAsia="zh-CN" w:bidi="ar"/>
                <w14:textFill>
                  <w14:solidFill>
                    <w14:schemeClr w14:val="tx1">
                      <w14:lumMod w14:val="95000"/>
                      <w14:lumOff w14:val="5000"/>
                    </w14:schemeClr>
                  </w14:solidFill>
                </w14:textFill>
              </w:rPr>
              <w:t>~</w:t>
            </w: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5557</w:t>
            </w:r>
          </w:p>
        </w:tc>
      </w:tr>
      <w:tr w14:paraId="740E71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80" w:hRule="atLeast"/>
          <w:jc w:val="center"/>
        </w:trPr>
        <w:tc>
          <w:tcPr>
            <w:tcW w:w="622" w:type="dxa"/>
            <w:vMerge w:val="continue"/>
            <w:vAlign w:val="center"/>
          </w:tcPr>
          <w:p w14:paraId="66CC65ED">
            <w:pPr>
              <w:widowControl/>
              <w:jc w:val="center"/>
              <w:rPr>
                <w:rFonts w:ascii="Arial" w:hAnsi="Arial" w:eastAsia="仿宋_GB2312" w:cs="Arial"/>
                <w:color w:val="0D0D0D" w:themeColor="text1" w:themeTint="F2"/>
                <w:kern w:val="0"/>
                <w:szCs w:val="21"/>
                <w14:textFill>
                  <w14:solidFill>
                    <w14:schemeClr w14:val="tx1">
                      <w14:lumMod w14:val="95000"/>
                      <w14:lumOff w14:val="5000"/>
                    </w14:schemeClr>
                  </w14:solidFill>
                </w14:textFill>
              </w:rPr>
            </w:pPr>
          </w:p>
        </w:tc>
        <w:tc>
          <w:tcPr>
            <w:tcW w:w="1468" w:type="dxa"/>
            <w:vAlign w:val="center"/>
          </w:tcPr>
          <w:p w14:paraId="7739DC8F">
            <w:pPr>
              <w:widowControl/>
              <w:jc w:val="center"/>
              <w:rPr>
                <w:rFonts w:ascii="Arial" w:hAnsi="Arial" w:eastAsia="仿宋_GB2312" w:cs="Arial"/>
                <w:color w:val="0D0D0D" w:themeColor="text1" w:themeTint="F2"/>
                <w:kern w:val="0"/>
                <w:szCs w:val="21"/>
                <w14:textFill>
                  <w14:solidFill>
                    <w14:schemeClr w14:val="tx1">
                      <w14:lumMod w14:val="95000"/>
                      <w14:lumOff w14:val="5000"/>
                    </w14:schemeClr>
                  </w14:solidFill>
                </w14:textFill>
              </w:rPr>
            </w:pPr>
            <w:r>
              <w:rPr>
                <w:rFonts w:hint="eastAsia" w:ascii="Arial" w:hAnsi="Arial" w:eastAsia="仿宋_GB2312" w:cs="Arial"/>
                <w:color w:val="0D0D0D" w:themeColor="text1" w:themeTint="F2"/>
                <w:kern w:val="0"/>
                <w:szCs w:val="21"/>
                <w14:textFill>
                  <w14:solidFill>
                    <w14:schemeClr w14:val="tx1">
                      <w14:lumMod w14:val="95000"/>
                      <w14:lumOff w14:val="5000"/>
                    </w14:schemeClr>
                  </w14:solidFill>
                </w14:textFill>
              </w:rPr>
              <w:t>罗氏</w:t>
            </w:r>
            <w:r>
              <w:rPr>
                <w:rFonts w:ascii="Arial" w:hAnsi="Arial" w:eastAsia="仿宋_GB2312" w:cs="Arial"/>
                <w:color w:val="0D0D0D" w:themeColor="text1" w:themeTint="F2"/>
                <w:kern w:val="0"/>
                <w:szCs w:val="21"/>
                <w14:textFill>
                  <w14:solidFill>
                    <w14:schemeClr w14:val="tx1">
                      <w14:lumMod w14:val="95000"/>
                      <w14:lumOff w14:val="5000"/>
                    </w14:schemeClr>
                  </w14:solidFill>
                </w14:textFill>
              </w:rPr>
              <w:t>沼虾</w:t>
            </w:r>
          </w:p>
        </w:tc>
        <w:tc>
          <w:tcPr>
            <w:tcW w:w="1469" w:type="dxa"/>
            <w:vAlign w:val="center"/>
          </w:tcPr>
          <w:p w14:paraId="31E2D2AA">
            <w:pPr>
              <w:widowControl/>
              <w:jc w:val="center"/>
              <w:textAlignment w:val="center"/>
              <w:rPr>
                <w:rFonts w:ascii="Arial" w:hAnsi="Arial" w:eastAsia="仿宋_GB2312" w:cs="Arial"/>
                <w:color w:val="0D0D0D" w:themeColor="text1" w:themeTint="F2"/>
                <w:kern w:val="0"/>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2936</w:t>
            </w:r>
            <w:r>
              <w:rPr>
                <w:rFonts w:hint="eastAsia" w:ascii="Arial" w:hAnsi="Arial" w:eastAsia="仿宋_GB2312" w:cs="Arial"/>
                <w:color w:val="0D0D0D" w:themeColor="text1" w:themeTint="F2"/>
                <w:kern w:val="0"/>
                <w:szCs w:val="21"/>
                <w:lang w:val="en-US" w:eastAsia="zh-CN" w:bidi="ar"/>
                <w14:textFill>
                  <w14:solidFill>
                    <w14:schemeClr w14:val="tx1">
                      <w14:lumMod w14:val="95000"/>
                      <w14:lumOff w14:val="5000"/>
                    </w14:schemeClr>
                  </w14:solidFill>
                </w14:textFill>
              </w:rPr>
              <w:t>~</w:t>
            </w: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4894</w:t>
            </w:r>
          </w:p>
        </w:tc>
        <w:tc>
          <w:tcPr>
            <w:tcW w:w="770" w:type="dxa"/>
            <w:vAlign w:val="center"/>
          </w:tcPr>
          <w:p w14:paraId="573F8222">
            <w:pPr>
              <w:widowControl/>
              <w:jc w:val="center"/>
              <w:textAlignment w:val="center"/>
              <w:rPr>
                <w:rFonts w:ascii="Arial" w:hAnsi="Arial" w:eastAsia="仿宋_GB2312" w:cs="Arial"/>
                <w:color w:val="0D0D0D" w:themeColor="text1" w:themeTint="F2"/>
                <w:kern w:val="0"/>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3553</w:t>
            </w:r>
          </w:p>
        </w:tc>
        <w:tc>
          <w:tcPr>
            <w:tcW w:w="1712" w:type="dxa"/>
            <w:vAlign w:val="center"/>
          </w:tcPr>
          <w:p w14:paraId="301DA940">
            <w:pPr>
              <w:widowControl/>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6489</w:t>
            </w:r>
            <w:r>
              <w:rPr>
                <w:rFonts w:hint="eastAsia" w:ascii="Arial" w:hAnsi="Arial" w:eastAsia="仿宋_GB2312" w:cs="Arial"/>
                <w:color w:val="0D0D0D" w:themeColor="text1" w:themeTint="F2"/>
                <w:kern w:val="0"/>
                <w:szCs w:val="21"/>
                <w:lang w:val="en-US" w:eastAsia="zh-CN" w:bidi="ar"/>
                <w14:textFill>
                  <w14:solidFill>
                    <w14:schemeClr w14:val="tx1">
                      <w14:lumMod w14:val="95000"/>
                      <w14:lumOff w14:val="5000"/>
                    </w14:schemeClr>
                  </w14:solidFill>
                </w14:textFill>
              </w:rPr>
              <w:t>~</w:t>
            </w: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8447</w:t>
            </w:r>
          </w:p>
        </w:tc>
        <w:tc>
          <w:tcPr>
            <w:tcW w:w="1608" w:type="dxa"/>
            <w:vAlign w:val="center"/>
          </w:tcPr>
          <w:p w14:paraId="0E85ABC0">
            <w:pPr>
              <w:widowControl/>
              <w:jc w:val="center"/>
              <w:textAlignment w:val="center"/>
              <w:rPr>
                <w:rFonts w:ascii="Arial" w:hAnsi="Arial" w:eastAsia="仿宋_GB2312" w:cs="Arial"/>
                <w:color w:val="0D0D0D" w:themeColor="text1" w:themeTint="F2"/>
                <w:kern w:val="0"/>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5873</w:t>
            </w:r>
            <w:r>
              <w:rPr>
                <w:rFonts w:hint="eastAsia" w:ascii="Arial" w:hAnsi="Arial" w:eastAsia="仿宋_GB2312" w:cs="Arial"/>
                <w:color w:val="0D0D0D" w:themeColor="text1" w:themeTint="F2"/>
                <w:kern w:val="0"/>
                <w:szCs w:val="21"/>
                <w:lang w:val="en-US" w:eastAsia="zh-CN" w:bidi="ar"/>
                <w14:textFill>
                  <w14:solidFill>
                    <w14:schemeClr w14:val="tx1">
                      <w14:lumMod w14:val="95000"/>
                      <w14:lumOff w14:val="5000"/>
                    </w14:schemeClr>
                  </w14:solidFill>
                </w14:textFill>
              </w:rPr>
              <w:t>~</w:t>
            </w: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7830</w:t>
            </w:r>
          </w:p>
        </w:tc>
        <w:tc>
          <w:tcPr>
            <w:tcW w:w="779" w:type="dxa"/>
            <w:vAlign w:val="center"/>
          </w:tcPr>
          <w:p w14:paraId="3179D6B5">
            <w:pPr>
              <w:widowControl/>
              <w:jc w:val="center"/>
              <w:textAlignment w:val="center"/>
              <w:rPr>
                <w:rFonts w:ascii="Arial" w:hAnsi="Arial" w:eastAsia="仿宋_GB2312" w:cs="Arial"/>
                <w:color w:val="0D0D0D" w:themeColor="text1" w:themeTint="F2"/>
                <w:kern w:val="0"/>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8120</w:t>
            </w:r>
          </w:p>
        </w:tc>
        <w:tc>
          <w:tcPr>
            <w:tcW w:w="1698" w:type="dxa"/>
            <w:vAlign w:val="center"/>
          </w:tcPr>
          <w:p w14:paraId="35C28134">
            <w:pPr>
              <w:widowControl/>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13993</w:t>
            </w:r>
            <w:r>
              <w:rPr>
                <w:rFonts w:hint="eastAsia" w:ascii="Arial" w:hAnsi="Arial" w:eastAsia="仿宋_GB2312" w:cs="Arial"/>
                <w:color w:val="0D0D0D" w:themeColor="text1" w:themeTint="F2"/>
                <w:kern w:val="0"/>
                <w:szCs w:val="21"/>
                <w:lang w:val="en-US" w:eastAsia="zh-CN" w:bidi="ar"/>
                <w14:textFill>
                  <w14:solidFill>
                    <w14:schemeClr w14:val="tx1">
                      <w14:lumMod w14:val="95000"/>
                      <w14:lumOff w14:val="5000"/>
                    </w14:schemeClr>
                  </w14:solidFill>
                </w14:textFill>
              </w:rPr>
              <w:t>~</w:t>
            </w: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15950</w:t>
            </w:r>
          </w:p>
        </w:tc>
        <w:tc>
          <w:tcPr>
            <w:tcW w:w="1395" w:type="dxa"/>
            <w:vAlign w:val="center"/>
          </w:tcPr>
          <w:p w14:paraId="475BDE1A">
            <w:pPr>
              <w:widowControl/>
              <w:jc w:val="center"/>
              <w:textAlignment w:val="center"/>
              <w:rPr>
                <w:rFonts w:ascii="Arial" w:hAnsi="Arial" w:eastAsia="仿宋_GB2312" w:cs="Arial"/>
                <w:color w:val="0D0D0D" w:themeColor="text1" w:themeTint="F2"/>
                <w:kern w:val="0"/>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1958</w:t>
            </w:r>
            <w:r>
              <w:rPr>
                <w:rFonts w:hint="eastAsia" w:ascii="Arial" w:hAnsi="Arial" w:eastAsia="仿宋_GB2312" w:cs="Arial"/>
                <w:color w:val="0D0D0D" w:themeColor="text1" w:themeTint="F2"/>
                <w:kern w:val="0"/>
                <w:szCs w:val="21"/>
                <w:lang w:val="en-US" w:eastAsia="zh-CN" w:bidi="ar"/>
                <w14:textFill>
                  <w14:solidFill>
                    <w14:schemeClr w14:val="tx1">
                      <w14:lumMod w14:val="95000"/>
                      <w14:lumOff w14:val="5000"/>
                    </w14:schemeClr>
                  </w14:solidFill>
                </w14:textFill>
              </w:rPr>
              <w:t>~</w:t>
            </w: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3915</w:t>
            </w:r>
          </w:p>
        </w:tc>
        <w:tc>
          <w:tcPr>
            <w:tcW w:w="708" w:type="dxa"/>
            <w:vAlign w:val="center"/>
          </w:tcPr>
          <w:p w14:paraId="74FE4FAB">
            <w:pPr>
              <w:widowControl/>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2030</w:t>
            </w:r>
          </w:p>
        </w:tc>
        <w:tc>
          <w:tcPr>
            <w:tcW w:w="1517" w:type="dxa"/>
            <w:vAlign w:val="center"/>
          </w:tcPr>
          <w:p w14:paraId="634F3358">
            <w:pPr>
              <w:widowControl/>
              <w:jc w:val="center"/>
              <w:textAlignment w:val="center"/>
              <w:rPr>
                <w:rFonts w:ascii="Arial" w:hAnsi="Arial" w:eastAsia="仿宋_GB2312" w:cs="Arial"/>
                <w:color w:val="0D0D0D" w:themeColor="text1" w:themeTint="F2"/>
                <w:kern w:val="0"/>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3988</w:t>
            </w:r>
            <w:r>
              <w:rPr>
                <w:rFonts w:hint="eastAsia" w:ascii="Arial" w:hAnsi="Arial" w:eastAsia="仿宋_GB2312" w:cs="Arial"/>
                <w:color w:val="0D0D0D" w:themeColor="text1" w:themeTint="F2"/>
                <w:kern w:val="0"/>
                <w:szCs w:val="21"/>
                <w:lang w:val="en-US" w:eastAsia="zh-CN" w:bidi="ar"/>
                <w14:textFill>
                  <w14:solidFill>
                    <w14:schemeClr w14:val="tx1">
                      <w14:lumMod w14:val="95000"/>
                      <w14:lumOff w14:val="5000"/>
                    </w14:schemeClr>
                  </w14:solidFill>
                </w14:textFill>
              </w:rPr>
              <w:t>~</w:t>
            </w: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5945</w:t>
            </w:r>
          </w:p>
        </w:tc>
      </w:tr>
      <w:tr w14:paraId="422504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80" w:hRule="atLeast"/>
          <w:jc w:val="center"/>
        </w:trPr>
        <w:tc>
          <w:tcPr>
            <w:tcW w:w="622" w:type="dxa"/>
            <w:vMerge w:val="continue"/>
            <w:vAlign w:val="center"/>
          </w:tcPr>
          <w:p w14:paraId="4A9FA972">
            <w:pPr>
              <w:widowControl/>
              <w:jc w:val="center"/>
              <w:rPr>
                <w:rFonts w:ascii="Arial" w:hAnsi="Arial" w:eastAsia="仿宋_GB2312" w:cs="Arial"/>
                <w:color w:val="0D0D0D" w:themeColor="text1" w:themeTint="F2"/>
                <w:kern w:val="0"/>
                <w:szCs w:val="21"/>
                <w14:textFill>
                  <w14:solidFill>
                    <w14:schemeClr w14:val="tx1">
                      <w14:lumMod w14:val="95000"/>
                      <w14:lumOff w14:val="5000"/>
                    </w14:schemeClr>
                  </w14:solidFill>
                </w14:textFill>
              </w:rPr>
            </w:pPr>
          </w:p>
        </w:tc>
        <w:tc>
          <w:tcPr>
            <w:tcW w:w="1468" w:type="dxa"/>
            <w:vAlign w:val="center"/>
          </w:tcPr>
          <w:p w14:paraId="7400FEE9">
            <w:pPr>
              <w:widowControl/>
              <w:jc w:val="center"/>
              <w:rPr>
                <w:rFonts w:ascii="Arial" w:hAnsi="Arial" w:eastAsia="仿宋_GB2312" w:cs="Arial"/>
                <w:color w:val="0D0D0D" w:themeColor="text1" w:themeTint="F2"/>
                <w:kern w:val="0"/>
                <w:szCs w:val="21"/>
                <w14:textFill>
                  <w14:solidFill>
                    <w14:schemeClr w14:val="tx1">
                      <w14:lumMod w14:val="95000"/>
                      <w14:lumOff w14:val="5000"/>
                    </w14:schemeClr>
                  </w14:solidFill>
                </w14:textFill>
              </w:rPr>
            </w:pPr>
            <w:r>
              <w:rPr>
                <w:rFonts w:hint="eastAsia" w:ascii="Arial" w:hAnsi="Arial" w:eastAsia="仿宋_GB2312" w:cs="Arial"/>
                <w:color w:val="0D0D0D" w:themeColor="text1" w:themeTint="F2"/>
                <w:kern w:val="0"/>
                <w:szCs w:val="21"/>
                <w14:textFill>
                  <w14:solidFill>
                    <w14:schemeClr w14:val="tx1">
                      <w14:lumMod w14:val="95000"/>
                      <w14:lumOff w14:val="5000"/>
                    </w14:schemeClr>
                  </w14:solidFill>
                </w14:textFill>
              </w:rPr>
              <w:t>日本沼虾</w:t>
            </w:r>
          </w:p>
          <w:p w14:paraId="2D790912">
            <w:pPr>
              <w:widowControl/>
              <w:jc w:val="center"/>
              <w:rPr>
                <w:rFonts w:ascii="Arial" w:hAnsi="Arial" w:eastAsia="仿宋_GB2312" w:cs="Arial"/>
                <w:color w:val="0D0D0D" w:themeColor="text1" w:themeTint="F2"/>
                <w:kern w:val="0"/>
                <w:szCs w:val="21"/>
                <w14:textFill>
                  <w14:solidFill>
                    <w14:schemeClr w14:val="tx1">
                      <w14:lumMod w14:val="95000"/>
                      <w14:lumOff w14:val="5000"/>
                    </w14:schemeClr>
                  </w14:solidFill>
                </w14:textFill>
              </w:rPr>
            </w:pPr>
            <w:r>
              <w:rPr>
                <w:rFonts w:hint="eastAsia" w:ascii="Arial" w:hAnsi="Arial" w:eastAsia="仿宋_GB2312" w:cs="Arial"/>
                <w:color w:val="0D0D0D" w:themeColor="text1" w:themeTint="F2"/>
                <w:kern w:val="0"/>
                <w:szCs w:val="21"/>
                <w14:textFill>
                  <w14:solidFill>
                    <w14:schemeClr w14:val="tx1">
                      <w14:lumMod w14:val="95000"/>
                      <w14:lumOff w14:val="5000"/>
                    </w14:schemeClr>
                  </w14:solidFill>
                </w14:textFill>
              </w:rPr>
              <w:t>（</w:t>
            </w:r>
            <w:r>
              <w:rPr>
                <w:rFonts w:ascii="Arial" w:hAnsi="Arial" w:eastAsia="仿宋_GB2312" w:cs="Arial"/>
                <w:color w:val="0D0D0D" w:themeColor="text1" w:themeTint="F2"/>
                <w:kern w:val="0"/>
                <w:szCs w:val="21"/>
                <w14:textFill>
                  <w14:solidFill>
                    <w14:schemeClr w14:val="tx1">
                      <w14:lumMod w14:val="95000"/>
                      <w14:lumOff w14:val="5000"/>
                    </w14:schemeClr>
                  </w14:solidFill>
                </w14:textFill>
              </w:rPr>
              <w:t>河虾</w:t>
            </w:r>
            <w:r>
              <w:rPr>
                <w:rFonts w:hint="eastAsia" w:ascii="Arial" w:hAnsi="Arial" w:eastAsia="仿宋_GB2312" w:cs="Arial"/>
                <w:color w:val="0D0D0D" w:themeColor="text1" w:themeTint="F2"/>
                <w:kern w:val="0"/>
                <w:szCs w:val="21"/>
                <w14:textFill>
                  <w14:solidFill>
                    <w14:schemeClr w14:val="tx1">
                      <w14:lumMod w14:val="95000"/>
                      <w14:lumOff w14:val="5000"/>
                    </w14:schemeClr>
                  </w14:solidFill>
                </w14:textFill>
              </w:rPr>
              <w:t>）</w:t>
            </w:r>
          </w:p>
        </w:tc>
        <w:tc>
          <w:tcPr>
            <w:tcW w:w="1469" w:type="dxa"/>
            <w:vAlign w:val="center"/>
          </w:tcPr>
          <w:p w14:paraId="6D6A5DCA">
            <w:pPr>
              <w:widowControl/>
              <w:jc w:val="center"/>
              <w:textAlignment w:val="center"/>
              <w:rPr>
                <w:rFonts w:ascii="Arial" w:hAnsi="Arial" w:eastAsia="仿宋_GB2312" w:cs="Arial"/>
                <w:color w:val="0D0D0D" w:themeColor="text1" w:themeTint="F2"/>
                <w:kern w:val="0"/>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1650</w:t>
            </w:r>
            <w:r>
              <w:rPr>
                <w:rFonts w:ascii="Arial" w:hAnsi="Arial" w:eastAsia="仿宋_GB2312" w:cs="Arial"/>
                <w:color w:val="0D0D0D" w:themeColor="text1" w:themeTint="F2"/>
                <w:kern w:val="0"/>
                <w:szCs w:val="21"/>
                <w14:textFill>
                  <w14:solidFill>
                    <w14:schemeClr w14:val="tx1">
                      <w14:lumMod w14:val="95000"/>
                      <w14:lumOff w14:val="5000"/>
                    </w14:schemeClr>
                  </w14:solidFill>
                </w14:textFill>
              </w:rPr>
              <w:t>~</w:t>
            </w: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2750</w:t>
            </w:r>
          </w:p>
        </w:tc>
        <w:tc>
          <w:tcPr>
            <w:tcW w:w="770" w:type="dxa"/>
            <w:vAlign w:val="center"/>
          </w:tcPr>
          <w:p w14:paraId="5B1EDD28">
            <w:pPr>
              <w:widowControl/>
              <w:jc w:val="center"/>
              <w:textAlignment w:val="center"/>
              <w:rPr>
                <w:rFonts w:ascii="Arial" w:hAnsi="Arial" w:eastAsia="仿宋_GB2312" w:cs="Arial"/>
                <w:color w:val="0D0D0D" w:themeColor="text1" w:themeTint="F2"/>
                <w:kern w:val="0"/>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2625</w:t>
            </w:r>
          </w:p>
        </w:tc>
        <w:tc>
          <w:tcPr>
            <w:tcW w:w="1712" w:type="dxa"/>
            <w:vAlign w:val="center"/>
          </w:tcPr>
          <w:p w14:paraId="15555524">
            <w:pPr>
              <w:widowControl/>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4275</w:t>
            </w:r>
            <w:r>
              <w:rPr>
                <w:rFonts w:ascii="Arial" w:hAnsi="Arial" w:eastAsia="仿宋_GB2312" w:cs="Arial"/>
                <w:color w:val="0D0D0D" w:themeColor="text1" w:themeTint="F2"/>
                <w:kern w:val="0"/>
                <w:szCs w:val="21"/>
                <w14:textFill>
                  <w14:solidFill>
                    <w14:schemeClr w14:val="tx1">
                      <w14:lumMod w14:val="95000"/>
                      <w14:lumOff w14:val="5000"/>
                    </w14:schemeClr>
                  </w14:solidFill>
                </w14:textFill>
              </w:rPr>
              <w:t>~</w:t>
            </w: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5375</w:t>
            </w:r>
          </w:p>
        </w:tc>
        <w:tc>
          <w:tcPr>
            <w:tcW w:w="1608" w:type="dxa"/>
            <w:vAlign w:val="center"/>
          </w:tcPr>
          <w:p w14:paraId="0C34FC44">
            <w:pPr>
              <w:widowControl/>
              <w:jc w:val="center"/>
              <w:textAlignment w:val="center"/>
              <w:rPr>
                <w:rFonts w:ascii="Arial" w:hAnsi="Arial" w:eastAsia="仿宋_GB2312" w:cs="Arial"/>
                <w:color w:val="0D0D0D" w:themeColor="text1" w:themeTint="F2"/>
                <w:kern w:val="0"/>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3300</w:t>
            </w:r>
            <w:r>
              <w:rPr>
                <w:rFonts w:ascii="Arial" w:hAnsi="Arial" w:eastAsia="仿宋_GB2312" w:cs="Arial"/>
                <w:color w:val="0D0D0D" w:themeColor="text1" w:themeTint="F2"/>
                <w:kern w:val="0"/>
                <w:szCs w:val="21"/>
                <w14:textFill>
                  <w14:solidFill>
                    <w14:schemeClr w14:val="tx1">
                      <w14:lumMod w14:val="95000"/>
                      <w14:lumOff w14:val="5000"/>
                    </w14:schemeClr>
                  </w14:solidFill>
                </w14:textFill>
              </w:rPr>
              <w:t>~</w:t>
            </w: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4400</w:t>
            </w:r>
          </w:p>
        </w:tc>
        <w:tc>
          <w:tcPr>
            <w:tcW w:w="779" w:type="dxa"/>
            <w:vAlign w:val="center"/>
          </w:tcPr>
          <w:p w14:paraId="62F2A568">
            <w:pPr>
              <w:widowControl/>
              <w:jc w:val="center"/>
              <w:textAlignment w:val="center"/>
              <w:rPr>
                <w:rFonts w:ascii="Arial" w:hAnsi="Arial" w:eastAsia="仿宋_GB2312" w:cs="Arial"/>
                <w:color w:val="0D0D0D" w:themeColor="text1" w:themeTint="F2"/>
                <w:kern w:val="0"/>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6000</w:t>
            </w:r>
          </w:p>
        </w:tc>
        <w:tc>
          <w:tcPr>
            <w:tcW w:w="1698" w:type="dxa"/>
            <w:vAlign w:val="center"/>
          </w:tcPr>
          <w:p w14:paraId="434BE7E7">
            <w:pPr>
              <w:widowControl/>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9300</w:t>
            </w:r>
            <w:r>
              <w:rPr>
                <w:rFonts w:ascii="Arial" w:hAnsi="Arial" w:eastAsia="仿宋_GB2312" w:cs="Arial"/>
                <w:color w:val="0D0D0D" w:themeColor="text1" w:themeTint="F2"/>
                <w:kern w:val="0"/>
                <w:szCs w:val="21"/>
                <w14:textFill>
                  <w14:solidFill>
                    <w14:schemeClr w14:val="tx1">
                      <w14:lumMod w14:val="95000"/>
                      <w14:lumOff w14:val="5000"/>
                    </w14:schemeClr>
                  </w14:solidFill>
                </w14:textFill>
              </w:rPr>
              <w:t>~</w:t>
            </w: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10400</w:t>
            </w:r>
          </w:p>
        </w:tc>
        <w:tc>
          <w:tcPr>
            <w:tcW w:w="1395" w:type="dxa"/>
            <w:vAlign w:val="center"/>
          </w:tcPr>
          <w:p w14:paraId="6640394F">
            <w:pPr>
              <w:widowControl/>
              <w:jc w:val="center"/>
              <w:textAlignment w:val="center"/>
              <w:rPr>
                <w:rFonts w:ascii="Arial" w:hAnsi="Arial" w:eastAsia="仿宋_GB2312" w:cs="Arial"/>
                <w:color w:val="0D0D0D" w:themeColor="text1" w:themeTint="F2"/>
                <w:kern w:val="0"/>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1100</w:t>
            </w:r>
            <w:r>
              <w:rPr>
                <w:rFonts w:ascii="Arial" w:hAnsi="Arial" w:eastAsia="仿宋_GB2312" w:cs="Arial"/>
                <w:color w:val="0D0D0D" w:themeColor="text1" w:themeTint="F2"/>
                <w:kern w:val="0"/>
                <w:szCs w:val="21"/>
                <w14:textFill>
                  <w14:solidFill>
                    <w14:schemeClr w14:val="tx1">
                      <w14:lumMod w14:val="95000"/>
                      <w14:lumOff w14:val="5000"/>
                    </w14:schemeClr>
                  </w14:solidFill>
                </w14:textFill>
              </w:rPr>
              <w:t>~</w:t>
            </w: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2200</w:t>
            </w:r>
          </w:p>
        </w:tc>
        <w:tc>
          <w:tcPr>
            <w:tcW w:w="708" w:type="dxa"/>
            <w:vAlign w:val="center"/>
          </w:tcPr>
          <w:p w14:paraId="7923AECD">
            <w:pPr>
              <w:widowControl/>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1500</w:t>
            </w:r>
          </w:p>
        </w:tc>
        <w:tc>
          <w:tcPr>
            <w:tcW w:w="1517" w:type="dxa"/>
            <w:vAlign w:val="center"/>
          </w:tcPr>
          <w:p w14:paraId="712F6DB7">
            <w:pPr>
              <w:widowControl/>
              <w:jc w:val="center"/>
              <w:textAlignment w:val="center"/>
              <w:rPr>
                <w:rFonts w:ascii="Arial" w:hAnsi="Arial" w:eastAsia="仿宋_GB2312" w:cs="Arial"/>
                <w:color w:val="0D0D0D" w:themeColor="text1" w:themeTint="F2"/>
                <w:kern w:val="0"/>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2600</w:t>
            </w:r>
            <w:r>
              <w:rPr>
                <w:rFonts w:ascii="Arial" w:hAnsi="Arial" w:eastAsia="仿宋_GB2312" w:cs="Arial"/>
                <w:color w:val="0D0D0D" w:themeColor="text1" w:themeTint="F2"/>
                <w:kern w:val="0"/>
                <w:szCs w:val="21"/>
                <w14:textFill>
                  <w14:solidFill>
                    <w14:schemeClr w14:val="tx1">
                      <w14:lumMod w14:val="95000"/>
                      <w14:lumOff w14:val="5000"/>
                    </w14:schemeClr>
                  </w14:solidFill>
                </w14:textFill>
              </w:rPr>
              <w:t>~</w:t>
            </w: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3700</w:t>
            </w:r>
          </w:p>
        </w:tc>
      </w:tr>
      <w:tr w14:paraId="238AEB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80" w:hRule="atLeast"/>
          <w:jc w:val="center"/>
        </w:trPr>
        <w:tc>
          <w:tcPr>
            <w:tcW w:w="622" w:type="dxa"/>
            <w:vMerge w:val="restart"/>
            <w:textDirection w:val="tbRlV"/>
            <w:vAlign w:val="center"/>
          </w:tcPr>
          <w:p w14:paraId="53C6223A">
            <w:pPr>
              <w:widowControl/>
              <w:ind w:left="113" w:right="113"/>
              <w:jc w:val="center"/>
              <w:rPr>
                <w:rFonts w:ascii="Arial" w:hAnsi="Arial" w:eastAsia="仿宋_GB2312" w:cs="Arial"/>
                <w:color w:val="0D0D0D" w:themeColor="text1" w:themeTint="F2"/>
                <w:kern w:val="0"/>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14:textFill>
                  <w14:solidFill>
                    <w14:schemeClr w14:val="tx1">
                      <w14:lumMod w14:val="95000"/>
                      <w14:lumOff w14:val="5000"/>
                    </w14:schemeClr>
                  </w14:solidFill>
                </w14:textFill>
              </w:rPr>
              <w:t>蟹类</w:t>
            </w:r>
          </w:p>
        </w:tc>
        <w:tc>
          <w:tcPr>
            <w:tcW w:w="1468" w:type="dxa"/>
            <w:vAlign w:val="center"/>
          </w:tcPr>
          <w:p w14:paraId="45BAA417">
            <w:pPr>
              <w:widowControl/>
              <w:jc w:val="center"/>
              <w:rPr>
                <w:rFonts w:ascii="Arial" w:hAnsi="Arial" w:eastAsia="仿宋_GB2312" w:cs="Arial"/>
                <w:color w:val="0D0D0D" w:themeColor="text1" w:themeTint="F2"/>
                <w:kern w:val="0"/>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14:textFill>
                  <w14:solidFill>
                    <w14:schemeClr w14:val="tx1">
                      <w14:lumMod w14:val="95000"/>
                      <w14:lumOff w14:val="5000"/>
                    </w14:schemeClr>
                  </w14:solidFill>
                </w14:textFill>
              </w:rPr>
              <w:t>中华绒螯蟹（河蟹）蟹种</w:t>
            </w:r>
          </w:p>
        </w:tc>
        <w:tc>
          <w:tcPr>
            <w:tcW w:w="1469" w:type="dxa"/>
            <w:vAlign w:val="center"/>
          </w:tcPr>
          <w:p w14:paraId="116939F2">
            <w:pPr>
              <w:spacing w:line="240" w:lineRule="exact"/>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2025~3375</w:t>
            </w:r>
          </w:p>
        </w:tc>
        <w:tc>
          <w:tcPr>
            <w:tcW w:w="770" w:type="dxa"/>
            <w:vAlign w:val="center"/>
          </w:tcPr>
          <w:p w14:paraId="008662A0">
            <w:pPr>
              <w:spacing w:line="240" w:lineRule="exact"/>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2678</w:t>
            </w:r>
          </w:p>
        </w:tc>
        <w:tc>
          <w:tcPr>
            <w:tcW w:w="1712" w:type="dxa"/>
            <w:vAlign w:val="center"/>
          </w:tcPr>
          <w:p w14:paraId="21FA8BC7">
            <w:pPr>
              <w:spacing w:line="240" w:lineRule="exact"/>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4703~6053</w:t>
            </w:r>
          </w:p>
        </w:tc>
        <w:tc>
          <w:tcPr>
            <w:tcW w:w="1608" w:type="dxa"/>
            <w:vAlign w:val="center"/>
          </w:tcPr>
          <w:p w14:paraId="3BEE930C">
            <w:pPr>
              <w:spacing w:line="240" w:lineRule="exact"/>
              <w:jc w:val="center"/>
              <w:rPr>
                <w:rFonts w:ascii="Arial" w:hAnsi="Arial" w:eastAsia="仿宋_GB2312" w:cs="Arial"/>
                <w:color w:val="0D0D0D" w:themeColor="text1" w:themeTint="F2"/>
                <w:kern w:val="0"/>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4050~5400</w:t>
            </w:r>
          </w:p>
        </w:tc>
        <w:tc>
          <w:tcPr>
            <w:tcW w:w="779" w:type="dxa"/>
            <w:vAlign w:val="center"/>
          </w:tcPr>
          <w:p w14:paraId="3CD3E422">
            <w:pPr>
              <w:spacing w:line="240" w:lineRule="exact"/>
              <w:jc w:val="center"/>
              <w:rPr>
                <w:rFonts w:ascii="Arial" w:hAnsi="Arial" w:eastAsia="仿宋_GB2312" w:cs="Arial"/>
                <w:color w:val="0D0D0D" w:themeColor="text1" w:themeTint="F2"/>
                <w:kern w:val="0"/>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6120</w:t>
            </w:r>
          </w:p>
        </w:tc>
        <w:tc>
          <w:tcPr>
            <w:tcW w:w="1698" w:type="dxa"/>
            <w:vAlign w:val="center"/>
          </w:tcPr>
          <w:p w14:paraId="2FDFA1AC">
            <w:pPr>
              <w:spacing w:line="240" w:lineRule="exact"/>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10170~11520</w:t>
            </w:r>
          </w:p>
        </w:tc>
        <w:tc>
          <w:tcPr>
            <w:tcW w:w="1395" w:type="dxa"/>
            <w:vAlign w:val="center"/>
          </w:tcPr>
          <w:p w14:paraId="6FFA1AC6">
            <w:pPr>
              <w:spacing w:line="240" w:lineRule="exact"/>
              <w:jc w:val="center"/>
              <w:rPr>
                <w:rFonts w:ascii="Arial" w:hAnsi="Arial" w:eastAsia="仿宋_GB2312" w:cs="Arial"/>
                <w:color w:val="0D0D0D" w:themeColor="text1" w:themeTint="F2"/>
                <w:kern w:val="0"/>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1350~2700</w:t>
            </w:r>
          </w:p>
        </w:tc>
        <w:tc>
          <w:tcPr>
            <w:tcW w:w="708" w:type="dxa"/>
            <w:vAlign w:val="center"/>
          </w:tcPr>
          <w:p w14:paraId="2364B937">
            <w:pPr>
              <w:spacing w:line="240" w:lineRule="exact"/>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1530</w:t>
            </w:r>
          </w:p>
        </w:tc>
        <w:tc>
          <w:tcPr>
            <w:tcW w:w="1517" w:type="dxa"/>
            <w:vAlign w:val="center"/>
          </w:tcPr>
          <w:p w14:paraId="66CF0CD9">
            <w:pPr>
              <w:spacing w:line="240" w:lineRule="exact"/>
              <w:jc w:val="center"/>
              <w:rPr>
                <w:rFonts w:ascii="Arial" w:hAnsi="Arial" w:eastAsia="仿宋_GB2312" w:cs="Arial"/>
                <w:color w:val="0D0D0D" w:themeColor="text1" w:themeTint="F2"/>
                <w:kern w:val="0"/>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t>2880~4230</w:t>
            </w:r>
          </w:p>
        </w:tc>
      </w:tr>
      <w:tr w14:paraId="300940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80" w:hRule="atLeast"/>
          <w:jc w:val="center"/>
        </w:trPr>
        <w:tc>
          <w:tcPr>
            <w:tcW w:w="622" w:type="dxa"/>
            <w:vMerge w:val="continue"/>
            <w:vAlign w:val="center"/>
          </w:tcPr>
          <w:p w14:paraId="584CA3A4">
            <w:pPr>
              <w:widowControl/>
              <w:jc w:val="center"/>
              <w:rPr>
                <w:rFonts w:ascii="Arial" w:hAnsi="Arial" w:eastAsia="仿宋_GB2312" w:cs="Arial"/>
                <w:color w:val="0D0D0D" w:themeColor="text1" w:themeTint="F2"/>
                <w:kern w:val="0"/>
                <w:szCs w:val="21"/>
                <w14:textFill>
                  <w14:solidFill>
                    <w14:schemeClr w14:val="tx1">
                      <w14:lumMod w14:val="95000"/>
                      <w14:lumOff w14:val="5000"/>
                    </w14:schemeClr>
                  </w14:solidFill>
                </w14:textFill>
              </w:rPr>
            </w:pPr>
          </w:p>
        </w:tc>
        <w:tc>
          <w:tcPr>
            <w:tcW w:w="1468" w:type="dxa"/>
            <w:vAlign w:val="center"/>
          </w:tcPr>
          <w:p w14:paraId="746435C7">
            <w:pPr>
              <w:widowControl/>
              <w:jc w:val="center"/>
              <w:rPr>
                <w:rFonts w:ascii="Arial" w:hAnsi="Arial" w:eastAsia="仿宋_GB2312" w:cs="Arial"/>
                <w:color w:val="0D0D0D" w:themeColor="text1" w:themeTint="F2"/>
                <w:kern w:val="0"/>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14:textFill>
                  <w14:solidFill>
                    <w14:schemeClr w14:val="tx1">
                      <w14:lumMod w14:val="95000"/>
                      <w14:lumOff w14:val="5000"/>
                    </w14:schemeClr>
                  </w14:solidFill>
                </w14:textFill>
              </w:rPr>
              <w:t>中华绒螯蟹（河蟹）成蟹</w:t>
            </w:r>
          </w:p>
        </w:tc>
        <w:tc>
          <w:tcPr>
            <w:tcW w:w="1469" w:type="dxa"/>
            <w:vAlign w:val="center"/>
          </w:tcPr>
          <w:p w14:paraId="49807DE5">
            <w:pPr>
              <w:widowControl/>
              <w:jc w:val="center"/>
              <w:rPr>
                <w:rFonts w:ascii="Arial" w:hAnsi="Arial" w:eastAsia="仿宋_GB2312" w:cs="Arial"/>
                <w:color w:val="0D0D0D" w:themeColor="text1" w:themeTint="F2"/>
                <w:kern w:val="0"/>
                <w:szCs w:val="21"/>
                <w14:textFill>
                  <w14:solidFill>
                    <w14:schemeClr w14:val="tx1">
                      <w14:lumMod w14:val="95000"/>
                      <w14:lumOff w14:val="5000"/>
                    </w14:schemeClr>
                  </w14:solidFill>
                </w14:textFill>
              </w:rPr>
            </w:pPr>
            <w:r>
              <w:rPr>
                <w:rFonts w:hint="default" w:ascii="Arial" w:hAnsi="Arial" w:eastAsia="仿宋_GB2312" w:cs="Arial"/>
                <w:color w:val="0D0D0D" w:themeColor="text1" w:themeTint="F2"/>
                <w:kern w:val="0"/>
                <w:szCs w:val="21"/>
                <w:lang w:val="en-US" w:eastAsia="zh-CN"/>
                <w14:textFill>
                  <w14:solidFill>
                    <w14:schemeClr w14:val="tx1">
                      <w14:lumMod w14:val="95000"/>
                      <w14:lumOff w14:val="5000"/>
                    </w14:schemeClr>
                  </w14:solidFill>
                </w14:textFill>
              </w:rPr>
              <w:t>1155</w:t>
            </w:r>
            <w:r>
              <w:rPr>
                <w:rFonts w:hint="eastAsia" w:ascii="Arial" w:hAnsi="Arial" w:eastAsia="仿宋_GB2312" w:cs="Arial"/>
                <w:color w:val="0D0D0D" w:themeColor="text1" w:themeTint="F2"/>
                <w:kern w:val="0"/>
                <w:szCs w:val="21"/>
                <w:lang w:val="en-US" w:eastAsia="zh-CN"/>
                <w14:textFill>
                  <w14:solidFill>
                    <w14:schemeClr w14:val="tx1">
                      <w14:lumMod w14:val="95000"/>
                      <w14:lumOff w14:val="5000"/>
                    </w14:schemeClr>
                  </w14:solidFill>
                </w14:textFill>
              </w:rPr>
              <w:t>~</w:t>
            </w:r>
            <w:r>
              <w:rPr>
                <w:rFonts w:hint="default" w:ascii="Arial" w:hAnsi="Arial" w:eastAsia="仿宋_GB2312" w:cs="Arial"/>
                <w:color w:val="0D0D0D" w:themeColor="text1" w:themeTint="F2"/>
                <w:kern w:val="0"/>
                <w:szCs w:val="21"/>
                <w:lang w:val="en-US" w:eastAsia="zh-CN"/>
                <w14:textFill>
                  <w14:solidFill>
                    <w14:schemeClr w14:val="tx1">
                      <w14:lumMod w14:val="95000"/>
                      <w14:lumOff w14:val="5000"/>
                    </w14:schemeClr>
                  </w14:solidFill>
                </w14:textFill>
              </w:rPr>
              <w:t>1925</w:t>
            </w:r>
          </w:p>
        </w:tc>
        <w:tc>
          <w:tcPr>
            <w:tcW w:w="770" w:type="dxa"/>
            <w:vAlign w:val="center"/>
          </w:tcPr>
          <w:p w14:paraId="0AABC41D">
            <w:pPr>
              <w:widowControl/>
              <w:jc w:val="center"/>
              <w:rPr>
                <w:rFonts w:ascii="Arial" w:hAnsi="Arial" w:eastAsia="仿宋_GB2312" w:cs="Arial"/>
                <w:color w:val="0D0D0D" w:themeColor="text1" w:themeTint="F2"/>
                <w:kern w:val="0"/>
                <w:szCs w:val="21"/>
                <w14:textFill>
                  <w14:solidFill>
                    <w14:schemeClr w14:val="tx1">
                      <w14:lumMod w14:val="95000"/>
                      <w14:lumOff w14:val="5000"/>
                    </w14:schemeClr>
                  </w14:solidFill>
                </w14:textFill>
              </w:rPr>
            </w:pPr>
            <w:r>
              <w:rPr>
                <w:rFonts w:hint="default" w:ascii="Arial" w:hAnsi="Arial" w:eastAsia="仿宋_GB2312" w:cs="Arial"/>
                <w:color w:val="0D0D0D" w:themeColor="text1" w:themeTint="F2"/>
                <w:kern w:val="0"/>
                <w:szCs w:val="21"/>
                <w:lang w:val="en-US" w:eastAsia="zh-CN"/>
                <w14:textFill>
                  <w14:solidFill>
                    <w14:schemeClr w14:val="tx1">
                      <w14:lumMod w14:val="95000"/>
                      <w14:lumOff w14:val="5000"/>
                    </w14:schemeClr>
                  </w14:solidFill>
                </w14:textFill>
              </w:rPr>
              <w:t>3426</w:t>
            </w:r>
          </w:p>
        </w:tc>
        <w:tc>
          <w:tcPr>
            <w:tcW w:w="1712" w:type="dxa"/>
            <w:vAlign w:val="center"/>
          </w:tcPr>
          <w:p w14:paraId="460F9B8F">
            <w:pPr>
              <w:widowControl/>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hint="default" w:ascii="Arial" w:hAnsi="Arial" w:eastAsia="仿宋_GB2312" w:cs="Arial"/>
                <w:color w:val="0D0D0D" w:themeColor="text1" w:themeTint="F2"/>
                <w:kern w:val="0"/>
                <w:szCs w:val="21"/>
                <w:lang w:val="en-US" w:eastAsia="zh-CN"/>
                <w14:textFill>
                  <w14:solidFill>
                    <w14:schemeClr w14:val="tx1">
                      <w14:lumMod w14:val="95000"/>
                      <w14:lumOff w14:val="5000"/>
                    </w14:schemeClr>
                  </w14:solidFill>
                </w14:textFill>
              </w:rPr>
              <w:t>4581</w:t>
            </w:r>
            <w:r>
              <w:rPr>
                <w:rFonts w:hint="eastAsia" w:ascii="Arial" w:hAnsi="Arial" w:eastAsia="仿宋_GB2312" w:cs="Arial"/>
                <w:color w:val="0D0D0D" w:themeColor="text1" w:themeTint="F2"/>
                <w:kern w:val="0"/>
                <w:szCs w:val="21"/>
                <w:lang w:val="en-US" w:eastAsia="zh-CN"/>
                <w14:textFill>
                  <w14:solidFill>
                    <w14:schemeClr w14:val="tx1">
                      <w14:lumMod w14:val="95000"/>
                      <w14:lumOff w14:val="5000"/>
                    </w14:schemeClr>
                  </w14:solidFill>
                </w14:textFill>
              </w:rPr>
              <w:t>~</w:t>
            </w:r>
            <w:r>
              <w:rPr>
                <w:rFonts w:hint="default" w:ascii="Arial" w:hAnsi="Arial" w:eastAsia="仿宋_GB2312" w:cs="Arial"/>
                <w:color w:val="0D0D0D" w:themeColor="text1" w:themeTint="F2"/>
                <w:kern w:val="0"/>
                <w:szCs w:val="21"/>
                <w:lang w:val="en-US" w:eastAsia="zh-CN"/>
                <w14:textFill>
                  <w14:solidFill>
                    <w14:schemeClr w14:val="tx1">
                      <w14:lumMod w14:val="95000"/>
                      <w14:lumOff w14:val="5000"/>
                    </w14:schemeClr>
                  </w14:solidFill>
                </w14:textFill>
              </w:rPr>
              <w:t>5351</w:t>
            </w:r>
          </w:p>
        </w:tc>
        <w:tc>
          <w:tcPr>
            <w:tcW w:w="1608" w:type="dxa"/>
            <w:vAlign w:val="center"/>
          </w:tcPr>
          <w:p w14:paraId="6D23495C">
            <w:pPr>
              <w:widowControl/>
              <w:jc w:val="center"/>
              <w:rPr>
                <w:rFonts w:ascii="Arial" w:hAnsi="Arial" w:eastAsia="仿宋_GB2312" w:cs="Arial"/>
                <w:color w:val="0D0D0D" w:themeColor="text1" w:themeTint="F2"/>
                <w:kern w:val="0"/>
                <w:szCs w:val="21"/>
                <w14:textFill>
                  <w14:solidFill>
                    <w14:schemeClr w14:val="tx1">
                      <w14:lumMod w14:val="95000"/>
                      <w14:lumOff w14:val="5000"/>
                    </w14:schemeClr>
                  </w14:solidFill>
                </w14:textFill>
              </w:rPr>
            </w:pPr>
            <w:r>
              <w:rPr>
                <w:rFonts w:hint="default" w:ascii="Arial" w:hAnsi="Arial" w:eastAsia="仿宋_GB2312" w:cs="Arial"/>
                <w:color w:val="0D0D0D" w:themeColor="text1" w:themeTint="F2"/>
                <w:kern w:val="0"/>
                <w:szCs w:val="21"/>
                <w:lang w:val="en-US" w:eastAsia="zh-CN"/>
                <w14:textFill>
                  <w14:solidFill>
                    <w14:schemeClr w14:val="tx1">
                      <w14:lumMod w14:val="95000"/>
                      <w14:lumOff w14:val="5000"/>
                    </w14:schemeClr>
                  </w14:solidFill>
                </w14:textFill>
              </w:rPr>
              <w:t>2309</w:t>
            </w:r>
            <w:r>
              <w:rPr>
                <w:rFonts w:hint="eastAsia" w:ascii="Arial" w:hAnsi="Arial" w:eastAsia="仿宋_GB2312" w:cs="Arial"/>
                <w:color w:val="0D0D0D" w:themeColor="text1" w:themeTint="F2"/>
                <w:kern w:val="0"/>
                <w:szCs w:val="21"/>
                <w:lang w:val="en-US" w:eastAsia="zh-CN"/>
                <w14:textFill>
                  <w14:solidFill>
                    <w14:schemeClr w14:val="tx1">
                      <w14:lumMod w14:val="95000"/>
                      <w14:lumOff w14:val="5000"/>
                    </w14:schemeClr>
                  </w14:solidFill>
                </w14:textFill>
              </w:rPr>
              <w:t>~</w:t>
            </w:r>
            <w:r>
              <w:rPr>
                <w:rFonts w:hint="default" w:ascii="Arial" w:hAnsi="Arial" w:eastAsia="仿宋_GB2312" w:cs="Arial"/>
                <w:color w:val="0D0D0D" w:themeColor="text1" w:themeTint="F2"/>
                <w:kern w:val="0"/>
                <w:szCs w:val="21"/>
                <w:lang w:val="en-US" w:eastAsia="zh-CN"/>
                <w14:textFill>
                  <w14:solidFill>
                    <w14:schemeClr w14:val="tx1">
                      <w14:lumMod w14:val="95000"/>
                      <w14:lumOff w14:val="5000"/>
                    </w14:schemeClr>
                  </w14:solidFill>
                </w14:textFill>
              </w:rPr>
              <w:t>3079</w:t>
            </w:r>
          </w:p>
        </w:tc>
        <w:tc>
          <w:tcPr>
            <w:tcW w:w="779" w:type="dxa"/>
            <w:vAlign w:val="center"/>
          </w:tcPr>
          <w:p w14:paraId="2C463105">
            <w:pPr>
              <w:widowControl/>
              <w:jc w:val="center"/>
              <w:rPr>
                <w:rFonts w:ascii="Arial" w:hAnsi="Arial" w:eastAsia="仿宋_GB2312" w:cs="Arial"/>
                <w:color w:val="0D0D0D" w:themeColor="text1" w:themeTint="F2"/>
                <w:kern w:val="0"/>
                <w:szCs w:val="21"/>
                <w14:textFill>
                  <w14:solidFill>
                    <w14:schemeClr w14:val="tx1">
                      <w14:lumMod w14:val="95000"/>
                      <w14:lumOff w14:val="5000"/>
                    </w14:schemeClr>
                  </w14:solidFill>
                </w14:textFill>
              </w:rPr>
            </w:pPr>
            <w:r>
              <w:rPr>
                <w:rFonts w:hint="default" w:ascii="Arial" w:hAnsi="Arial" w:eastAsia="仿宋_GB2312" w:cs="Arial"/>
                <w:color w:val="0D0D0D" w:themeColor="text1" w:themeTint="F2"/>
                <w:kern w:val="0"/>
                <w:szCs w:val="21"/>
                <w:lang w:val="en-US" w:eastAsia="zh-CN"/>
                <w14:textFill>
                  <w14:solidFill>
                    <w14:schemeClr w14:val="tx1">
                      <w14:lumMod w14:val="95000"/>
                      <w14:lumOff w14:val="5000"/>
                    </w14:schemeClr>
                  </w14:solidFill>
                </w14:textFill>
              </w:rPr>
              <w:t>7830</w:t>
            </w:r>
          </w:p>
        </w:tc>
        <w:tc>
          <w:tcPr>
            <w:tcW w:w="1698" w:type="dxa"/>
            <w:vAlign w:val="center"/>
          </w:tcPr>
          <w:p w14:paraId="3EE08047">
            <w:pPr>
              <w:widowControl/>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hint="default" w:ascii="Arial" w:hAnsi="Arial" w:eastAsia="仿宋_GB2312" w:cs="Arial"/>
                <w:color w:val="0D0D0D" w:themeColor="text1" w:themeTint="F2"/>
                <w:kern w:val="0"/>
                <w:szCs w:val="21"/>
                <w:lang w:val="en-US" w:eastAsia="zh-CN"/>
                <w14:textFill>
                  <w14:solidFill>
                    <w14:schemeClr w14:val="tx1">
                      <w14:lumMod w14:val="95000"/>
                      <w14:lumOff w14:val="5000"/>
                    </w14:schemeClr>
                  </w14:solidFill>
                </w14:textFill>
              </w:rPr>
              <w:t>10139</w:t>
            </w:r>
            <w:r>
              <w:rPr>
                <w:rFonts w:hint="eastAsia" w:ascii="Arial" w:hAnsi="Arial" w:eastAsia="仿宋_GB2312" w:cs="Arial"/>
                <w:color w:val="0D0D0D" w:themeColor="text1" w:themeTint="F2"/>
                <w:kern w:val="0"/>
                <w:szCs w:val="21"/>
                <w:lang w:val="en-US" w:eastAsia="zh-CN"/>
                <w14:textFill>
                  <w14:solidFill>
                    <w14:schemeClr w14:val="tx1">
                      <w14:lumMod w14:val="95000"/>
                      <w14:lumOff w14:val="5000"/>
                    </w14:schemeClr>
                  </w14:solidFill>
                </w14:textFill>
              </w:rPr>
              <w:t>~</w:t>
            </w:r>
            <w:r>
              <w:rPr>
                <w:rFonts w:hint="default" w:ascii="Arial" w:hAnsi="Arial" w:eastAsia="仿宋_GB2312" w:cs="Arial"/>
                <w:color w:val="0D0D0D" w:themeColor="text1" w:themeTint="F2"/>
                <w:kern w:val="0"/>
                <w:szCs w:val="21"/>
                <w:lang w:val="en-US" w:eastAsia="zh-CN"/>
                <w14:textFill>
                  <w14:solidFill>
                    <w14:schemeClr w14:val="tx1">
                      <w14:lumMod w14:val="95000"/>
                      <w14:lumOff w14:val="5000"/>
                    </w14:schemeClr>
                  </w14:solidFill>
                </w14:textFill>
              </w:rPr>
              <w:t>10909</w:t>
            </w:r>
          </w:p>
        </w:tc>
        <w:tc>
          <w:tcPr>
            <w:tcW w:w="1395" w:type="dxa"/>
            <w:vAlign w:val="center"/>
          </w:tcPr>
          <w:p w14:paraId="50BE7106">
            <w:pPr>
              <w:widowControl/>
              <w:jc w:val="center"/>
              <w:rPr>
                <w:rFonts w:ascii="Arial" w:hAnsi="Arial" w:eastAsia="仿宋_GB2312" w:cs="Arial"/>
                <w:color w:val="0D0D0D" w:themeColor="text1" w:themeTint="F2"/>
                <w:kern w:val="0"/>
                <w:szCs w:val="21"/>
                <w14:textFill>
                  <w14:solidFill>
                    <w14:schemeClr w14:val="tx1">
                      <w14:lumMod w14:val="95000"/>
                      <w14:lumOff w14:val="5000"/>
                    </w14:schemeClr>
                  </w14:solidFill>
                </w14:textFill>
              </w:rPr>
            </w:pPr>
            <w:r>
              <w:rPr>
                <w:rFonts w:hint="default" w:ascii="Arial" w:hAnsi="Arial" w:eastAsia="仿宋_GB2312" w:cs="Arial"/>
                <w:color w:val="0D0D0D" w:themeColor="text1" w:themeTint="F2"/>
                <w:kern w:val="0"/>
                <w:szCs w:val="21"/>
                <w:lang w:val="en-US" w:eastAsia="zh-CN"/>
                <w14:textFill>
                  <w14:solidFill>
                    <w14:schemeClr w14:val="tx1">
                      <w14:lumMod w14:val="95000"/>
                      <w14:lumOff w14:val="5000"/>
                    </w14:schemeClr>
                  </w14:solidFill>
                </w14:textFill>
              </w:rPr>
              <w:t>770</w:t>
            </w:r>
            <w:r>
              <w:rPr>
                <w:rFonts w:hint="eastAsia" w:ascii="Arial" w:hAnsi="Arial" w:eastAsia="仿宋_GB2312" w:cs="Arial"/>
                <w:color w:val="0D0D0D" w:themeColor="text1" w:themeTint="F2"/>
                <w:kern w:val="0"/>
                <w:szCs w:val="21"/>
                <w:lang w:val="en-US" w:eastAsia="zh-CN"/>
                <w14:textFill>
                  <w14:solidFill>
                    <w14:schemeClr w14:val="tx1">
                      <w14:lumMod w14:val="95000"/>
                      <w14:lumOff w14:val="5000"/>
                    </w14:schemeClr>
                  </w14:solidFill>
                </w14:textFill>
              </w:rPr>
              <w:t>~</w:t>
            </w:r>
            <w:r>
              <w:rPr>
                <w:rFonts w:hint="default" w:ascii="Arial" w:hAnsi="Arial" w:eastAsia="仿宋_GB2312" w:cs="Arial"/>
                <w:color w:val="0D0D0D" w:themeColor="text1" w:themeTint="F2"/>
                <w:kern w:val="0"/>
                <w:szCs w:val="21"/>
                <w:lang w:val="en-US" w:eastAsia="zh-CN"/>
                <w14:textFill>
                  <w14:solidFill>
                    <w14:schemeClr w14:val="tx1">
                      <w14:lumMod w14:val="95000"/>
                      <w14:lumOff w14:val="5000"/>
                    </w14:schemeClr>
                  </w14:solidFill>
                </w14:textFill>
              </w:rPr>
              <w:t>1540</w:t>
            </w:r>
          </w:p>
        </w:tc>
        <w:tc>
          <w:tcPr>
            <w:tcW w:w="708" w:type="dxa"/>
            <w:vAlign w:val="center"/>
          </w:tcPr>
          <w:p w14:paraId="4C902945">
            <w:pPr>
              <w:widowControl/>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hint="default" w:ascii="Arial" w:hAnsi="Arial" w:eastAsia="仿宋_GB2312" w:cs="Arial"/>
                <w:color w:val="0D0D0D" w:themeColor="text1" w:themeTint="F2"/>
                <w:kern w:val="0"/>
                <w:szCs w:val="21"/>
                <w:lang w:val="en-US" w:eastAsia="zh-CN"/>
                <w14:textFill>
                  <w14:solidFill>
                    <w14:schemeClr w14:val="tx1">
                      <w14:lumMod w14:val="95000"/>
                      <w14:lumOff w14:val="5000"/>
                    </w14:schemeClr>
                  </w14:solidFill>
                </w14:textFill>
              </w:rPr>
              <w:t>1958</w:t>
            </w:r>
          </w:p>
        </w:tc>
        <w:tc>
          <w:tcPr>
            <w:tcW w:w="1517" w:type="dxa"/>
            <w:vAlign w:val="center"/>
          </w:tcPr>
          <w:p w14:paraId="5993CBF7">
            <w:pPr>
              <w:widowControl/>
              <w:jc w:val="center"/>
              <w:rPr>
                <w:rFonts w:ascii="Arial" w:hAnsi="Arial" w:eastAsia="仿宋_GB2312" w:cs="Arial"/>
                <w:color w:val="0D0D0D" w:themeColor="text1" w:themeTint="F2"/>
                <w:kern w:val="0"/>
                <w:szCs w:val="21"/>
                <w14:textFill>
                  <w14:solidFill>
                    <w14:schemeClr w14:val="tx1">
                      <w14:lumMod w14:val="95000"/>
                      <w14:lumOff w14:val="5000"/>
                    </w14:schemeClr>
                  </w14:solidFill>
                </w14:textFill>
              </w:rPr>
            </w:pPr>
            <w:r>
              <w:rPr>
                <w:rFonts w:hint="default" w:ascii="Arial" w:hAnsi="Arial" w:eastAsia="仿宋_GB2312" w:cs="Arial"/>
                <w:color w:val="0D0D0D" w:themeColor="text1" w:themeTint="F2"/>
                <w:kern w:val="0"/>
                <w:szCs w:val="21"/>
                <w:lang w:val="en-US" w:eastAsia="zh-CN"/>
                <w14:textFill>
                  <w14:solidFill>
                    <w14:schemeClr w14:val="tx1">
                      <w14:lumMod w14:val="95000"/>
                      <w14:lumOff w14:val="5000"/>
                    </w14:schemeClr>
                  </w14:solidFill>
                </w14:textFill>
              </w:rPr>
              <w:t>2728</w:t>
            </w:r>
            <w:r>
              <w:rPr>
                <w:rFonts w:hint="eastAsia" w:ascii="Arial" w:hAnsi="Arial" w:eastAsia="仿宋_GB2312" w:cs="Arial"/>
                <w:color w:val="0D0D0D" w:themeColor="text1" w:themeTint="F2"/>
                <w:kern w:val="0"/>
                <w:szCs w:val="21"/>
                <w:lang w:val="en-US" w:eastAsia="zh-CN"/>
                <w14:textFill>
                  <w14:solidFill>
                    <w14:schemeClr w14:val="tx1">
                      <w14:lumMod w14:val="95000"/>
                      <w14:lumOff w14:val="5000"/>
                    </w14:schemeClr>
                  </w14:solidFill>
                </w14:textFill>
              </w:rPr>
              <w:t>~</w:t>
            </w:r>
            <w:r>
              <w:rPr>
                <w:rFonts w:hint="default" w:ascii="Arial" w:hAnsi="Arial" w:eastAsia="仿宋_GB2312" w:cs="Arial"/>
                <w:color w:val="0D0D0D" w:themeColor="text1" w:themeTint="F2"/>
                <w:kern w:val="0"/>
                <w:szCs w:val="21"/>
                <w:lang w:val="en-US" w:eastAsia="zh-CN"/>
                <w14:textFill>
                  <w14:solidFill>
                    <w14:schemeClr w14:val="tx1">
                      <w14:lumMod w14:val="95000"/>
                      <w14:lumOff w14:val="5000"/>
                    </w14:schemeClr>
                  </w14:solidFill>
                </w14:textFill>
              </w:rPr>
              <w:t>3498</w:t>
            </w:r>
          </w:p>
        </w:tc>
      </w:tr>
      <w:tr w14:paraId="2EAA72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680" w:hRule="atLeast"/>
          <w:jc w:val="center"/>
        </w:trPr>
        <w:tc>
          <w:tcPr>
            <w:tcW w:w="622" w:type="dxa"/>
            <w:vAlign w:val="center"/>
          </w:tcPr>
          <w:p w14:paraId="582C1FD4">
            <w:pPr>
              <w:widowControl/>
              <w:jc w:val="center"/>
              <w:rPr>
                <w:rFonts w:ascii="Arial" w:hAnsi="Arial" w:eastAsia="仿宋_GB2312" w:cs="Arial"/>
                <w:color w:val="0D0D0D" w:themeColor="text1" w:themeTint="F2"/>
                <w:kern w:val="0"/>
                <w:szCs w:val="21"/>
                <w14:textFill>
                  <w14:solidFill>
                    <w14:schemeClr w14:val="tx1">
                      <w14:lumMod w14:val="95000"/>
                      <w14:lumOff w14:val="5000"/>
                    </w14:schemeClr>
                  </w14:solidFill>
                </w14:textFill>
              </w:rPr>
            </w:pPr>
            <w:r>
              <w:rPr>
                <w:rFonts w:hint="eastAsia" w:ascii="Arial" w:hAnsi="Arial" w:eastAsia="仿宋_GB2312" w:cs="Arial"/>
                <w:color w:val="0D0D0D" w:themeColor="text1" w:themeTint="F2"/>
                <w:kern w:val="0"/>
                <w:szCs w:val="21"/>
                <w14:textFill>
                  <w14:solidFill>
                    <w14:schemeClr w14:val="tx1">
                      <w14:lumMod w14:val="95000"/>
                      <w14:lumOff w14:val="5000"/>
                    </w14:schemeClr>
                  </w14:solidFill>
                </w14:textFill>
              </w:rPr>
              <w:t>鳖类</w:t>
            </w:r>
          </w:p>
        </w:tc>
        <w:tc>
          <w:tcPr>
            <w:tcW w:w="1468" w:type="dxa"/>
            <w:vAlign w:val="center"/>
          </w:tcPr>
          <w:p w14:paraId="2D3FB789">
            <w:pPr>
              <w:widowControl/>
              <w:jc w:val="center"/>
              <w:rPr>
                <w:rFonts w:ascii="Arial" w:hAnsi="Arial" w:eastAsia="仿宋_GB2312" w:cs="Arial"/>
                <w:color w:val="0D0D0D" w:themeColor="text1" w:themeTint="F2"/>
                <w:kern w:val="0"/>
                <w:szCs w:val="21"/>
                <w14:textFill>
                  <w14:solidFill>
                    <w14:schemeClr w14:val="tx1">
                      <w14:lumMod w14:val="95000"/>
                      <w14:lumOff w14:val="5000"/>
                    </w14:schemeClr>
                  </w14:solidFill>
                </w14:textFill>
              </w:rPr>
            </w:pPr>
            <w:r>
              <w:rPr>
                <w:rFonts w:hint="eastAsia" w:ascii="Arial" w:hAnsi="Arial" w:eastAsia="仿宋_GB2312" w:cs="Arial"/>
                <w:color w:val="0D0D0D" w:themeColor="text1" w:themeTint="F2"/>
                <w:kern w:val="0"/>
                <w:szCs w:val="21"/>
                <w14:textFill>
                  <w14:solidFill>
                    <w14:schemeClr w14:val="tx1">
                      <w14:lumMod w14:val="95000"/>
                      <w14:lumOff w14:val="5000"/>
                    </w14:schemeClr>
                  </w14:solidFill>
                </w14:textFill>
              </w:rPr>
              <w:t>鳖类</w:t>
            </w:r>
          </w:p>
        </w:tc>
        <w:tc>
          <w:tcPr>
            <w:tcW w:w="1469" w:type="dxa"/>
            <w:vAlign w:val="center"/>
          </w:tcPr>
          <w:p w14:paraId="21426A3C">
            <w:pPr>
              <w:widowControl/>
              <w:jc w:val="center"/>
              <w:rPr>
                <w:rFonts w:ascii="Arial" w:hAnsi="Arial" w:eastAsia="仿宋_GB2312" w:cs="Arial"/>
                <w:color w:val="0D0D0D" w:themeColor="text1" w:themeTint="F2"/>
                <w:kern w:val="0"/>
                <w:szCs w:val="21"/>
                <w14:textFill>
                  <w14:solidFill>
                    <w14:schemeClr w14:val="tx1">
                      <w14:lumMod w14:val="95000"/>
                      <w14:lumOff w14:val="5000"/>
                    </w14:schemeClr>
                  </w14:solidFill>
                </w14:textFill>
              </w:rPr>
            </w:pPr>
            <w:r>
              <w:rPr>
                <w:rFonts w:hint="default" w:ascii="Arial" w:hAnsi="Arial" w:eastAsia="仿宋_GB2312" w:cs="Arial"/>
                <w:color w:val="0D0D0D" w:themeColor="text1" w:themeTint="F2"/>
                <w:kern w:val="0"/>
                <w:szCs w:val="21"/>
                <w:lang w:val="en-US" w:eastAsia="zh-CN"/>
                <w14:textFill>
                  <w14:solidFill>
                    <w14:schemeClr w14:val="tx1">
                      <w14:lumMod w14:val="95000"/>
                      <w14:lumOff w14:val="5000"/>
                    </w14:schemeClr>
                  </w14:solidFill>
                </w14:textFill>
              </w:rPr>
              <w:t>3253</w:t>
            </w:r>
            <w:r>
              <w:rPr>
                <w:rFonts w:hint="eastAsia" w:ascii="Arial" w:hAnsi="Arial" w:eastAsia="仿宋_GB2312" w:cs="Arial"/>
                <w:color w:val="0D0D0D" w:themeColor="text1" w:themeTint="F2"/>
                <w:kern w:val="0"/>
                <w:szCs w:val="21"/>
                <w:lang w:val="en-US" w:eastAsia="zh-CN"/>
                <w14:textFill>
                  <w14:solidFill>
                    <w14:schemeClr w14:val="tx1">
                      <w14:lumMod w14:val="95000"/>
                      <w14:lumOff w14:val="5000"/>
                    </w14:schemeClr>
                  </w14:solidFill>
                </w14:textFill>
              </w:rPr>
              <w:t>~</w:t>
            </w:r>
            <w:r>
              <w:rPr>
                <w:rFonts w:hint="default" w:ascii="Arial" w:hAnsi="Arial" w:eastAsia="仿宋_GB2312" w:cs="Arial"/>
                <w:color w:val="0D0D0D" w:themeColor="text1" w:themeTint="F2"/>
                <w:kern w:val="0"/>
                <w:szCs w:val="21"/>
                <w:lang w:val="en-US" w:eastAsia="zh-CN"/>
                <w14:textFill>
                  <w14:solidFill>
                    <w14:schemeClr w14:val="tx1">
                      <w14:lumMod w14:val="95000"/>
                      <w14:lumOff w14:val="5000"/>
                    </w14:schemeClr>
                  </w14:solidFill>
                </w14:textFill>
              </w:rPr>
              <w:t>5422</w:t>
            </w:r>
          </w:p>
        </w:tc>
        <w:tc>
          <w:tcPr>
            <w:tcW w:w="770" w:type="dxa"/>
            <w:vAlign w:val="center"/>
          </w:tcPr>
          <w:p w14:paraId="2F2BECC2">
            <w:pPr>
              <w:widowControl/>
              <w:jc w:val="center"/>
              <w:rPr>
                <w:rFonts w:ascii="Arial" w:hAnsi="Arial" w:eastAsia="仿宋_GB2312" w:cs="Arial"/>
                <w:color w:val="0D0D0D" w:themeColor="text1" w:themeTint="F2"/>
                <w:kern w:val="0"/>
                <w:szCs w:val="21"/>
                <w14:textFill>
                  <w14:solidFill>
                    <w14:schemeClr w14:val="tx1">
                      <w14:lumMod w14:val="95000"/>
                      <w14:lumOff w14:val="5000"/>
                    </w14:schemeClr>
                  </w14:solidFill>
                </w14:textFill>
              </w:rPr>
            </w:pPr>
            <w:r>
              <w:rPr>
                <w:rFonts w:hint="default" w:ascii="Arial" w:hAnsi="Arial" w:eastAsia="仿宋_GB2312" w:cs="Arial"/>
                <w:color w:val="0D0D0D" w:themeColor="text1" w:themeTint="F2"/>
                <w:kern w:val="0"/>
                <w:szCs w:val="21"/>
                <w:lang w:val="en-US" w:eastAsia="zh-CN"/>
                <w14:textFill>
                  <w14:solidFill>
                    <w14:schemeClr w14:val="tx1">
                      <w14:lumMod w14:val="95000"/>
                      <w14:lumOff w14:val="5000"/>
                    </w14:schemeClr>
                  </w14:solidFill>
                </w14:textFill>
              </w:rPr>
              <w:t>8505</w:t>
            </w:r>
          </w:p>
        </w:tc>
        <w:tc>
          <w:tcPr>
            <w:tcW w:w="1712" w:type="dxa"/>
            <w:vAlign w:val="center"/>
          </w:tcPr>
          <w:p w14:paraId="54AB049B">
            <w:pPr>
              <w:widowControl/>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hint="default" w:ascii="Arial" w:hAnsi="Arial" w:eastAsia="仿宋_GB2312" w:cs="Arial"/>
                <w:color w:val="0D0D0D" w:themeColor="text1" w:themeTint="F2"/>
                <w:kern w:val="0"/>
                <w:szCs w:val="21"/>
                <w:lang w:val="en-US" w:eastAsia="zh-CN"/>
                <w14:textFill>
                  <w14:solidFill>
                    <w14:schemeClr w14:val="tx1">
                      <w14:lumMod w14:val="95000"/>
                      <w14:lumOff w14:val="5000"/>
                    </w14:schemeClr>
                  </w14:solidFill>
                </w14:textFill>
              </w:rPr>
              <w:t>11758</w:t>
            </w:r>
            <w:r>
              <w:rPr>
                <w:rFonts w:hint="eastAsia" w:ascii="Arial" w:hAnsi="Arial" w:eastAsia="仿宋_GB2312" w:cs="Arial"/>
                <w:color w:val="0D0D0D" w:themeColor="text1" w:themeTint="F2"/>
                <w:kern w:val="0"/>
                <w:szCs w:val="21"/>
                <w:lang w:val="en-US" w:eastAsia="zh-CN"/>
                <w14:textFill>
                  <w14:solidFill>
                    <w14:schemeClr w14:val="tx1">
                      <w14:lumMod w14:val="95000"/>
                      <w14:lumOff w14:val="5000"/>
                    </w14:schemeClr>
                  </w14:solidFill>
                </w14:textFill>
              </w:rPr>
              <w:t>~</w:t>
            </w:r>
            <w:r>
              <w:rPr>
                <w:rFonts w:hint="default" w:ascii="Arial" w:hAnsi="Arial" w:eastAsia="仿宋_GB2312" w:cs="Arial"/>
                <w:color w:val="0D0D0D" w:themeColor="text1" w:themeTint="F2"/>
                <w:kern w:val="0"/>
                <w:szCs w:val="21"/>
                <w:lang w:val="en-US" w:eastAsia="zh-CN"/>
                <w14:textFill>
                  <w14:solidFill>
                    <w14:schemeClr w14:val="tx1">
                      <w14:lumMod w14:val="95000"/>
                      <w14:lumOff w14:val="5000"/>
                    </w14:schemeClr>
                  </w14:solidFill>
                </w14:textFill>
              </w:rPr>
              <w:t>13927</w:t>
            </w:r>
          </w:p>
        </w:tc>
        <w:tc>
          <w:tcPr>
            <w:tcW w:w="1608" w:type="dxa"/>
            <w:vAlign w:val="center"/>
          </w:tcPr>
          <w:p w14:paraId="42A39241">
            <w:pPr>
              <w:widowControl/>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hint="default" w:ascii="Arial" w:hAnsi="Arial" w:eastAsia="仿宋_GB2312" w:cs="Arial"/>
                <w:color w:val="0D0D0D" w:themeColor="text1" w:themeTint="F2"/>
                <w:kern w:val="0"/>
                <w:szCs w:val="21"/>
                <w:lang w:val="en-US" w:eastAsia="zh-CN"/>
                <w14:textFill>
                  <w14:solidFill>
                    <w14:schemeClr w14:val="tx1">
                      <w14:lumMod w14:val="95000"/>
                      <w14:lumOff w14:val="5000"/>
                    </w14:schemeClr>
                  </w14:solidFill>
                </w14:textFill>
              </w:rPr>
              <w:t>6506</w:t>
            </w:r>
            <w:r>
              <w:rPr>
                <w:rFonts w:hint="eastAsia" w:ascii="Arial" w:hAnsi="Arial" w:eastAsia="仿宋_GB2312" w:cs="Arial"/>
                <w:color w:val="0D0D0D" w:themeColor="text1" w:themeTint="F2"/>
                <w:kern w:val="0"/>
                <w:szCs w:val="21"/>
                <w:lang w:val="en-US" w:eastAsia="zh-CN"/>
                <w14:textFill>
                  <w14:solidFill>
                    <w14:schemeClr w14:val="tx1">
                      <w14:lumMod w14:val="95000"/>
                      <w14:lumOff w14:val="5000"/>
                    </w14:schemeClr>
                  </w14:solidFill>
                </w14:textFill>
              </w:rPr>
              <w:t>~</w:t>
            </w:r>
            <w:r>
              <w:rPr>
                <w:rFonts w:hint="default" w:ascii="Arial" w:hAnsi="Arial" w:eastAsia="仿宋_GB2312" w:cs="Arial"/>
                <w:color w:val="0D0D0D" w:themeColor="text1" w:themeTint="F2"/>
                <w:kern w:val="0"/>
                <w:szCs w:val="21"/>
                <w:lang w:val="en-US" w:eastAsia="zh-CN"/>
                <w14:textFill>
                  <w14:solidFill>
                    <w14:schemeClr w14:val="tx1">
                      <w14:lumMod w14:val="95000"/>
                      <w14:lumOff w14:val="5000"/>
                    </w14:schemeClr>
                  </w14:solidFill>
                </w14:textFill>
              </w:rPr>
              <w:t>8675</w:t>
            </w:r>
          </w:p>
        </w:tc>
        <w:tc>
          <w:tcPr>
            <w:tcW w:w="779" w:type="dxa"/>
            <w:vAlign w:val="center"/>
          </w:tcPr>
          <w:p w14:paraId="435E9382">
            <w:pPr>
              <w:widowControl/>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hint="default" w:ascii="Arial" w:hAnsi="Arial" w:eastAsia="仿宋_GB2312" w:cs="Arial"/>
                <w:color w:val="0D0D0D" w:themeColor="text1" w:themeTint="F2"/>
                <w:kern w:val="0"/>
                <w:szCs w:val="21"/>
                <w:lang w:val="en-US" w:eastAsia="zh-CN"/>
                <w14:textFill>
                  <w14:solidFill>
                    <w14:schemeClr w14:val="tx1">
                      <w14:lumMod w14:val="95000"/>
                      <w14:lumOff w14:val="5000"/>
                    </w14:schemeClr>
                  </w14:solidFill>
                </w14:textFill>
              </w:rPr>
              <w:t>19440</w:t>
            </w:r>
          </w:p>
        </w:tc>
        <w:tc>
          <w:tcPr>
            <w:tcW w:w="1698" w:type="dxa"/>
            <w:vAlign w:val="center"/>
          </w:tcPr>
          <w:p w14:paraId="4B693ED7">
            <w:pPr>
              <w:widowControl/>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hint="default" w:ascii="Arial" w:hAnsi="Arial" w:eastAsia="仿宋_GB2312" w:cs="Arial"/>
                <w:color w:val="0D0D0D" w:themeColor="text1" w:themeTint="F2"/>
                <w:kern w:val="0"/>
                <w:szCs w:val="21"/>
                <w:lang w:val="en-US" w:eastAsia="zh-CN"/>
                <w14:textFill>
                  <w14:solidFill>
                    <w14:schemeClr w14:val="tx1">
                      <w14:lumMod w14:val="95000"/>
                      <w14:lumOff w14:val="5000"/>
                    </w14:schemeClr>
                  </w14:solidFill>
                </w14:textFill>
              </w:rPr>
              <w:t>25946</w:t>
            </w:r>
            <w:r>
              <w:rPr>
                <w:rFonts w:hint="eastAsia" w:ascii="Arial" w:hAnsi="Arial" w:eastAsia="仿宋_GB2312" w:cs="Arial"/>
                <w:color w:val="0D0D0D" w:themeColor="text1" w:themeTint="F2"/>
                <w:kern w:val="0"/>
                <w:szCs w:val="21"/>
                <w:lang w:val="en-US" w:eastAsia="zh-CN"/>
                <w14:textFill>
                  <w14:solidFill>
                    <w14:schemeClr w14:val="tx1">
                      <w14:lumMod w14:val="95000"/>
                      <w14:lumOff w14:val="5000"/>
                    </w14:schemeClr>
                  </w14:solidFill>
                </w14:textFill>
              </w:rPr>
              <w:t>~</w:t>
            </w:r>
            <w:r>
              <w:rPr>
                <w:rFonts w:hint="default" w:ascii="Arial" w:hAnsi="Arial" w:eastAsia="仿宋_GB2312" w:cs="Arial"/>
                <w:color w:val="0D0D0D" w:themeColor="text1" w:themeTint="F2"/>
                <w:kern w:val="0"/>
                <w:szCs w:val="21"/>
                <w:lang w:val="en-US" w:eastAsia="zh-CN"/>
                <w14:textFill>
                  <w14:solidFill>
                    <w14:schemeClr w14:val="tx1">
                      <w14:lumMod w14:val="95000"/>
                      <w14:lumOff w14:val="5000"/>
                    </w14:schemeClr>
                  </w14:solidFill>
                </w14:textFill>
              </w:rPr>
              <w:t>28115</w:t>
            </w:r>
          </w:p>
        </w:tc>
        <w:tc>
          <w:tcPr>
            <w:tcW w:w="1395" w:type="dxa"/>
            <w:vAlign w:val="center"/>
          </w:tcPr>
          <w:p w14:paraId="6C3ED350">
            <w:pPr>
              <w:widowControl/>
              <w:jc w:val="center"/>
              <w:rPr>
                <w:rFonts w:ascii="Arial" w:hAnsi="Arial" w:eastAsia="仿宋_GB2312" w:cs="Arial"/>
                <w:color w:val="0D0D0D" w:themeColor="text1" w:themeTint="F2"/>
                <w:kern w:val="0"/>
                <w:szCs w:val="21"/>
                <w14:textFill>
                  <w14:solidFill>
                    <w14:schemeClr w14:val="tx1">
                      <w14:lumMod w14:val="95000"/>
                      <w14:lumOff w14:val="5000"/>
                    </w14:schemeClr>
                  </w14:solidFill>
                </w14:textFill>
              </w:rPr>
            </w:pPr>
            <w:r>
              <w:rPr>
                <w:rFonts w:hint="default" w:ascii="Arial" w:hAnsi="Arial" w:eastAsia="仿宋_GB2312" w:cs="Arial"/>
                <w:color w:val="0D0D0D" w:themeColor="text1" w:themeTint="F2"/>
                <w:kern w:val="0"/>
                <w:szCs w:val="21"/>
                <w:lang w:val="en-US" w:eastAsia="zh-CN"/>
                <w14:textFill>
                  <w14:solidFill>
                    <w14:schemeClr w14:val="tx1">
                      <w14:lumMod w14:val="95000"/>
                      <w14:lumOff w14:val="5000"/>
                    </w14:schemeClr>
                  </w14:solidFill>
                </w14:textFill>
              </w:rPr>
              <w:t>2169</w:t>
            </w:r>
            <w:r>
              <w:rPr>
                <w:rFonts w:hint="eastAsia" w:ascii="Arial" w:hAnsi="Arial" w:eastAsia="仿宋_GB2312" w:cs="Arial"/>
                <w:color w:val="0D0D0D" w:themeColor="text1" w:themeTint="F2"/>
                <w:kern w:val="0"/>
                <w:szCs w:val="21"/>
                <w:lang w:val="en-US" w:eastAsia="zh-CN"/>
                <w14:textFill>
                  <w14:solidFill>
                    <w14:schemeClr w14:val="tx1">
                      <w14:lumMod w14:val="95000"/>
                      <w14:lumOff w14:val="5000"/>
                    </w14:schemeClr>
                  </w14:solidFill>
                </w14:textFill>
              </w:rPr>
              <w:t>~</w:t>
            </w:r>
            <w:r>
              <w:rPr>
                <w:rFonts w:hint="default" w:ascii="Arial" w:hAnsi="Arial" w:eastAsia="仿宋_GB2312" w:cs="Arial"/>
                <w:color w:val="0D0D0D" w:themeColor="text1" w:themeTint="F2"/>
                <w:kern w:val="0"/>
                <w:szCs w:val="21"/>
                <w:lang w:val="en-US" w:eastAsia="zh-CN"/>
                <w14:textFill>
                  <w14:solidFill>
                    <w14:schemeClr w14:val="tx1">
                      <w14:lumMod w14:val="95000"/>
                      <w14:lumOff w14:val="5000"/>
                    </w14:schemeClr>
                  </w14:solidFill>
                </w14:textFill>
              </w:rPr>
              <w:t>4338</w:t>
            </w:r>
          </w:p>
        </w:tc>
        <w:tc>
          <w:tcPr>
            <w:tcW w:w="708" w:type="dxa"/>
            <w:vAlign w:val="center"/>
          </w:tcPr>
          <w:p w14:paraId="253E4BD3">
            <w:pPr>
              <w:widowControl/>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hint="default" w:ascii="Arial" w:hAnsi="Arial" w:eastAsia="仿宋_GB2312" w:cs="Arial"/>
                <w:color w:val="0D0D0D" w:themeColor="text1" w:themeTint="F2"/>
                <w:kern w:val="0"/>
                <w:szCs w:val="21"/>
                <w:lang w:val="en-US" w:eastAsia="zh-CN"/>
                <w14:textFill>
                  <w14:solidFill>
                    <w14:schemeClr w14:val="tx1">
                      <w14:lumMod w14:val="95000"/>
                      <w14:lumOff w14:val="5000"/>
                    </w14:schemeClr>
                  </w14:solidFill>
                </w14:textFill>
              </w:rPr>
              <w:t>4860</w:t>
            </w:r>
          </w:p>
        </w:tc>
        <w:tc>
          <w:tcPr>
            <w:tcW w:w="1517" w:type="dxa"/>
            <w:vAlign w:val="center"/>
          </w:tcPr>
          <w:p w14:paraId="7EEE800B">
            <w:pPr>
              <w:widowControl/>
              <w:jc w:val="center"/>
              <w:rPr>
                <w:rFonts w:ascii="Arial" w:hAnsi="Arial" w:eastAsia="仿宋_GB2312" w:cs="Arial"/>
                <w:color w:val="0D0D0D" w:themeColor="text1" w:themeTint="F2"/>
                <w:kern w:val="0"/>
                <w:szCs w:val="21"/>
                <w14:textFill>
                  <w14:solidFill>
                    <w14:schemeClr w14:val="tx1">
                      <w14:lumMod w14:val="95000"/>
                      <w14:lumOff w14:val="5000"/>
                    </w14:schemeClr>
                  </w14:solidFill>
                </w14:textFill>
              </w:rPr>
            </w:pPr>
            <w:r>
              <w:rPr>
                <w:rFonts w:hint="default" w:ascii="Arial" w:hAnsi="Arial" w:eastAsia="仿宋_GB2312" w:cs="Arial"/>
                <w:color w:val="0D0D0D" w:themeColor="text1" w:themeTint="F2"/>
                <w:kern w:val="0"/>
                <w:szCs w:val="21"/>
                <w:lang w:val="en-US" w:eastAsia="zh-CN"/>
                <w14:textFill>
                  <w14:solidFill>
                    <w14:schemeClr w14:val="tx1">
                      <w14:lumMod w14:val="95000"/>
                      <w14:lumOff w14:val="5000"/>
                    </w14:schemeClr>
                  </w14:solidFill>
                </w14:textFill>
              </w:rPr>
              <w:t>7029</w:t>
            </w:r>
            <w:r>
              <w:rPr>
                <w:rFonts w:hint="eastAsia" w:ascii="Arial" w:hAnsi="Arial" w:eastAsia="仿宋_GB2312" w:cs="Arial"/>
                <w:color w:val="0D0D0D" w:themeColor="text1" w:themeTint="F2"/>
                <w:kern w:val="0"/>
                <w:szCs w:val="21"/>
                <w:lang w:val="en-US" w:eastAsia="zh-CN"/>
                <w14:textFill>
                  <w14:solidFill>
                    <w14:schemeClr w14:val="tx1">
                      <w14:lumMod w14:val="95000"/>
                      <w14:lumOff w14:val="5000"/>
                    </w14:schemeClr>
                  </w14:solidFill>
                </w14:textFill>
              </w:rPr>
              <w:t>~</w:t>
            </w:r>
            <w:r>
              <w:rPr>
                <w:rFonts w:hint="default" w:ascii="Arial" w:hAnsi="Arial" w:eastAsia="仿宋_GB2312" w:cs="Arial"/>
                <w:color w:val="0D0D0D" w:themeColor="text1" w:themeTint="F2"/>
                <w:kern w:val="0"/>
                <w:szCs w:val="21"/>
                <w:lang w:val="en-US" w:eastAsia="zh-CN"/>
                <w14:textFill>
                  <w14:solidFill>
                    <w14:schemeClr w14:val="tx1">
                      <w14:lumMod w14:val="95000"/>
                      <w14:lumOff w14:val="5000"/>
                    </w14:schemeClr>
                  </w14:solidFill>
                </w14:textFill>
              </w:rPr>
              <w:t>9198</w:t>
            </w:r>
          </w:p>
        </w:tc>
      </w:tr>
    </w:tbl>
    <w:p w14:paraId="02F61D58">
      <w:pPr>
        <w:rPr>
          <w:rFonts w:ascii="Arial" w:hAnsi="Arial" w:eastAsia="仿宋_GB2312" w:cs="Arial"/>
          <w:b/>
          <w:color w:val="0D0D0D" w:themeColor="text1" w:themeTint="F2"/>
          <w:sz w:val="24"/>
          <w14:textFill>
            <w14:solidFill>
              <w14:schemeClr w14:val="tx1">
                <w14:lumMod w14:val="95000"/>
                <w14:lumOff w14:val="5000"/>
              </w14:schemeClr>
            </w14:solidFill>
          </w14:textFill>
        </w:rPr>
        <w:sectPr>
          <w:headerReference r:id="rId13" w:type="first"/>
          <w:footerReference r:id="rId14" w:type="default"/>
          <w:footerReference r:id="rId15" w:type="even"/>
          <w:pgSz w:w="16838" w:h="11905" w:orient="landscape"/>
          <w:pgMar w:top="2098" w:right="1474" w:bottom="1120" w:left="1587" w:header="851" w:footer="1417" w:gutter="0"/>
          <w:pgNumType w:fmt="decimal"/>
          <w:cols w:space="0" w:num="1"/>
          <w:docGrid w:type="lines" w:linePitch="312" w:charSpace="0"/>
        </w:sectPr>
      </w:pPr>
    </w:p>
    <w:p w14:paraId="449277E3">
      <w:pPr>
        <w:jc w:val="center"/>
        <w:rPr>
          <w:color w:val="0D0D0D" w:themeColor="text1" w:themeTint="F2"/>
          <w14:textFill>
            <w14:solidFill>
              <w14:schemeClr w14:val="tx1">
                <w14:lumMod w14:val="95000"/>
                <w14:lumOff w14:val="5000"/>
              </w14:schemeClr>
            </w14:solidFill>
          </w14:textFill>
        </w:rPr>
      </w:pPr>
      <w:r>
        <w:rPr>
          <w:rFonts w:hint="eastAsia" w:ascii="Arial" w:hAnsi="Arial" w:eastAsia="仿宋_GB2312" w:cs="Arial"/>
          <w:b/>
          <w:color w:val="0D0D0D" w:themeColor="text1" w:themeTint="F2"/>
          <w:sz w:val="24"/>
          <w14:textFill>
            <w14:solidFill>
              <w14:schemeClr w14:val="tx1">
                <w14:lumMod w14:val="95000"/>
                <w14:lumOff w14:val="5000"/>
              </w14:schemeClr>
            </w14:solidFill>
          </w14:textFill>
        </w:rPr>
        <w:t>小龙虾养殖补偿标准</w:t>
      </w:r>
    </w:p>
    <w:p w14:paraId="420E1602">
      <w:pPr>
        <w:ind w:firstLine="480" w:firstLineChars="200"/>
        <w:jc w:val="right"/>
        <w:rPr>
          <w:rFonts w:ascii="Arial" w:hAnsi="Arial" w:eastAsia="仿宋_GB2312" w:cs="Arial"/>
          <w:color w:val="0D0D0D" w:themeColor="text1" w:themeTint="F2"/>
          <w:sz w:val="24"/>
          <w14:textFill>
            <w14:solidFill>
              <w14:schemeClr w14:val="tx1">
                <w14:lumMod w14:val="95000"/>
                <w14:lumOff w14:val="5000"/>
              </w14:schemeClr>
            </w14:solidFill>
          </w14:textFill>
        </w:rPr>
      </w:pPr>
    </w:p>
    <w:tbl>
      <w:tblPr>
        <w:tblStyle w:val="16"/>
        <w:tblW w:w="5000" w:type="pct"/>
        <w:tblInd w:w="0" w:type="dxa"/>
        <w:tblLayout w:type="fixed"/>
        <w:tblCellMar>
          <w:top w:w="0" w:type="dxa"/>
          <w:left w:w="108" w:type="dxa"/>
          <w:bottom w:w="0" w:type="dxa"/>
          <w:right w:w="108" w:type="dxa"/>
        </w:tblCellMar>
      </w:tblPr>
      <w:tblGrid>
        <w:gridCol w:w="626"/>
        <w:gridCol w:w="1458"/>
        <w:gridCol w:w="1266"/>
        <w:gridCol w:w="1169"/>
        <w:gridCol w:w="1013"/>
        <w:gridCol w:w="944"/>
        <w:gridCol w:w="1347"/>
      </w:tblGrid>
      <w:tr w14:paraId="6C6BDF3E">
        <w:tblPrEx>
          <w:tblCellMar>
            <w:top w:w="0" w:type="dxa"/>
            <w:left w:w="108" w:type="dxa"/>
            <w:bottom w:w="0" w:type="dxa"/>
            <w:right w:w="108" w:type="dxa"/>
          </w:tblCellMar>
        </w:tblPrEx>
        <w:trPr>
          <w:trHeight w:val="454" w:hRule="atLeast"/>
        </w:trPr>
        <w:tc>
          <w:tcPr>
            <w:tcW w:w="670" w:type="dxa"/>
            <w:tcBorders>
              <w:top w:val="single" w:color="auto" w:sz="4" w:space="0"/>
              <w:left w:val="single" w:color="auto" w:sz="4" w:space="0"/>
              <w:bottom w:val="single" w:color="auto" w:sz="4" w:space="0"/>
              <w:right w:val="single" w:color="auto" w:sz="4" w:space="0"/>
            </w:tcBorders>
            <w:vAlign w:val="center"/>
          </w:tcPr>
          <w:p w14:paraId="316F1CB3">
            <w:pPr>
              <w:widowControl/>
              <w:spacing w:line="240" w:lineRule="exact"/>
              <w:jc w:val="center"/>
              <w:rPr>
                <w:rFonts w:ascii="Arial" w:hAnsi="Arial" w:eastAsia="仿宋_GB2312" w:cs="Arial"/>
                <w:b/>
                <w:color w:val="0D0D0D" w:themeColor="text1" w:themeTint="F2"/>
                <w:kern w:val="0"/>
                <w:szCs w:val="21"/>
                <w14:textFill>
                  <w14:solidFill>
                    <w14:schemeClr w14:val="tx1">
                      <w14:lumMod w14:val="95000"/>
                      <w14:lumOff w14:val="5000"/>
                    </w14:schemeClr>
                  </w14:solidFill>
                </w14:textFill>
              </w:rPr>
            </w:pPr>
            <w:r>
              <w:rPr>
                <w:rFonts w:ascii="Arial" w:hAnsi="Arial" w:eastAsia="仿宋_GB2312" w:cs="Arial"/>
                <w:b/>
                <w:color w:val="0D0D0D" w:themeColor="text1" w:themeTint="F2"/>
                <w:kern w:val="0"/>
                <w:szCs w:val="21"/>
                <w14:textFill>
                  <w14:solidFill>
                    <w14:schemeClr w14:val="tx1">
                      <w14:lumMod w14:val="95000"/>
                      <w14:lumOff w14:val="5000"/>
                    </w14:schemeClr>
                  </w14:solidFill>
                </w14:textFill>
              </w:rPr>
              <w:t>序号</w:t>
            </w:r>
          </w:p>
        </w:tc>
        <w:tc>
          <w:tcPr>
            <w:tcW w:w="1598" w:type="dxa"/>
            <w:tcBorders>
              <w:top w:val="single" w:color="auto" w:sz="4" w:space="0"/>
              <w:left w:val="nil"/>
              <w:bottom w:val="single" w:color="auto" w:sz="4" w:space="0"/>
              <w:right w:val="single" w:color="auto" w:sz="4" w:space="0"/>
            </w:tcBorders>
            <w:vAlign w:val="center"/>
          </w:tcPr>
          <w:p w14:paraId="0EACCDEE">
            <w:pPr>
              <w:widowControl/>
              <w:spacing w:line="240" w:lineRule="exact"/>
              <w:jc w:val="center"/>
              <w:rPr>
                <w:rFonts w:ascii="Arial" w:hAnsi="Arial" w:eastAsia="仿宋_GB2312" w:cs="Arial"/>
                <w:b/>
                <w:color w:val="0D0D0D" w:themeColor="text1" w:themeTint="F2"/>
                <w:kern w:val="0"/>
                <w:szCs w:val="21"/>
                <w14:textFill>
                  <w14:solidFill>
                    <w14:schemeClr w14:val="tx1">
                      <w14:lumMod w14:val="95000"/>
                      <w14:lumOff w14:val="5000"/>
                    </w14:schemeClr>
                  </w14:solidFill>
                </w14:textFill>
              </w:rPr>
            </w:pPr>
            <w:r>
              <w:rPr>
                <w:rFonts w:ascii="Arial" w:hAnsi="Arial" w:eastAsia="仿宋_GB2312" w:cs="Arial"/>
                <w:b/>
                <w:color w:val="0D0D0D" w:themeColor="text1" w:themeTint="F2"/>
                <w:kern w:val="0"/>
                <w:szCs w:val="21"/>
                <w14:textFill>
                  <w14:solidFill>
                    <w14:schemeClr w14:val="tx1">
                      <w14:lumMod w14:val="95000"/>
                      <w14:lumOff w14:val="5000"/>
                    </w14:schemeClr>
                  </w14:solidFill>
                </w14:textFill>
              </w:rPr>
              <w:t>项目名称</w:t>
            </w:r>
          </w:p>
        </w:tc>
        <w:tc>
          <w:tcPr>
            <w:tcW w:w="1383" w:type="dxa"/>
            <w:tcBorders>
              <w:top w:val="single" w:color="auto" w:sz="4" w:space="0"/>
              <w:left w:val="nil"/>
              <w:bottom w:val="single" w:color="auto" w:sz="4" w:space="0"/>
              <w:right w:val="single" w:color="auto" w:sz="4" w:space="0"/>
            </w:tcBorders>
            <w:vAlign w:val="center"/>
          </w:tcPr>
          <w:p w14:paraId="1664E134">
            <w:pPr>
              <w:widowControl/>
              <w:spacing w:line="240" w:lineRule="exact"/>
              <w:jc w:val="center"/>
              <w:rPr>
                <w:rFonts w:ascii="Arial" w:hAnsi="Arial" w:eastAsia="仿宋_GB2312" w:cs="Arial"/>
                <w:b/>
                <w:color w:val="0D0D0D" w:themeColor="text1" w:themeTint="F2"/>
                <w:kern w:val="0"/>
                <w:szCs w:val="21"/>
                <w14:textFill>
                  <w14:solidFill>
                    <w14:schemeClr w14:val="tx1">
                      <w14:lumMod w14:val="95000"/>
                      <w14:lumOff w14:val="5000"/>
                    </w14:schemeClr>
                  </w14:solidFill>
                </w14:textFill>
              </w:rPr>
            </w:pPr>
            <w:r>
              <w:rPr>
                <w:rFonts w:ascii="Arial" w:hAnsi="Arial" w:eastAsia="仿宋_GB2312" w:cs="Arial"/>
                <w:b/>
                <w:color w:val="0D0D0D" w:themeColor="text1" w:themeTint="F2"/>
                <w:kern w:val="0"/>
                <w:szCs w:val="21"/>
                <w14:textFill>
                  <w14:solidFill>
                    <w14:schemeClr w14:val="tx1">
                      <w14:lumMod w14:val="95000"/>
                      <w14:lumOff w14:val="5000"/>
                    </w14:schemeClr>
                  </w14:solidFill>
                </w14:textFill>
              </w:rPr>
              <w:t>养殖密度</w:t>
            </w:r>
            <w:r>
              <w:rPr>
                <w:rFonts w:ascii="Arial" w:hAnsi="Arial" w:eastAsia="仿宋_GB2312" w:cs="Arial"/>
                <w:b/>
                <w:color w:val="0D0D0D" w:themeColor="text1" w:themeTint="F2"/>
                <w:kern w:val="0"/>
                <w:szCs w:val="21"/>
                <w14:textFill>
                  <w14:solidFill>
                    <w14:schemeClr w14:val="tx1">
                      <w14:lumMod w14:val="95000"/>
                      <w14:lumOff w14:val="5000"/>
                    </w14:schemeClr>
                  </w14:solidFill>
                </w14:textFill>
              </w:rPr>
              <w:br w:type="textWrapping"/>
            </w:r>
            <w:r>
              <w:rPr>
                <w:rFonts w:ascii="Arial" w:hAnsi="Arial" w:eastAsia="仿宋_GB2312" w:cs="Arial"/>
                <w:b/>
                <w:color w:val="0D0D0D" w:themeColor="text1" w:themeTint="F2"/>
                <w:kern w:val="0"/>
                <w:szCs w:val="21"/>
                <w14:textFill>
                  <w14:solidFill>
                    <w14:schemeClr w14:val="tx1">
                      <w14:lumMod w14:val="95000"/>
                      <w14:lumOff w14:val="5000"/>
                    </w14:schemeClr>
                  </w14:solidFill>
                </w14:textFill>
              </w:rPr>
              <w:t>（公斤/亩）</w:t>
            </w:r>
          </w:p>
        </w:tc>
        <w:tc>
          <w:tcPr>
            <w:tcW w:w="1276" w:type="dxa"/>
            <w:tcBorders>
              <w:top w:val="single" w:color="auto" w:sz="4" w:space="0"/>
              <w:left w:val="nil"/>
              <w:bottom w:val="single" w:color="auto" w:sz="4" w:space="0"/>
              <w:right w:val="single" w:color="auto" w:sz="4" w:space="0"/>
            </w:tcBorders>
            <w:vAlign w:val="center"/>
          </w:tcPr>
          <w:p w14:paraId="37205524">
            <w:pPr>
              <w:widowControl/>
              <w:spacing w:line="240" w:lineRule="exact"/>
              <w:jc w:val="center"/>
              <w:rPr>
                <w:rFonts w:ascii="Arial" w:hAnsi="Arial" w:eastAsia="仿宋_GB2312" w:cs="Arial"/>
                <w:b/>
                <w:color w:val="0D0D0D" w:themeColor="text1" w:themeTint="F2"/>
                <w:kern w:val="0"/>
                <w:szCs w:val="21"/>
                <w14:textFill>
                  <w14:solidFill>
                    <w14:schemeClr w14:val="tx1">
                      <w14:lumMod w14:val="95000"/>
                      <w14:lumOff w14:val="5000"/>
                    </w14:schemeClr>
                  </w14:solidFill>
                </w14:textFill>
              </w:rPr>
            </w:pPr>
            <w:r>
              <w:rPr>
                <w:rFonts w:ascii="Arial" w:hAnsi="Arial" w:eastAsia="仿宋_GB2312" w:cs="Arial"/>
                <w:b/>
                <w:color w:val="0D0D0D" w:themeColor="text1" w:themeTint="F2"/>
                <w:kern w:val="0"/>
                <w:szCs w:val="21"/>
                <w14:textFill>
                  <w14:solidFill>
                    <w14:schemeClr w14:val="tx1">
                      <w14:lumMod w14:val="95000"/>
                      <w14:lumOff w14:val="5000"/>
                    </w14:schemeClr>
                  </w14:solidFill>
                </w14:textFill>
              </w:rPr>
              <w:t>单价</w:t>
            </w:r>
            <w:r>
              <w:rPr>
                <w:rFonts w:ascii="Arial" w:hAnsi="Arial" w:eastAsia="仿宋_GB2312" w:cs="Arial"/>
                <w:b/>
                <w:color w:val="0D0D0D" w:themeColor="text1" w:themeTint="F2"/>
                <w:kern w:val="0"/>
                <w:szCs w:val="21"/>
                <w14:textFill>
                  <w14:solidFill>
                    <w14:schemeClr w14:val="tx1">
                      <w14:lumMod w14:val="95000"/>
                      <w14:lumOff w14:val="5000"/>
                    </w14:schemeClr>
                  </w14:solidFill>
                </w14:textFill>
              </w:rPr>
              <w:br w:type="textWrapping"/>
            </w:r>
            <w:r>
              <w:rPr>
                <w:rFonts w:ascii="Arial" w:hAnsi="Arial" w:eastAsia="仿宋_GB2312" w:cs="Arial"/>
                <w:b/>
                <w:color w:val="0D0D0D" w:themeColor="text1" w:themeTint="F2"/>
                <w:kern w:val="0"/>
                <w:szCs w:val="21"/>
                <w14:textFill>
                  <w14:solidFill>
                    <w14:schemeClr w14:val="tx1">
                      <w14:lumMod w14:val="95000"/>
                      <w14:lumOff w14:val="5000"/>
                    </w14:schemeClr>
                  </w14:solidFill>
                </w14:textFill>
              </w:rPr>
              <w:t>（元/公斤）</w:t>
            </w:r>
          </w:p>
        </w:tc>
        <w:tc>
          <w:tcPr>
            <w:tcW w:w="1102" w:type="dxa"/>
            <w:tcBorders>
              <w:top w:val="single" w:color="auto" w:sz="4" w:space="0"/>
              <w:left w:val="nil"/>
              <w:bottom w:val="single" w:color="auto" w:sz="4" w:space="0"/>
              <w:right w:val="single" w:color="auto" w:sz="4" w:space="0"/>
            </w:tcBorders>
            <w:vAlign w:val="center"/>
          </w:tcPr>
          <w:p w14:paraId="6E6F2A54">
            <w:pPr>
              <w:widowControl/>
              <w:spacing w:line="240" w:lineRule="exact"/>
              <w:jc w:val="center"/>
              <w:rPr>
                <w:rFonts w:ascii="Arial" w:hAnsi="Arial" w:eastAsia="仿宋_GB2312" w:cs="Arial"/>
                <w:b/>
                <w:color w:val="0D0D0D" w:themeColor="text1" w:themeTint="F2"/>
                <w:kern w:val="0"/>
                <w:szCs w:val="21"/>
                <w14:textFill>
                  <w14:solidFill>
                    <w14:schemeClr w14:val="tx1">
                      <w14:lumMod w14:val="95000"/>
                      <w14:lumOff w14:val="5000"/>
                    </w14:schemeClr>
                  </w14:solidFill>
                </w14:textFill>
              </w:rPr>
            </w:pPr>
            <w:r>
              <w:rPr>
                <w:rFonts w:ascii="Arial" w:hAnsi="Arial" w:eastAsia="仿宋_GB2312" w:cs="Arial"/>
                <w:b/>
                <w:color w:val="0D0D0D" w:themeColor="text1" w:themeTint="F2"/>
                <w:kern w:val="0"/>
                <w:szCs w:val="21"/>
                <w14:textFill>
                  <w14:solidFill>
                    <w14:schemeClr w14:val="tx1">
                      <w14:lumMod w14:val="95000"/>
                      <w14:lumOff w14:val="5000"/>
                    </w14:schemeClr>
                  </w14:solidFill>
                </w14:textFill>
              </w:rPr>
              <w:t>亩产值（元）</w:t>
            </w:r>
          </w:p>
        </w:tc>
        <w:tc>
          <w:tcPr>
            <w:tcW w:w="1025" w:type="dxa"/>
            <w:tcBorders>
              <w:top w:val="single" w:color="auto" w:sz="4" w:space="0"/>
              <w:left w:val="nil"/>
              <w:bottom w:val="single" w:color="auto" w:sz="4" w:space="0"/>
              <w:right w:val="single" w:color="auto" w:sz="4" w:space="0"/>
            </w:tcBorders>
            <w:vAlign w:val="center"/>
          </w:tcPr>
          <w:p w14:paraId="39B7DA11">
            <w:pPr>
              <w:widowControl/>
              <w:spacing w:line="240" w:lineRule="exact"/>
              <w:jc w:val="center"/>
              <w:rPr>
                <w:rFonts w:ascii="Arial" w:hAnsi="Arial" w:eastAsia="仿宋_GB2312" w:cs="Arial"/>
                <w:b/>
                <w:color w:val="0D0D0D" w:themeColor="text1" w:themeTint="F2"/>
                <w:kern w:val="0"/>
                <w:szCs w:val="21"/>
                <w14:textFill>
                  <w14:solidFill>
                    <w14:schemeClr w14:val="tx1">
                      <w14:lumMod w14:val="95000"/>
                      <w14:lumOff w14:val="5000"/>
                    </w14:schemeClr>
                  </w14:solidFill>
                </w14:textFill>
              </w:rPr>
            </w:pPr>
            <w:r>
              <w:rPr>
                <w:rFonts w:ascii="Arial" w:hAnsi="Arial" w:eastAsia="仿宋_GB2312" w:cs="Arial"/>
                <w:b/>
                <w:color w:val="0D0D0D" w:themeColor="text1" w:themeTint="F2"/>
                <w:kern w:val="0"/>
                <w:szCs w:val="21"/>
                <w14:textFill>
                  <w14:solidFill>
                    <w14:schemeClr w14:val="tx1">
                      <w14:lumMod w14:val="95000"/>
                      <w14:lumOff w14:val="5000"/>
                    </w14:schemeClr>
                  </w14:solidFill>
                </w14:textFill>
              </w:rPr>
              <w:t>补偿</w:t>
            </w:r>
            <w:r>
              <w:rPr>
                <w:rFonts w:hint="eastAsia" w:ascii="Arial" w:hAnsi="Arial" w:eastAsia="仿宋_GB2312" w:cs="Arial"/>
                <w:b/>
                <w:color w:val="0D0D0D" w:themeColor="text1" w:themeTint="F2"/>
                <w:kern w:val="0"/>
                <w:szCs w:val="21"/>
                <w14:textFill>
                  <w14:solidFill>
                    <w14:schemeClr w14:val="tx1">
                      <w14:lumMod w14:val="95000"/>
                      <w14:lumOff w14:val="5000"/>
                    </w14:schemeClr>
                  </w14:solidFill>
                </w14:textFill>
              </w:rPr>
              <w:br w:type="textWrapping"/>
            </w:r>
            <w:r>
              <w:rPr>
                <w:rFonts w:ascii="Arial" w:hAnsi="Arial" w:eastAsia="仿宋_GB2312" w:cs="Arial"/>
                <w:b/>
                <w:color w:val="0D0D0D" w:themeColor="text1" w:themeTint="F2"/>
                <w:kern w:val="0"/>
                <w:szCs w:val="21"/>
                <w14:textFill>
                  <w14:solidFill>
                    <w14:schemeClr w14:val="tx1">
                      <w14:lumMod w14:val="95000"/>
                      <w14:lumOff w14:val="5000"/>
                    </w14:schemeClr>
                  </w14:solidFill>
                </w14:textFill>
              </w:rPr>
              <w:t>比例</w:t>
            </w:r>
          </w:p>
        </w:tc>
        <w:tc>
          <w:tcPr>
            <w:tcW w:w="1474" w:type="dxa"/>
            <w:tcBorders>
              <w:top w:val="single" w:color="auto" w:sz="4" w:space="0"/>
              <w:left w:val="nil"/>
              <w:bottom w:val="single" w:color="auto" w:sz="4" w:space="0"/>
              <w:right w:val="single" w:color="auto" w:sz="4" w:space="0"/>
            </w:tcBorders>
            <w:vAlign w:val="center"/>
          </w:tcPr>
          <w:p w14:paraId="5D359A43">
            <w:pPr>
              <w:widowControl/>
              <w:spacing w:line="240" w:lineRule="exact"/>
              <w:jc w:val="center"/>
              <w:rPr>
                <w:rFonts w:ascii="Arial" w:hAnsi="Arial" w:eastAsia="仿宋_GB2312" w:cs="Arial"/>
                <w:b/>
                <w:bCs/>
                <w:color w:val="0D0D0D" w:themeColor="text1" w:themeTint="F2"/>
                <w:kern w:val="0"/>
                <w:szCs w:val="21"/>
                <w14:textFill>
                  <w14:solidFill>
                    <w14:schemeClr w14:val="tx1">
                      <w14:lumMod w14:val="95000"/>
                      <w14:lumOff w14:val="5000"/>
                    </w14:schemeClr>
                  </w14:solidFill>
                </w14:textFill>
              </w:rPr>
            </w:pPr>
            <w:r>
              <w:rPr>
                <w:rFonts w:ascii="Arial" w:hAnsi="Arial" w:eastAsia="仿宋_GB2312" w:cs="Arial"/>
                <w:b/>
                <w:bCs/>
                <w:color w:val="0D0D0D" w:themeColor="text1" w:themeTint="F2"/>
                <w:kern w:val="0"/>
                <w:szCs w:val="21"/>
                <w14:textFill>
                  <w14:solidFill>
                    <w14:schemeClr w14:val="tx1">
                      <w14:lumMod w14:val="95000"/>
                      <w14:lumOff w14:val="5000"/>
                    </w14:schemeClr>
                  </w14:solidFill>
                </w14:textFill>
              </w:rPr>
              <w:t>补偿标准</w:t>
            </w:r>
            <w:r>
              <w:rPr>
                <w:rFonts w:hint="eastAsia" w:ascii="Arial" w:hAnsi="Arial" w:eastAsia="仿宋_GB2312" w:cs="Arial"/>
                <w:b/>
                <w:bCs/>
                <w:color w:val="0D0D0D" w:themeColor="text1" w:themeTint="F2"/>
                <w:kern w:val="0"/>
                <w:szCs w:val="21"/>
                <w14:textFill>
                  <w14:solidFill>
                    <w14:schemeClr w14:val="tx1">
                      <w14:lumMod w14:val="95000"/>
                      <w14:lumOff w14:val="5000"/>
                    </w14:schemeClr>
                  </w14:solidFill>
                </w14:textFill>
              </w:rPr>
              <w:br w:type="textWrapping"/>
            </w:r>
            <w:r>
              <w:rPr>
                <w:rFonts w:ascii="Arial" w:hAnsi="Arial" w:eastAsia="仿宋_GB2312" w:cs="Arial"/>
                <w:b/>
                <w:bCs/>
                <w:color w:val="0D0D0D" w:themeColor="text1" w:themeTint="F2"/>
                <w:kern w:val="0"/>
                <w:szCs w:val="21"/>
                <w14:textFill>
                  <w14:solidFill>
                    <w14:schemeClr w14:val="tx1">
                      <w14:lumMod w14:val="95000"/>
                      <w14:lumOff w14:val="5000"/>
                    </w14:schemeClr>
                  </w14:solidFill>
                </w14:textFill>
              </w:rPr>
              <w:t>（元/亩）</w:t>
            </w:r>
          </w:p>
        </w:tc>
      </w:tr>
      <w:tr w14:paraId="1E4DBCA7">
        <w:tblPrEx>
          <w:tblCellMar>
            <w:top w:w="0" w:type="dxa"/>
            <w:left w:w="108" w:type="dxa"/>
            <w:bottom w:w="0" w:type="dxa"/>
            <w:right w:w="108" w:type="dxa"/>
          </w:tblCellMar>
        </w:tblPrEx>
        <w:trPr>
          <w:trHeight w:val="454" w:hRule="atLeast"/>
        </w:trPr>
        <w:tc>
          <w:tcPr>
            <w:tcW w:w="670" w:type="dxa"/>
            <w:tcBorders>
              <w:top w:val="nil"/>
              <w:left w:val="single" w:color="auto" w:sz="4" w:space="0"/>
              <w:bottom w:val="single" w:color="auto" w:sz="4" w:space="0"/>
              <w:right w:val="single" w:color="auto" w:sz="4" w:space="0"/>
            </w:tcBorders>
            <w:vAlign w:val="center"/>
          </w:tcPr>
          <w:p w14:paraId="016044BD">
            <w:pPr>
              <w:widowControl/>
              <w:spacing w:line="240" w:lineRule="exact"/>
              <w:jc w:val="center"/>
              <w:rPr>
                <w:rFonts w:ascii="Arial" w:hAnsi="Arial" w:eastAsia="仿宋_GB2312" w:cs="Arial"/>
                <w:color w:val="0D0D0D" w:themeColor="text1" w:themeTint="F2"/>
                <w:kern w:val="0"/>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14:textFill>
                  <w14:solidFill>
                    <w14:schemeClr w14:val="tx1">
                      <w14:lumMod w14:val="95000"/>
                      <w14:lumOff w14:val="5000"/>
                    </w14:schemeClr>
                  </w14:solidFill>
                </w14:textFill>
              </w:rPr>
              <w:t>1</w:t>
            </w:r>
          </w:p>
        </w:tc>
        <w:tc>
          <w:tcPr>
            <w:tcW w:w="1598" w:type="dxa"/>
            <w:tcBorders>
              <w:top w:val="nil"/>
              <w:left w:val="nil"/>
              <w:bottom w:val="single" w:color="auto" w:sz="4" w:space="0"/>
              <w:right w:val="single" w:color="auto" w:sz="4" w:space="0"/>
            </w:tcBorders>
            <w:vAlign w:val="center"/>
          </w:tcPr>
          <w:p w14:paraId="6539B9D6">
            <w:pPr>
              <w:widowControl/>
              <w:spacing w:line="240" w:lineRule="exact"/>
              <w:jc w:val="center"/>
              <w:rPr>
                <w:rFonts w:ascii="Arial" w:hAnsi="Arial" w:eastAsia="仿宋_GB2312" w:cs="Arial"/>
                <w:color w:val="0D0D0D" w:themeColor="text1" w:themeTint="F2"/>
                <w:kern w:val="0"/>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14:textFill>
                  <w14:solidFill>
                    <w14:schemeClr w14:val="tx1">
                      <w14:lumMod w14:val="95000"/>
                      <w14:lumOff w14:val="5000"/>
                    </w14:schemeClr>
                  </w14:solidFill>
                </w14:textFill>
              </w:rPr>
              <w:t>小龙虾苗</w:t>
            </w:r>
          </w:p>
        </w:tc>
        <w:tc>
          <w:tcPr>
            <w:tcW w:w="1383" w:type="dxa"/>
            <w:tcBorders>
              <w:top w:val="nil"/>
              <w:left w:val="nil"/>
              <w:bottom w:val="single" w:color="auto" w:sz="4" w:space="0"/>
              <w:right w:val="single" w:color="auto" w:sz="4" w:space="0"/>
            </w:tcBorders>
            <w:vAlign w:val="center"/>
          </w:tcPr>
          <w:p w14:paraId="729B22E7">
            <w:pPr>
              <w:widowControl/>
              <w:spacing w:line="240" w:lineRule="exact"/>
              <w:jc w:val="center"/>
              <w:rPr>
                <w:rFonts w:ascii="Arial" w:hAnsi="Arial" w:eastAsia="仿宋_GB2312" w:cs="Arial"/>
                <w:color w:val="0D0D0D" w:themeColor="text1" w:themeTint="F2"/>
                <w:kern w:val="0"/>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14:textFill>
                  <w14:solidFill>
                    <w14:schemeClr w14:val="tx1">
                      <w14:lumMod w14:val="95000"/>
                      <w14:lumOff w14:val="5000"/>
                    </w14:schemeClr>
                  </w14:solidFill>
                </w14:textFill>
              </w:rPr>
              <w:t>50</w:t>
            </w:r>
          </w:p>
        </w:tc>
        <w:tc>
          <w:tcPr>
            <w:tcW w:w="1276" w:type="dxa"/>
            <w:tcBorders>
              <w:top w:val="nil"/>
              <w:left w:val="nil"/>
              <w:bottom w:val="single" w:color="auto" w:sz="4" w:space="0"/>
              <w:right w:val="single" w:color="auto" w:sz="4" w:space="0"/>
            </w:tcBorders>
            <w:vAlign w:val="center"/>
          </w:tcPr>
          <w:p w14:paraId="4496ED41">
            <w:pPr>
              <w:widowControl/>
              <w:spacing w:line="240" w:lineRule="exact"/>
              <w:jc w:val="center"/>
              <w:rPr>
                <w:rFonts w:ascii="Arial" w:hAnsi="Arial" w:eastAsia="仿宋_GB2312" w:cs="Arial"/>
                <w:color w:val="0D0D0D" w:themeColor="text1" w:themeTint="F2"/>
                <w:kern w:val="0"/>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14:textFill>
                  <w14:solidFill>
                    <w14:schemeClr w14:val="tx1">
                      <w14:lumMod w14:val="95000"/>
                      <w14:lumOff w14:val="5000"/>
                    </w14:schemeClr>
                  </w14:solidFill>
                </w14:textFill>
              </w:rPr>
              <w:t>26</w:t>
            </w:r>
          </w:p>
        </w:tc>
        <w:tc>
          <w:tcPr>
            <w:tcW w:w="1102" w:type="dxa"/>
            <w:tcBorders>
              <w:top w:val="nil"/>
              <w:left w:val="nil"/>
              <w:bottom w:val="single" w:color="auto" w:sz="4" w:space="0"/>
              <w:right w:val="single" w:color="auto" w:sz="4" w:space="0"/>
            </w:tcBorders>
            <w:vAlign w:val="center"/>
          </w:tcPr>
          <w:p w14:paraId="6D18C1D5">
            <w:pPr>
              <w:widowControl/>
              <w:spacing w:line="240" w:lineRule="exact"/>
              <w:jc w:val="center"/>
              <w:rPr>
                <w:rFonts w:ascii="Arial" w:hAnsi="Arial" w:eastAsia="仿宋_GB2312" w:cs="Arial"/>
                <w:color w:val="0D0D0D" w:themeColor="text1" w:themeTint="F2"/>
                <w:kern w:val="0"/>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14:textFill>
                  <w14:solidFill>
                    <w14:schemeClr w14:val="tx1">
                      <w14:lumMod w14:val="95000"/>
                      <w14:lumOff w14:val="5000"/>
                    </w14:schemeClr>
                  </w14:solidFill>
                </w14:textFill>
              </w:rPr>
              <w:t>1300</w:t>
            </w:r>
          </w:p>
        </w:tc>
        <w:tc>
          <w:tcPr>
            <w:tcW w:w="1025" w:type="dxa"/>
            <w:tcBorders>
              <w:top w:val="nil"/>
              <w:left w:val="nil"/>
              <w:bottom w:val="single" w:color="auto" w:sz="4" w:space="0"/>
              <w:right w:val="single" w:color="auto" w:sz="4" w:space="0"/>
            </w:tcBorders>
            <w:vAlign w:val="center"/>
          </w:tcPr>
          <w:p w14:paraId="69D105CF">
            <w:pPr>
              <w:widowControl/>
              <w:spacing w:line="240" w:lineRule="exact"/>
              <w:jc w:val="center"/>
              <w:rPr>
                <w:rFonts w:ascii="Arial" w:hAnsi="Arial" w:eastAsia="仿宋_GB2312" w:cs="Arial"/>
                <w:color w:val="0D0D0D" w:themeColor="text1" w:themeTint="F2"/>
                <w:kern w:val="0"/>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14:textFill>
                  <w14:solidFill>
                    <w14:schemeClr w14:val="tx1">
                      <w14:lumMod w14:val="95000"/>
                      <w14:lumOff w14:val="5000"/>
                    </w14:schemeClr>
                  </w14:solidFill>
                </w14:textFill>
              </w:rPr>
              <w:t>80%</w:t>
            </w:r>
          </w:p>
        </w:tc>
        <w:tc>
          <w:tcPr>
            <w:tcW w:w="1474" w:type="dxa"/>
            <w:tcBorders>
              <w:top w:val="nil"/>
              <w:left w:val="nil"/>
              <w:bottom w:val="single" w:color="auto" w:sz="4" w:space="0"/>
              <w:right w:val="single" w:color="auto" w:sz="4" w:space="0"/>
            </w:tcBorders>
            <w:vAlign w:val="center"/>
          </w:tcPr>
          <w:p w14:paraId="12D8B2BD">
            <w:pPr>
              <w:widowControl/>
              <w:spacing w:line="240" w:lineRule="exact"/>
              <w:jc w:val="center"/>
              <w:rPr>
                <w:rFonts w:ascii="Arial" w:hAnsi="Arial" w:eastAsia="仿宋_GB2312" w:cs="Arial"/>
                <w:bCs/>
                <w:color w:val="0D0D0D" w:themeColor="text1" w:themeTint="F2"/>
                <w:kern w:val="0"/>
                <w:szCs w:val="21"/>
                <w14:textFill>
                  <w14:solidFill>
                    <w14:schemeClr w14:val="tx1">
                      <w14:lumMod w14:val="95000"/>
                      <w14:lumOff w14:val="5000"/>
                    </w14:schemeClr>
                  </w14:solidFill>
                </w14:textFill>
              </w:rPr>
            </w:pPr>
            <w:r>
              <w:rPr>
                <w:rFonts w:ascii="Arial" w:hAnsi="Arial" w:eastAsia="仿宋_GB2312" w:cs="Arial"/>
                <w:bCs/>
                <w:color w:val="0D0D0D" w:themeColor="text1" w:themeTint="F2"/>
                <w:kern w:val="0"/>
                <w:szCs w:val="21"/>
                <w14:textFill>
                  <w14:solidFill>
                    <w14:schemeClr w14:val="tx1">
                      <w14:lumMod w14:val="95000"/>
                      <w14:lumOff w14:val="5000"/>
                    </w14:schemeClr>
                  </w14:solidFill>
                </w14:textFill>
              </w:rPr>
              <w:t>1040</w:t>
            </w:r>
          </w:p>
        </w:tc>
      </w:tr>
      <w:tr w14:paraId="6748FABF">
        <w:tblPrEx>
          <w:tblCellMar>
            <w:top w:w="0" w:type="dxa"/>
            <w:left w:w="108" w:type="dxa"/>
            <w:bottom w:w="0" w:type="dxa"/>
            <w:right w:w="108" w:type="dxa"/>
          </w:tblCellMar>
        </w:tblPrEx>
        <w:trPr>
          <w:trHeight w:val="454" w:hRule="atLeast"/>
        </w:trPr>
        <w:tc>
          <w:tcPr>
            <w:tcW w:w="670" w:type="dxa"/>
            <w:tcBorders>
              <w:top w:val="nil"/>
              <w:left w:val="single" w:color="auto" w:sz="4" w:space="0"/>
              <w:bottom w:val="single" w:color="auto" w:sz="4" w:space="0"/>
              <w:right w:val="single" w:color="auto" w:sz="4" w:space="0"/>
            </w:tcBorders>
            <w:vAlign w:val="center"/>
          </w:tcPr>
          <w:p w14:paraId="274B0ACB">
            <w:pPr>
              <w:widowControl/>
              <w:spacing w:line="240" w:lineRule="exact"/>
              <w:jc w:val="center"/>
              <w:rPr>
                <w:rFonts w:ascii="Arial" w:hAnsi="Arial" w:eastAsia="仿宋_GB2312" w:cs="Arial"/>
                <w:color w:val="0D0D0D" w:themeColor="text1" w:themeTint="F2"/>
                <w:kern w:val="0"/>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14:textFill>
                  <w14:solidFill>
                    <w14:schemeClr w14:val="tx1">
                      <w14:lumMod w14:val="95000"/>
                      <w14:lumOff w14:val="5000"/>
                    </w14:schemeClr>
                  </w14:solidFill>
                </w14:textFill>
              </w:rPr>
              <w:t>2</w:t>
            </w:r>
          </w:p>
        </w:tc>
        <w:tc>
          <w:tcPr>
            <w:tcW w:w="1598" w:type="dxa"/>
            <w:tcBorders>
              <w:top w:val="nil"/>
              <w:left w:val="nil"/>
              <w:bottom w:val="single" w:color="auto" w:sz="4" w:space="0"/>
              <w:right w:val="single" w:color="auto" w:sz="4" w:space="0"/>
            </w:tcBorders>
            <w:vAlign w:val="center"/>
          </w:tcPr>
          <w:p w14:paraId="04E9C319">
            <w:pPr>
              <w:widowControl/>
              <w:spacing w:line="240" w:lineRule="exact"/>
              <w:jc w:val="center"/>
              <w:rPr>
                <w:rFonts w:ascii="Arial" w:hAnsi="Arial" w:eastAsia="仿宋_GB2312" w:cs="Arial"/>
                <w:color w:val="0D0D0D" w:themeColor="text1" w:themeTint="F2"/>
                <w:kern w:val="0"/>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14:textFill>
                  <w14:solidFill>
                    <w14:schemeClr w14:val="tx1">
                      <w14:lumMod w14:val="95000"/>
                      <w14:lumOff w14:val="5000"/>
                    </w14:schemeClr>
                  </w14:solidFill>
                </w14:textFill>
              </w:rPr>
              <w:t>商品小龙虾</w:t>
            </w:r>
          </w:p>
        </w:tc>
        <w:tc>
          <w:tcPr>
            <w:tcW w:w="1383" w:type="dxa"/>
            <w:tcBorders>
              <w:top w:val="nil"/>
              <w:left w:val="nil"/>
              <w:bottom w:val="single" w:color="auto" w:sz="4" w:space="0"/>
              <w:right w:val="single" w:color="auto" w:sz="4" w:space="0"/>
            </w:tcBorders>
            <w:vAlign w:val="center"/>
          </w:tcPr>
          <w:p w14:paraId="16EE5626">
            <w:pPr>
              <w:widowControl/>
              <w:spacing w:line="240" w:lineRule="exact"/>
              <w:jc w:val="center"/>
              <w:rPr>
                <w:rFonts w:ascii="Arial" w:hAnsi="Arial" w:eastAsia="仿宋_GB2312" w:cs="Arial"/>
                <w:color w:val="0D0D0D" w:themeColor="text1" w:themeTint="F2"/>
                <w:kern w:val="0"/>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14:textFill>
                  <w14:solidFill>
                    <w14:schemeClr w14:val="tx1">
                      <w14:lumMod w14:val="95000"/>
                      <w14:lumOff w14:val="5000"/>
                    </w14:schemeClr>
                  </w14:solidFill>
                </w14:textFill>
              </w:rPr>
              <w:t>160</w:t>
            </w:r>
          </w:p>
        </w:tc>
        <w:tc>
          <w:tcPr>
            <w:tcW w:w="1276" w:type="dxa"/>
            <w:tcBorders>
              <w:top w:val="nil"/>
              <w:left w:val="nil"/>
              <w:bottom w:val="single" w:color="auto" w:sz="4" w:space="0"/>
              <w:right w:val="single" w:color="auto" w:sz="4" w:space="0"/>
            </w:tcBorders>
            <w:vAlign w:val="center"/>
          </w:tcPr>
          <w:p w14:paraId="506BAEE5">
            <w:pPr>
              <w:widowControl/>
              <w:spacing w:line="240" w:lineRule="exact"/>
              <w:jc w:val="center"/>
              <w:rPr>
                <w:rFonts w:ascii="Arial" w:hAnsi="Arial" w:eastAsia="仿宋_GB2312" w:cs="Arial"/>
                <w:color w:val="0D0D0D" w:themeColor="text1" w:themeTint="F2"/>
                <w:kern w:val="0"/>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14:textFill>
                  <w14:solidFill>
                    <w14:schemeClr w14:val="tx1">
                      <w14:lumMod w14:val="95000"/>
                      <w14:lumOff w14:val="5000"/>
                    </w14:schemeClr>
                  </w14:solidFill>
                </w14:textFill>
              </w:rPr>
              <w:t>48</w:t>
            </w:r>
          </w:p>
        </w:tc>
        <w:tc>
          <w:tcPr>
            <w:tcW w:w="1102" w:type="dxa"/>
            <w:tcBorders>
              <w:top w:val="nil"/>
              <w:left w:val="nil"/>
              <w:bottom w:val="single" w:color="auto" w:sz="4" w:space="0"/>
              <w:right w:val="single" w:color="auto" w:sz="4" w:space="0"/>
            </w:tcBorders>
            <w:vAlign w:val="center"/>
          </w:tcPr>
          <w:p w14:paraId="4E215EC8">
            <w:pPr>
              <w:widowControl/>
              <w:spacing w:line="240" w:lineRule="exact"/>
              <w:jc w:val="center"/>
              <w:rPr>
                <w:rFonts w:ascii="Arial" w:hAnsi="Arial" w:eastAsia="仿宋_GB2312" w:cs="Arial"/>
                <w:color w:val="0D0D0D" w:themeColor="text1" w:themeTint="F2"/>
                <w:kern w:val="0"/>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14:textFill>
                  <w14:solidFill>
                    <w14:schemeClr w14:val="tx1">
                      <w14:lumMod w14:val="95000"/>
                      <w14:lumOff w14:val="5000"/>
                    </w14:schemeClr>
                  </w14:solidFill>
                </w14:textFill>
              </w:rPr>
              <w:t>7680</w:t>
            </w:r>
          </w:p>
        </w:tc>
        <w:tc>
          <w:tcPr>
            <w:tcW w:w="1025" w:type="dxa"/>
            <w:tcBorders>
              <w:top w:val="nil"/>
              <w:left w:val="nil"/>
              <w:bottom w:val="single" w:color="auto" w:sz="4" w:space="0"/>
              <w:right w:val="single" w:color="auto" w:sz="4" w:space="0"/>
            </w:tcBorders>
            <w:vAlign w:val="center"/>
          </w:tcPr>
          <w:p w14:paraId="713E0575">
            <w:pPr>
              <w:widowControl/>
              <w:spacing w:line="240" w:lineRule="exact"/>
              <w:jc w:val="center"/>
              <w:rPr>
                <w:rFonts w:ascii="Arial" w:hAnsi="Arial" w:eastAsia="仿宋_GB2312" w:cs="Arial"/>
                <w:color w:val="0D0D0D" w:themeColor="text1" w:themeTint="F2"/>
                <w:kern w:val="0"/>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14:textFill>
                  <w14:solidFill>
                    <w14:schemeClr w14:val="tx1">
                      <w14:lumMod w14:val="95000"/>
                      <w14:lumOff w14:val="5000"/>
                    </w14:schemeClr>
                  </w14:solidFill>
                </w14:textFill>
              </w:rPr>
              <w:t>80%</w:t>
            </w:r>
          </w:p>
        </w:tc>
        <w:tc>
          <w:tcPr>
            <w:tcW w:w="1474" w:type="dxa"/>
            <w:tcBorders>
              <w:top w:val="nil"/>
              <w:left w:val="nil"/>
              <w:bottom w:val="single" w:color="auto" w:sz="4" w:space="0"/>
              <w:right w:val="single" w:color="auto" w:sz="4" w:space="0"/>
            </w:tcBorders>
            <w:vAlign w:val="center"/>
          </w:tcPr>
          <w:p w14:paraId="73643B6F">
            <w:pPr>
              <w:widowControl/>
              <w:spacing w:line="240" w:lineRule="exact"/>
              <w:jc w:val="center"/>
              <w:rPr>
                <w:rFonts w:ascii="Arial" w:hAnsi="Arial" w:eastAsia="仿宋_GB2312" w:cs="Arial"/>
                <w:bCs/>
                <w:color w:val="0D0D0D" w:themeColor="text1" w:themeTint="F2"/>
                <w:kern w:val="0"/>
                <w:szCs w:val="21"/>
                <w14:textFill>
                  <w14:solidFill>
                    <w14:schemeClr w14:val="tx1">
                      <w14:lumMod w14:val="95000"/>
                      <w14:lumOff w14:val="5000"/>
                    </w14:schemeClr>
                  </w14:solidFill>
                </w14:textFill>
              </w:rPr>
            </w:pPr>
            <w:r>
              <w:rPr>
                <w:rFonts w:ascii="Arial" w:hAnsi="Arial" w:eastAsia="仿宋_GB2312" w:cs="Arial"/>
                <w:bCs/>
                <w:color w:val="0D0D0D" w:themeColor="text1" w:themeTint="F2"/>
                <w:kern w:val="0"/>
                <w:szCs w:val="21"/>
                <w14:textFill>
                  <w14:solidFill>
                    <w14:schemeClr w14:val="tx1">
                      <w14:lumMod w14:val="95000"/>
                      <w14:lumOff w14:val="5000"/>
                    </w14:schemeClr>
                  </w14:solidFill>
                </w14:textFill>
              </w:rPr>
              <w:t>6144</w:t>
            </w:r>
          </w:p>
        </w:tc>
      </w:tr>
    </w:tbl>
    <w:p w14:paraId="75C8611A">
      <w:pPr>
        <w:spacing w:line="360" w:lineRule="auto"/>
        <w:ind w:firstLine="480" w:firstLineChars="200"/>
        <w:jc w:val="left"/>
        <w:rPr>
          <w:rFonts w:ascii="Arial" w:hAnsi="Arial" w:eastAsia="仿宋_GB2312" w:cs="Arial"/>
          <w:color w:val="0D0D0D" w:themeColor="text1" w:themeTint="F2"/>
          <w:sz w:val="24"/>
          <w14:textFill>
            <w14:solidFill>
              <w14:schemeClr w14:val="tx1">
                <w14:lumMod w14:val="95000"/>
                <w14:lumOff w14:val="5000"/>
              </w14:schemeClr>
            </w14:solidFill>
          </w14:textFill>
        </w:rPr>
      </w:pPr>
      <w:r>
        <w:rPr>
          <w:rFonts w:hint="eastAsia" w:ascii="Arial" w:hAnsi="Arial" w:eastAsia="仿宋_GB2312" w:cs="Arial"/>
          <w:color w:val="0D0D0D" w:themeColor="text1" w:themeTint="F2"/>
          <w:sz w:val="24"/>
          <w14:textFill>
            <w14:solidFill>
              <w14:schemeClr w14:val="tx1">
                <w14:lumMod w14:val="95000"/>
                <w14:lumOff w14:val="5000"/>
              </w14:schemeClr>
            </w14:solidFill>
          </w14:textFill>
        </w:rPr>
        <w:t>注：商品小龙虾重约</w:t>
      </w:r>
      <w:r>
        <w:rPr>
          <w:rFonts w:ascii="Arial" w:hAnsi="Arial" w:eastAsia="仿宋_GB2312" w:cs="Arial"/>
          <w:color w:val="0D0D0D" w:themeColor="text1" w:themeTint="F2"/>
          <w:sz w:val="24"/>
          <w14:textFill>
            <w14:solidFill>
              <w14:schemeClr w14:val="tx1">
                <w14:lumMod w14:val="95000"/>
                <w14:lumOff w14:val="5000"/>
              </w14:schemeClr>
            </w14:solidFill>
          </w14:textFill>
        </w:rPr>
        <w:t>30-40</w:t>
      </w:r>
      <w:r>
        <w:rPr>
          <w:rFonts w:hint="eastAsia" w:ascii="Arial" w:hAnsi="Arial" w:eastAsia="仿宋_GB2312" w:cs="Arial"/>
          <w:color w:val="0D0D0D" w:themeColor="text1" w:themeTint="F2"/>
          <w:sz w:val="24"/>
          <w14:textFill>
            <w14:solidFill>
              <w14:schemeClr w14:val="tx1">
                <w14:lumMod w14:val="95000"/>
                <w14:lumOff w14:val="5000"/>
              </w14:schemeClr>
            </w14:solidFill>
          </w14:textFill>
        </w:rPr>
        <w:t>克/只，具体实施补偿时可根据小龙虾苗及商品小龙虾所占比例进行计算。</w:t>
      </w:r>
    </w:p>
    <w:p w14:paraId="23421BFB">
      <w:pPr>
        <w:jc w:val="center"/>
        <w:rPr>
          <w:rFonts w:ascii="Arial" w:hAnsi="Arial" w:eastAsia="仿宋_GB2312" w:cs="Arial"/>
          <w:b/>
          <w:color w:val="0D0D0D" w:themeColor="text1" w:themeTint="F2"/>
          <w:sz w:val="24"/>
          <w14:textFill>
            <w14:solidFill>
              <w14:schemeClr w14:val="tx1">
                <w14:lumMod w14:val="95000"/>
                <w14:lumOff w14:val="5000"/>
              </w14:schemeClr>
            </w14:solidFill>
          </w14:textFill>
        </w:rPr>
      </w:pPr>
    </w:p>
    <w:p w14:paraId="3A3837A3">
      <w:pPr>
        <w:jc w:val="center"/>
        <w:rPr>
          <w:rFonts w:ascii="Arial" w:hAnsi="Arial" w:eastAsia="仿宋_GB2312" w:cs="Arial"/>
          <w:b/>
          <w:color w:val="0D0D0D" w:themeColor="text1" w:themeTint="F2"/>
          <w:sz w:val="24"/>
          <w14:textFill>
            <w14:solidFill>
              <w14:schemeClr w14:val="tx1">
                <w14:lumMod w14:val="95000"/>
                <w14:lumOff w14:val="5000"/>
              </w14:schemeClr>
            </w14:solidFill>
          </w14:textFill>
        </w:rPr>
      </w:pPr>
      <w:r>
        <w:rPr>
          <w:rFonts w:hint="eastAsia" w:ascii="Arial" w:hAnsi="Arial" w:eastAsia="仿宋_GB2312" w:cs="Arial"/>
          <w:b/>
          <w:color w:val="0D0D0D" w:themeColor="text1" w:themeTint="F2"/>
          <w:sz w:val="24"/>
          <w14:textFill>
            <w14:solidFill>
              <w14:schemeClr w14:val="tx1">
                <w14:lumMod w14:val="95000"/>
                <w14:lumOff w14:val="5000"/>
              </w14:schemeClr>
            </w14:solidFill>
          </w14:textFill>
        </w:rPr>
        <w:t>水产养殖相关设施设备补偿标准</w:t>
      </w:r>
    </w:p>
    <w:p w14:paraId="19BB3EAF">
      <w:pPr>
        <w:ind w:firstLine="480" w:firstLineChars="200"/>
        <w:jc w:val="right"/>
        <w:rPr>
          <w:rFonts w:ascii="Arial" w:hAnsi="Arial" w:eastAsia="仿宋_GB2312" w:cs="Arial"/>
          <w:color w:val="0D0D0D" w:themeColor="text1" w:themeTint="F2"/>
          <w:sz w:val="24"/>
          <w14:textFill>
            <w14:solidFill>
              <w14:schemeClr w14:val="tx1">
                <w14:lumMod w14:val="95000"/>
                <w14:lumOff w14:val="5000"/>
              </w14:schemeClr>
            </w14:solidFill>
          </w14:textFill>
        </w:rPr>
      </w:pPr>
      <w:r>
        <w:rPr>
          <w:rFonts w:hint="eastAsia" w:ascii="Arial" w:hAnsi="Arial" w:eastAsia="仿宋_GB2312" w:cs="Arial"/>
          <w:color w:val="0D0D0D" w:themeColor="text1" w:themeTint="F2"/>
          <w:sz w:val="24"/>
          <w14:textFill>
            <w14:solidFill>
              <w14:schemeClr w14:val="tx1">
                <w14:lumMod w14:val="95000"/>
                <w14:lumOff w14:val="5000"/>
              </w14:schemeClr>
            </w14:solidFill>
          </w14:textFill>
        </w:rPr>
        <w:t>金额单位：元</w:t>
      </w:r>
    </w:p>
    <w:tbl>
      <w:tblPr>
        <w:tblStyle w:val="16"/>
        <w:tblW w:w="5035" w:type="pct"/>
        <w:tblInd w:w="0" w:type="dxa"/>
        <w:tblLayout w:type="fixed"/>
        <w:tblCellMar>
          <w:top w:w="0" w:type="dxa"/>
          <w:left w:w="0" w:type="dxa"/>
          <w:bottom w:w="0" w:type="dxa"/>
          <w:right w:w="0" w:type="dxa"/>
        </w:tblCellMar>
      </w:tblPr>
      <w:tblGrid>
        <w:gridCol w:w="543"/>
        <w:gridCol w:w="939"/>
        <w:gridCol w:w="670"/>
        <w:gridCol w:w="671"/>
        <w:gridCol w:w="1343"/>
        <w:gridCol w:w="670"/>
        <w:gridCol w:w="1301"/>
        <w:gridCol w:w="1741"/>
      </w:tblGrid>
      <w:tr w14:paraId="55E9A0EA">
        <w:tblPrEx>
          <w:tblCellMar>
            <w:top w:w="0" w:type="dxa"/>
            <w:left w:w="0" w:type="dxa"/>
            <w:bottom w:w="0" w:type="dxa"/>
            <w:right w:w="0" w:type="dxa"/>
          </w:tblCellMar>
        </w:tblPrEx>
        <w:trPr>
          <w:trHeight w:val="454" w:hRule="atLeast"/>
          <w:tblHeader/>
        </w:trPr>
        <w:tc>
          <w:tcPr>
            <w:tcW w:w="543" w:type="dxa"/>
            <w:tcBorders>
              <w:top w:val="single" w:color="auto" w:sz="4" w:space="0"/>
              <w:left w:val="single" w:color="auto" w:sz="4" w:space="0"/>
              <w:bottom w:val="single" w:color="auto" w:sz="4" w:space="0"/>
              <w:right w:val="single" w:color="auto" w:sz="4" w:space="0"/>
            </w:tcBorders>
            <w:vAlign w:val="center"/>
          </w:tcPr>
          <w:p w14:paraId="3F608A94">
            <w:pPr>
              <w:widowControl/>
              <w:spacing w:line="240" w:lineRule="exact"/>
              <w:jc w:val="center"/>
              <w:rPr>
                <w:rFonts w:ascii="Arial" w:hAnsi="Arial" w:eastAsia="宋体" w:cs="Arial"/>
                <w:b/>
                <w:bCs/>
                <w:color w:val="0D0D0D" w:themeColor="text1" w:themeTint="F2"/>
                <w:kern w:val="0"/>
                <w:szCs w:val="21"/>
                <w14:textFill>
                  <w14:solidFill>
                    <w14:schemeClr w14:val="tx1">
                      <w14:lumMod w14:val="95000"/>
                      <w14:lumOff w14:val="5000"/>
                    </w14:schemeClr>
                  </w14:solidFill>
                </w14:textFill>
              </w:rPr>
            </w:pPr>
            <w:r>
              <w:rPr>
                <w:rFonts w:hint="eastAsia" w:ascii="仿宋_GB2312" w:hAnsi="Arial" w:eastAsia="仿宋_GB2312" w:cs="Arial"/>
                <w:b/>
                <w:bCs/>
                <w:color w:val="0D0D0D" w:themeColor="text1" w:themeTint="F2"/>
                <w:kern w:val="0"/>
                <w:szCs w:val="21"/>
                <w14:textFill>
                  <w14:solidFill>
                    <w14:schemeClr w14:val="tx1">
                      <w14:lumMod w14:val="95000"/>
                      <w14:lumOff w14:val="5000"/>
                    </w14:schemeClr>
                  </w14:solidFill>
                </w14:textFill>
              </w:rPr>
              <w:t>序号</w:t>
            </w:r>
          </w:p>
        </w:tc>
        <w:tc>
          <w:tcPr>
            <w:tcW w:w="939" w:type="dxa"/>
            <w:tcBorders>
              <w:top w:val="single" w:color="auto" w:sz="4" w:space="0"/>
              <w:left w:val="nil"/>
              <w:bottom w:val="single" w:color="auto" w:sz="4" w:space="0"/>
              <w:right w:val="single" w:color="auto" w:sz="4" w:space="0"/>
            </w:tcBorders>
            <w:vAlign w:val="center"/>
          </w:tcPr>
          <w:p w14:paraId="75B122C9">
            <w:pPr>
              <w:widowControl/>
              <w:spacing w:line="240" w:lineRule="exact"/>
              <w:jc w:val="center"/>
              <w:rPr>
                <w:rFonts w:ascii="Arial" w:hAnsi="Arial" w:eastAsia="宋体" w:cs="Arial"/>
                <w:b/>
                <w:bCs/>
                <w:color w:val="0D0D0D" w:themeColor="text1" w:themeTint="F2"/>
                <w:kern w:val="0"/>
                <w:szCs w:val="21"/>
                <w14:textFill>
                  <w14:solidFill>
                    <w14:schemeClr w14:val="tx1">
                      <w14:lumMod w14:val="95000"/>
                      <w14:lumOff w14:val="5000"/>
                    </w14:schemeClr>
                  </w14:solidFill>
                </w14:textFill>
              </w:rPr>
            </w:pPr>
            <w:r>
              <w:rPr>
                <w:rFonts w:hint="eastAsia" w:ascii="仿宋_GB2312" w:hAnsi="Arial" w:eastAsia="仿宋_GB2312" w:cs="Arial"/>
                <w:b/>
                <w:bCs/>
                <w:color w:val="0D0D0D" w:themeColor="text1" w:themeTint="F2"/>
                <w:kern w:val="0"/>
                <w:szCs w:val="21"/>
                <w14:textFill>
                  <w14:solidFill>
                    <w14:schemeClr w14:val="tx1">
                      <w14:lumMod w14:val="95000"/>
                      <w14:lumOff w14:val="5000"/>
                    </w14:schemeClr>
                  </w14:solidFill>
                </w14:textFill>
              </w:rPr>
              <w:t>项目</w:t>
            </w:r>
          </w:p>
        </w:tc>
        <w:tc>
          <w:tcPr>
            <w:tcW w:w="670" w:type="dxa"/>
            <w:tcBorders>
              <w:top w:val="single" w:color="auto" w:sz="4" w:space="0"/>
              <w:left w:val="nil"/>
              <w:bottom w:val="single" w:color="auto" w:sz="4" w:space="0"/>
              <w:right w:val="single" w:color="auto" w:sz="4" w:space="0"/>
            </w:tcBorders>
            <w:vAlign w:val="center"/>
          </w:tcPr>
          <w:p w14:paraId="27905CC0">
            <w:pPr>
              <w:widowControl/>
              <w:spacing w:line="240" w:lineRule="exact"/>
              <w:jc w:val="center"/>
              <w:rPr>
                <w:rFonts w:ascii="Arial" w:hAnsi="Arial" w:eastAsia="宋体" w:cs="Arial"/>
                <w:b/>
                <w:bCs/>
                <w:color w:val="0D0D0D" w:themeColor="text1" w:themeTint="F2"/>
                <w:kern w:val="0"/>
                <w:szCs w:val="21"/>
                <w14:textFill>
                  <w14:solidFill>
                    <w14:schemeClr w14:val="tx1">
                      <w14:lumMod w14:val="95000"/>
                      <w14:lumOff w14:val="5000"/>
                    </w14:schemeClr>
                  </w14:solidFill>
                </w14:textFill>
              </w:rPr>
            </w:pPr>
            <w:r>
              <w:rPr>
                <w:rFonts w:hint="eastAsia" w:ascii="仿宋_GB2312" w:hAnsi="Arial" w:eastAsia="仿宋_GB2312" w:cs="Arial"/>
                <w:b/>
                <w:bCs/>
                <w:color w:val="0D0D0D" w:themeColor="text1" w:themeTint="F2"/>
                <w:kern w:val="0"/>
                <w:szCs w:val="21"/>
                <w14:textFill>
                  <w14:solidFill>
                    <w14:schemeClr w14:val="tx1">
                      <w14:lumMod w14:val="95000"/>
                      <w14:lumOff w14:val="5000"/>
                    </w14:schemeClr>
                  </w14:solidFill>
                </w14:textFill>
              </w:rPr>
              <w:t>规格</w:t>
            </w:r>
          </w:p>
        </w:tc>
        <w:tc>
          <w:tcPr>
            <w:tcW w:w="671" w:type="dxa"/>
            <w:tcBorders>
              <w:top w:val="single" w:color="auto" w:sz="4" w:space="0"/>
              <w:left w:val="nil"/>
              <w:bottom w:val="single" w:color="auto" w:sz="4" w:space="0"/>
              <w:right w:val="single" w:color="auto" w:sz="4" w:space="0"/>
            </w:tcBorders>
            <w:vAlign w:val="center"/>
          </w:tcPr>
          <w:p w14:paraId="68430298">
            <w:pPr>
              <w:widowControl/>
              <w:spacing w:line="240" w:lineRule="exact"/>
              <w:jc w:val="center"/>
              <w:rPr>
                <w:rFonts w:ascii="Arial" w:hAnsi="Arial" w:eastAsia="宋体" w:cs="Arial"/>
                <w:b/>
                <w:bCs/>
                <w:color w:val="0D0D0D" w:themeColor="text1" w:themeTint="F2"/>
                <w:kern w:val="0"/>
                <w:szCs w:val="21"/>
                <w14:textFill>
                  <w14:solidFill>
                    <w14:schemeClr w14:val="tx1">
                      <w14:lumMod w14:val="95000"/>
                      <w14:lumOff w14:val="5000"/>
                    </w14:schemeClr>
                  </w14:solidFill>
                </w14:textFill>
              </w:rPr>
            </w:pPr>
            <w:r>
              <w:rPr>
                <w:rFonts w:hint="eastAsia" w:ascii="仿宋_GB2312" w:hAnsi="Arial" w:eastAsia="仿宋_GB2312" w:cs="Arial"/>
                <w:b/>
                <w:bCs/>
                <w:color w:val="0D0D0D" w:themeColor="text1" w:themeTint="F2"/>
                <w:kern w:val="0"/>
                <w:szCs w:val="21"/>
                <w14:textFill>
                  <w14:solidFill>
                    <w14:schemeClr w14:val="tx1">
                      <w14:lumMod w14:val="95000"/>
                      <w14:lumOff w14:val="5000"/>
                    </w14:schemeClr>
                  </w14:solidFill>
                </w14:textFill>
              </w:rPr>
              <w:t>单位</w:t>
            </w:r>
          </w:p>
        </w:tc>
        <w:tc>
          <w:tcPr>
            <w:tcW w:w="1343" w:type="dxa"/>
            <w:tcBorders>
              <w:top w:val="single" w:color="auto" w:sz="4" w:space="0"/>
              <w:left w:val="nil"/>
              <w:bottom w:val="single" w:color="auto" w:sz="4" w:space="0"/>
              <w:right w:val="single" w:color="auto" w:sz="4" w:space="0"/>
            </w:tcBorders>
            <w:vAlign w:val="center"/>
          </w:tcPr>
          <w:p w14:paraId="6DC7810B">
            <w:pPr>
              <w:widowControl/>
              <w:spacing w:line="240" w:lineRule="exact"/>
              <w:jc w:val="center"/>
              <w:rPr>
                <w:rFonts w:ascii="Arial" w:hAnsi="Arial" w:eastAsia="宋体" w:cs="Arial"/>
                <w:b/>
                <w:bCs/>
                <w:color w:val="0D0D0D" w:themeColor="text1" w:themeTint="F2"/>
                <w:kern w:val="0"/>
                <w:szCs w:val="21"/>
                <w14:textFill>
                  <w14:solidFill>
                    <w14:schemeClr w14:val="tx1">
                      <w14:lumMod w14:val="95000"/>
                      <w14:lumOff w14:val="5000"/>
                    </w14:schemeClr>
                  </w14:solidFill>
                </w14:textFill>
              </w:rPr>
            </w:pPr>
            <w:r>
              <w:rPr>
                <w:rFonts w:hint="eastAsia" w:ascii="仿宋_GB2312" w:hAnsi="Arial" w:eastAsia="仿宋_GB2312" w:cs="Arial"/>
                <w:b/>
                <w:bCs/>
                <w:color w:val="0D0D0D" w:themeColor="text1" w:themeTint="F2"/>
                <w:kern w:val="0"/>
                <w:szCs w:val="21"/>
                <w14:textFill>
                  <w14:solidFill>
                    <w14:schemeClr w14:val="tx1">
                      <w14:lumMod w14:val="95000"/>
                      <w14:lumOff w14:val="5000"/>
                    </w14:schemeClr>
                  </w14:solidFill>
                </w14:textFill>
              </w:rPr>
              <w:t>单价</w:t>
            </w:r>
          </w:p>
        </w:tc>
        <w:tc>
          <w:tcPr>
            <w:tcW w:w="670" w:type="dxa"/>
            <w:tcBorders>
              <w:top w:val="single" w:color="auto" w:sz="4" w:space="0"/>
              <w:left w:val="nil"/>
              <w:bottom w:val="single" w:color="auto" w:sz="4" w:space="0"/>
              <w:right w:val="single" w:color="auto" w:sz="4" w:space="0"/>
            </w:tcBorders>
            <w:vAlign w:val="center"/>
          </w:tcPr>
          <w:p w14:paraId="19AE7E8E">
            <w:pPr>
              <w:widowControl/>
              <w:spacing w:line="240" w:lineRule="exact"/>
              <w:jc w:val="center"/>
              <w:rPr>
                <w:rFonts w:ascii="Arial" w:hAnsi="Arial" w:eastAsia="宋体" w:cs="Arial"/>
                <w:b/>
                <w:bCs/>
                <w:color w:val="0D0D0D" w:themeColor="text1" w:themeTint="F2"/>
                <w:kern w:val="0"/>
                <w:szCs w:val="21"/>
                <w14:textFill>
                  <w14:solidFill>
                    <w14:schemeClr w14:val="tx1">
                      <w14:lumMod w14:val="95000"/>
                      <w14:lumOff w14:val="5000"/>
                    </w14:schemeClr>
                  </w14:solidFill>
                </w14:textFill>
              </w:rPr>
            </w:pPr>
            <w:r>
              <w:rPr>
                <w:rFonts w:hint="eastAsia" w:ascii="仿宋_GB2312" w:hAnsi="Arial" w:eastAsia="仿宋_GB2312" w:cs="Arial"/>
                <w:b/>
                <w:bCs/>
                <w:color w:val="0D0D0D" w:themeColor="text1" w:themeTint="F2"/>
                <w:kern w:val="0"/>
                <w:szCs w:val="21"/>
                <w14:textFill>
                  <w14:solidFill>
                    <w14:schemeClr w14:val="tx1">
                      <w14:lumMod w14:val="95000"/>
                      <w14:lumOff w14:val="5000"/>
                    </w14:schemeClr>
                  </w14:solidFill>
                </w14:textFill>
              </w:rPr>
              <w:t>补偿</w:t>
            </w:r>
            <w:r>
              <w:rPr>
                <w:rFonts w:ascii="仿宋_GB2312" w:hAnsi="Arial" w:eastAsia="仿宋_GB2312" w:cs="Arial"/>
                <w:b/>
                <w:bCs/>
                <w:color w:val="0D0D0D" w:themeColor="text1" w:themeTint="F2"/>
                <w:kern w:val="0"/>
                <w:szCs w:val="21"/>
                <w14:textFill>
                  <w14:solidFill>
                    <w14:schemeClr w14:val="tx1">
                      <w14:lumMod w14:val="95000"/>
                      <w14:lumOff w14:val="5000"/>
                    </w14:schemeClr>
                  </w14:solidFill>
                </w14:textFill>
              </w:rPr>
              <w:br w:type="textWrapping"/>
            </w:r>
            <w:r>
              <w:rPr>
                <w:rFonts w:hint="eastAsia" w:ascii="仿宋_GB2312" w:hAnsi="Arial" w:eastAsia="仿宋_GB2312" w:cs="Arial"/>
                <w:b/>
                <w:bCs/>
                <w:color w:val="0D0D0D" w:themeColor="text1" w:themeTint="F2"/>
                <w:kern w:val="0"/>
                <w:szCs w:val="21"/>
                <w14:textFill>
                  <w14:solidFill>
                    <w14:schemeClr w14:val="tx1">
                      <w14:lumMod w14:val="95000"/>
                      <w14:lumOff w14:val="5000"/>
                    </w14:schemeClr>
                  </w14:solidFill>
                </w14:textFill>
              </w:rPr>
              <w:t>比例</w:t>
            </w:r>
          </w:p>
        </w:tc>
        <w:tc>
          <w:tcPr>
            <w:tcW w:w="1301" w:type="dxa"/>
            <w:tcBorders>
              <w:top w:val="single" w:color="auto" w:sz="4" w:space="0"/>
              <w:left w:val="nil"/>
              <w:bottom w:val="single" w:color="auto" w:sz="4" w:space="0"/>
              <w:right w:val="single" w:color="auto" w:sz="4" w:space="0"/>
            </w:tcBorders>
            <w:vAlign w:val="center"/>
          </w:tcPr>
          <w:p w14:paraId="5639D54B">
            <w:pPr>
              <w:widowControl/>
              <w:spacing w:line="240" w:lineRule="exact"/>
              <w:jc w:val="center"/>
              <w:rPr>
                <w:rFonts w:ascii="Arial" w:hAnsi="Arial" w:eastAsia="宋体" w:cs="Arial"/>
                <w:b/>
                <w:bCs/>
                <w:color w:val="0D0D0D" w:themeColor="text1" w:themeTint="F2"/>
                <w:kern w:val="0"/>
                <w:szCs w:val="21"/>
                <w14:textFill>
                  <w14:solidFill>
                    <w14:schemeClr w14:val="tx1">
                      <w14:lumMod w14:val="95000"/>
                      <w14:lumOff w14:val="5000"/>
                    </w14:schemeClr>
                  </w14:solidFill>
                </w14:textFill>
              </w:rPr>
            </w:pPr>
            <w:r>
              <w:rPr>
                <w:rFonts w:hint="eastAsia" w:ascii="仿宋_GB2312" w:hAnsi="Arial" w:eastAsia="仿宋_GB2312" w:cs="Arial"/>
                <w:b/>
                <w:bCs/>
                <w:color w:val="0D0D0D" w:themeColor="text1" w:themeTint="F2"/>
                <w:kern w:val="0"/>
                <w:szCs w:val="21"/>
                <w14:textFill>
                  <w14:solidFill>
                    <w14:schemeClr w14:val="tx1">
                      <w14:lumMod w14:val="95000"/>
                      <w14:lumOff w14:val="5000"/>
                    </w14:schemeClr>
                  </w14:solidFill>
                </w14:textFill>
              </w:rPr>
              <w:t>补偿价格</w:t>
            </w:r>
          </w:p>
        </w:tc>
        <w:tc>
          <w:tcPr>
            <w:tcW w:w="1741" w:type="dxa"/>
            <w:tcBorders>
              <w:top w:val="single" w:color="auto" w:sz="4" w:space="0"/>
              <w:left w:val="nil"/>
              <w:bottom w:val="single" w:color="auto" w:sz="4" w:space="0"/>
              <w:right w:val="single" w:color="auto" w:sz="4" w:space="0"/>
            </w:tcBorders>
            <w:vAlign w:val="center"/>
          </w:tcPr>
          <w:p w14:paraId="03B87192">
            <w:pPr>
              <w:widowControl/>
              <w:spacing w:line="240" w:lineRule="exact"/>
              <w:jc w:val="center"/>
              <w:rPr>
                <w:rFonts w:ascii="Arial" w:hAnsi="Arial" w:eastAsia="宋体" w:cs="Arial"/>
                <w:b/>
                <w:bCs/>
                <w:color w:val="0D0D0D" w:themeColor="text1" w:themeTint="F2"/>
                <w:kern w:val="0"/>
                <w:szCs w:val="21"/>
                <w14:textFill>
                  <w14:solidFill>
                    <w14:schemeClr w14:val="tx1">
                      <w14:lumMod w14:val="95000"/>
                      <w14:lumOff w14:val="5000"/>
                    </w14:schemeClr>
                  </w14:solidFill>
                </w14:textFill>
              </w:rPr>
            </w:pPr>
            <w:r>
              <w:rPr>
                <w:rFonts w:hint="eastAsia" w:ascii="仿宋_GB2312" w:hAnsi="Arial" w:eastAsia="仿宋_GB2312" w:cs="Arial"/>
                <w:b/>
                <w:bCs/>
                <w:color w:val="0D0D0D" w:themeColor="text1" w:themeTint="F2"/>
                <w:kern w:val="0"/>
                <w:szCs w:val="21"/>
                <w14:textFill>
                  <w14:solidFill>
                    <w14:schemeClr w14:val="tx1">
                      <w14:lumMod w14:val="95000"/>
                      <w14:lumOff w14:val="5000"/>
                    </w14:schemeClr>
                  </w14:solidFill>
                </w14:textFill>
              </w:rPr>
              <w:t>备注</w:t>
            </w:r>
          </w:p>
        </w:tc>
      </w:tr>
      <w:tr w14:paraId="0987C244">
        <w:tblPrEx>
          <w:tblCellMar>
            <w:top w:w="0" w:type="dxa"/>
            <w:left w:w="0" w:type="dxa"/>
            <w:bottom w:w="0" w:type="dxa"/>
            <w:right w:w="0" w:type="dxa"/>
          </w:tblCellMar>
        </w:tblPrEx>
        <w:trPr>
          <w:trHeight w:val="454" w:hRule="atLeast"/>
        </w:trPr>
        <w:tc>
          <w:tcPr>
            <w:tcW w:w="543" w:type="dxa"/>
            <w:vMerge w:val="restart"/>
            <w:tcBorders>
              <w:top w:val="nil"/>
              <w:left w:val="single" w:color="auto" w:sz="4" w:space="0"/>
              <w:bottom w:val="single" w:color="auto" w:sz="4" w:space="0"/>
              <w:right w:val="single" w:color="auto" w:sz="4" w:space="0"/>
            </w:tcBorders>
            <w:vAlign w:val="center"/>
          </w:tcPr>
          <w:p w14:paraId="7ECF17A8">
            <w:pPr>
              <w:widowControl/>
              <w:spacing w:line="240" w:lineRule="exact"/>
              <w:jc w:val="center"/>
              <w:rPr>
                <w:rFonts w:ascii="Arial" w:hAnsi="Arial" w:eastAsia="宋体" w:cs="Arial"/>
                <w:color w:val="0D0D0D" w:themeColor="text1" w:themeTint="F2"/>
                <w:kern w:val="0"/>
                <w:szCs w:val="21"/>
                <w14:textFill>
                  <w14:solidFill>
                    <w14:schemeClr w14:val="tx1">
                      <w14:lumMod w14:val="95000"/>
                      <w14:lumOff w14:val="5000"/>
                    </w14:schemeClr>
                  </w14:solidFill>
                </w14:textFill>
              </w:rPr>
            </w:pPr>
            <w:r>
              <w:rPr>
                <w:rFonts w:ascii="Arial" w:hAnsi="Arial" w:eastAsia="宋体" w:cs="Arial"/>
                <w:color w:val="0D0D0D" w:themeColor="text1" w:themeTint="F2"/>
                <w:kern w:val="0"/>
                <w:szCs w:val="21"/>
                <w14:textFill>
                  <w14:solidFill>
                    <w14:schemeClr w14:val="tx1">
                      <w14:lumMod w14:val="95000"/>
                      <w14:lumOff w14:val="5000"/>
                    </w14:schemeClr>
                  </w14:solidFill>
                </w14:textFill>
              </w:rPr>
              <w:t>1</w:t>
            </w:r>
          </w:p>
        </w:tc>
        <w:tc>
          <w:tcPr>
            <w:tcW w:w="939" w:type="dxa"/>
            <w:vMerge w:val="restart"/>
            <w:tcBorders>
              <w:top w:val="nil"/>
              <w:left w:val="single" w:color="auto" w:sz="4" w:space="0"/>
              <w:bottom w:val="single" w:color="auto" w:sz="4" w:space="0"/>
              <w:right w:val="single" w:color="auto" w:sz="4" w:space="0"/>
            </w:tcBorders>
            <w:vAlign w:val="center"/>
          </w:tcPr>
          <w:p w14:paraId="69CB8263">
            <w:pPr>
              <w:widowControl/>
              <w:spacing w:line="240" w:lineRule="exact"/>
              <w:jc w:val="center"/>
              <w:rPr>
                <w:rFonts w:ascii="Arial" w:hAnsi="Arial" w:eastAsia="宋体" w:cs="Arial"/>
                <w:color w:val="0D0D0D" w:themeColor="text1" w:themeTint="F2"/>
                <w:kern w:val="0"/>
                <w:szCs w:val="21"/>
                <w14:textFill>
                  <w14:solidFill>
                    <w14:schemeClr w14:val="tx1">
                      <w14:lumMod w14:val="95000"/>
                      <w14:lumOff w14:val="5000"/>
                    </w14:schemeClr>
                  </w14:solidFill>
                </w14:textFill>
              </w:rPr>
            </w:pPr>
            <w:r>
              <w:rPr>
                <w:rFonts w:hint="eastAsia" w:ascii="仿宋_GB2312" w:hAnsi="Arial" w:eastAsia="仿宋_GB2312" w:cs="Arial"/>
                <w:color w:val="0D0D0D" w:themeColor="text1" w:themeTint="F2"/>
                <w:kern w:val="0"/>
                <w:szCs w:val="21"/>
                <w14:textFill>
                  <w14:solidFill>
                    <w14:schemeClr w14:val="tx1">
                      <w14:lumMod w14:val="95000"/>
                      <w14:lumOff w14:val="5000"/>
                    </w14:schemeClr>
                  </w14:solidFill>
                </w14:textFill>
              </w:rPr>
              <w:t>拖网</w:t>
            </w:r>
          </w:p>
        </w:tc>
        <w:tc>
          <w:tcPr>
            <w:tcW w:w="670" w:type="dxa"/>
            <w:tcBorders>
              <w:top w:val="nil"/>
              <w:left w:val="nil"/>
              <w:bottom w:val="single" w:color="auto" w:sz="4" w:space="0"/>
              <w:right w:val="single" w:color="auto" w:sz="4" w:space="0"/>
            </w:tcBorders>
            <w:vAlign w:val="center"/>
          </w:tcPr>
          <w:p w14:paraId="3F5601A2">
            <w:pPr>
              <w:widowControl/>
              <w:spacing w:line="240" w:lineRule="exact"/>
              <w:jc w:val="center"/>
              <w:rPr>
                <w:rFonts w:ascii="Arial" w:hAnsi="Arial" w:eastAsia="宋体" w:cs="Arial"/>
                <w:color w:val="0D0D0D" w:themeColor="text1" w:themeTint="F2"/>
                <w:kern w:val="0"/>
                <w:szCs w:val="21"/>
                <w14:textFill>
                  <w14:solidFill>
                    <w14:schemeClr w14:val="tx1">
                      <w14:lumMod w14:val="95000"/>
                      <w14:lumOff w14:val="5000"/>
                    </w14:schemeClr>
                  </w14:solidFill>
                </w14:textFill>
              </w:rPr>
            </w:pPr>
            <w:r>
              <w:rPr>
                <w:rFonts w:hint="eastAsia" w:ascii="仿宋_GB2312" w:hAnsi="Arial" w:eastAsia="仿宋_GB2312" w:cs="Arial"/>
                <w:color w:val="0D0D0D" w:themeColor="text1" w:themeTint="F2"/>
                <w:kern w:val="0"/>
                <w:szCs w:val="21"/>
                <w14:textFill>
                  <w14:solidFill>
                    <w14:schemeClr w14:val="tx1">
                      <w14:lumMod w14:val="95000"/>
                      <w14:lumOff w14:val="5000"/>
                    </w14:schemeClr>
                  </w14:solidFill>
                </w14:textFill>
              </w:rPr>
              <w:t>大</w:t>
            </w:r>
          </w:p>
        </w:tc>
        <w:tc>
          <w:tcPr>
            <w:tcW w:w="671" w:type="dxa"/>
            <w:tcBorders>
              <w:top w:val="nil"/>
              <w:left w:val="nil"/>
              <w:bottom w:val="single" w:color="auto" w:sz="4" w:space="0"/>
              <w:right w:val="single" w:color="auto" w:sz="4" w:space="0"/>
            </w:tcBorders>
            <w:vAlign w:val="center"/>
          </w:tcPr>
          <w:p w14:paraId="61896C61">
            <w:pPr>
              <w:widowControl/>
              <w:spacing w:line="240" w:lineRule="exact"/>
              <w:jc w:val="center"/>
              <w:rPr>
                <w:rFonts w:ascii="Arial" w:hAnsi="Arial" w:eastAsia="宋体" w:cs="Arial"/>
                <w:color w:val="0D0D0D" w:themeColor="text1" w:themeTint="F2"/>
                <w:kern w:val="0"/>
                <w:szCs w:val="21"/>
                <w14:textFill>
                  <w14:solidFill>
                    <w14:schemeClr w14:val="tx1">
                      <w14:lumMod w14:val="95000"/>
                      <w14:lumOff w14:val="5000"/>
                    </w14:schemeClr>
                  </w14:solidFill>
                </w14:textFill>
              </w:rPr>
            </w:pPr>
            <w:r>
              <w:rPr>
                <w:rFonts w:hint="eastAsia" w:ascii="仿宋_GB2312" w:hAnsi="Arial" w:eastAsia="仿宋_GB2312" w:cs="Arial"/>
                <w:color w:val="0D0D0D" w:themeColor="text1" w:themeTint="F2"/>
                <w:kern w:val="0"/>
                <w:szCs w:val="21"/>
                <w14:textFill>
                  <w14:solidFill>
                    <w14:schemeClr w14:val="tx1">
                      <w14:lumMod w14:val="95000"/>
                      <w14:lumOff w14:val="5000"/>
                    </w14:schemeClr>
                  </w14:solidFill>
                </w14:textFill>
              </w:rPr>
              <w:t>块</w:t>
            </w:r>
          </w:p>
        </w:tc>
        <w:tc>
          <w:tcPr>
            <w:tcW w:w="1343" w:type="dxa"/>
            <w:tcBorders>
              <w:top w:val="nil"/>
              <w:left w:val="nil"/>
              <w:bottom w:val="single" w:color="auto" w:sz="4" w:space="0"/>
              <w:right w:val="single" w:color="auto" w:sz="4" w:space="0"/>
            </w:tcBorders>
            <w:vAlign w:val="center"/>
          </w:tcPr>
          <w:p w14:paraId="700FBED8">
            <w:pPr>
              <w:widowControl/>
              <w:spacing w:line="240" w:lineRule="exact"/>
              <w:jc w:val="center"/>
              <w:rPr>
                <w:rFonts w:ascii="Arial" w:hAnsi="Arial" w:eastAsia="宋体" w:cs="Arial"/>
                <w:color w:val="0D0D0D" w:themeColor="text1" w:themeTint="F2"/>
                <w:kern w:val="0"/>
                <w:szCs w:val="21"/>
                <w14:textFill>
                  <w14:solidFill>
                    <w14:schemeClr w14:val="tx1">
                      <w14:lumMod w14:val="95000"/>
                      <w14:lumOff w14:val="5000"/>
                    </w14:schemeClr>
                  </w14:solidFill>
                </w14:textFill>
              </w:rPr>
            </w:pPr>
            <w:r>
              <w:rPr>
                <w:rFonts w:ascii="Arial" w:hAnsi="Arial" w:eastAsia="宋体" w:cs="Arial"/>
                <w:color w:val="0D0D0D" w:themeColor="text1" w:themeTint="F2"/>
                <w:kern w:val="0"/>
                <w:szCs w:val="21"/>
                <w14:textFill>
                  <w14:solidFill>
                    <w14:schemeClr w14:val="tx1">
                      <w14:lumMod w14:val="95000"/>
                      <w14:lumOff w14:val="5000"/>
                    </w14:schemeClr>
                  </w14:solidFill>
                </w14:textFill>
              </w:rPr>
              <w:t>3830-20000</w:t>
            </w:r>
          </w:p>
        </w:tc>
        <w:tc>
          <w:tcPr>
            <w:tcW w:w="670" w:type="dxa"/>
            <w:tcBorders>
              <w:top w:val="nil"/>
              <w:left w:val="nil"/>
              <w:bottom w:val="single" w:color="auto" w:sz="4" w:space="0"/>
              <w:right w:val="single" w:color="auto" w:sz="4" w:space="0"/>
            </w:tcBorders>
            <w:vAlign w:val="center"/>
          </w:tcPr>
          <w:p w14:paraId="27195D1B">
            <w:pPr>
              <w:widowControl/>
              <w:spacing w:line="240" w:lineRule="exact"/>
              <w:jc w:val="center"/>
              <w:rPr>
                <w:rFonts w:ascii="Arial" w:hAnsi="Arial" w:eastAsia="宋体" w:cs="Arial"/>
                <w:color w:val="0D0D0D" w:themeColor="text1" w:themeTint="F2"/>
                <w:kern w:val="0"/>
                <w:szCs w:val="21"/>
                <w14:textFill>
                  <w14:solidFill>
                    <w14:schemeClr w14:val="tx1">
                      <w14:lumMod w14:val="95000"/>
                      <w14:lumOff w14:val="5000"/>
                    </w14:schemeClr>
                  </w14:solidFill>
                </w14:textFill>
              </w:rPr>
            </w:pPr>
            <w:r>
              <w:rPr>
                <w:rFonts w:ascii="Arial" w:hAnsi="Arial" w:eastAsia="宋体" w:cs="Arial"/>
                <w:color w:val="0D0D0D" w:themeColor="text1" w:themeTint="F2"/>
                <w:kern w:val="0"/>
                <w:szCs w:val="21"/>
                <w14:textFill>
                  <w14:solidFill>
                    <w14:schemeClr w14:val="tx1">
                      <w14:lumMod w14:val="95000"/>
                      <w14:lumOff w14:val="5000"/>
                    </w14:schemeClr>
                  </w14:solidFill>
                </w14:textFill>
              </w:rPr>
              <w:t>50%</w:t>
            </w:r>
          </w:p>
        </w:tc>
        <w:tc>
          <w:tcPr>
            <w:tcW w:w="1301" w:type="dxa"/>
            <w:tcBorders>
              <w:top w:val="nil"/>
              <w:left w:val="nil"/>
              <w:bottom w:val="single" w:color="auto" w:sz="4" w:space="0"/>
              <w:right w:val="single" w:color="auto" w:sz="4" w:space="0"/>
            </w:tcBorders>
            <w:vAlign w:val="center"/>
          </w:tcPr>
          <w:p w14:paraId="1315995F">
            <w:pPr>
              <w:widowControl/>
              <w:spacing w:line="240" w:lineRule="exact"/>
              <w:jc w:val="center"/>
              <w:rPr>
                <w:rFonts w:ascii="Arial" w:hAnsi="Arial" w:eastAsia="宋体" w:cs="Arial"/>
                <w:color w:val="0D0D0D" w:themeColor="text1" w:themeTint="F2"/>
                <w:kern w:val="0"/>
                <w:szCs w:val="21"/>
                <w14:textFill>
                  <w14:solidFill>
                    <w14:schemeClr w14:val="tx1">
                      <w14:lumMod w14:val="95000"/>
                      <w14:lumOff w14:val="5000"/>
                    </w14:schemeClr>
                  </w14:solidFill>
                </w14:textFill>
              </w:rPr>
            </w:pPr>
            <w:r>
              <w:rPr>
                <w:rFonts w:ascii="Arial" w:hAnsi="Arial" w:eastAsia="宋体" w:cs="Arial"/>
                <w:color w:val="0D0D0D" w:themeColor="text1" w:themeTint="F2"/>
                <w:kern w:val="0"/>
                <w:szCs w:val="21"/>
                <w14:textFill>
                  <w14:solidFill>
                    <w14:schemeClr w14:val="tx1">
                      <w14:lumMod w14:val="95000"/>
                      <w14:lumOff w14:val="5000"/>
                    </w14:schemeClr>
                  </w14:solidFill>
                </w14:textFill>
              </w:rPr>
              <w:t>1920-10000</w:t>
            </w:r>
          </w:p>
        </w:tc>
        <w:tc>
          <w:tcPr>
            <w:tcW w:w="1741" w:type="dxa"/>
            <w:tcBorders>
              <w:top w:val="nil"/>
              <w:left w:val="nil"/>
              <w:bottom w:val="single" w:color="auto" w:sz="4" w:space="0"/>
              <w:right w:val="single" w:color="auto" w:sz="4" w:space="0"/>
            </w:tcBorders>
            <w:vAlign w:val="center"/>
          </w:tcPr>
          <w:p w14:paraId="3EA98CB5">
            <w:pPr>
              <w:widowControl/>
              <w:spacing w:line="240" w:lineRule="exact"/>
              <w:jc w:val="center"/>
              <w:rPr>
                <w:rFonts w:ascii="Arial" w:hAnsi="Arial" w:eastAsia="宋体" w:cs="Arial"/>
                <w:color w:val="0D0D0D" w:themeColor="text1" w:themeTint="F2"/>
                <w:kern w:val="0"/>
                <w:szCs w:val="21"/>
                <w14:textFill>
                  <w14:solidFill>
                    <w14:schemeClr w14:val="tx1">
                      <w14:lumMod w14:val="95000"/>
                      <w14:lumOff w14:val="5000"/>
                    </w14:schemeClr>
                  </w14:solidFill>
                </w14:textFill>
              </w:rPr>
            </w:pPr>
            <w:r>
              <w:rPr>
                <w:rFonts w:hint="eastAsia" w:ascii="仿宋_GB2312" w:hAnsi="Arial" w:eastAsia="仿宋_GB2312" w:cs="Arial"/>
                <w:color w:val="0D0D0D" w:themeColor="text1" w:themeTint="F2"/>
                <w:kern w:val="0"/>
                <w:szCs w:val="21"/>
                <w14:textFill>
                  <w14:solidFill>
                    <w14:schemeClr w14:val="tx1">
                      <w14:lumMod w14:val="95000"/>
                      <w14:lumOff w14:val="5000"/>
                    </w14:schemeClr>
                  </w14:solidFill>
                </w14:textFill>
              </w:rPr>
              <w:t>聚氯乙烯、尼龙</w:t>
            </w:r>
          </w:p>
        </w:tc>
      </w:tr>
      <w:tr w14:paraId="16E8A4C3">
        <w:tblPrEx>
          <w:tblCellMar>
            <w:top w:w="0" w:type="dxa"/>
            <w:left w:w="0" w:type="dxa"/>
            <w:bottom w:w="0" w:type="dxa"/>
            <w:right w:w="0" w:type="dxa"/>
          </w:tblCellMar>
        </w:tblPrEx>
        <w:trPr>
          <w:trHeight w:val="454" w:hRule="atLeast"/>
        </w:trPr>
        <w:tc>
          <w:tcPr>
            <w:tcW w:w="543" w:type="dxa"/>
            <w:vMerge w:val="continue"/>
            <w:tcBorders>
              <w:top w:val="nil"/>
              <w:left w:val="single" w:color="auto" w:sz="4" w:space="0"/>
              <w:bottom w:val="single" w:color="auto" w:sz="4" w:space="0"/>
              <w:right w:val="single" w:color="auto" w:sz="4" w:space="0"/>
            </w:tcBorders>
            <w:vAlign w:val="center"/>
          </w:tcPr>
          <w:p w14:paraId="38345B42">
            <w:pPr>
              <w:widowControl/>
              <w:spacing w:line="240" w:lineRule="exact"/>
              <w:jc w:val="left"/>
              <w:rPr>
                <w:rFonts w:ascii="Arial" w:hAnsi="Arial" w:eastAsia="宋体" w:cs="Arial"/>
                <w:color w:val="0D0D0D" w:themeColor="text1" w:themeTint="F2"/>
                <w:kern w:val="0"/>
                <w:szCs w:val="21"/>
                <w14:textFill>
                  <w14:solidFill>
                    <w14:schemeClr w14:val="tx1">
                      <w14:lumMod w14:val="95000"/>
                      <w14:lumOff w14:val="5000"/>
                    </w14:schemeClr>
                  </w14:solidFill>
                </w14:textFill>
              </w:rPr>
            </w:pPr>
          </w:p>
        </w:tc>
        <w:tc>
          <w:tcPr>
            <w:tcW w:w="939" w:type="dxa"/>
            <w:vMerge w:val="continue"/>
            <w:tcBorders>
              <w:top w:val="nil"/>
              <w:left w:val="single" w:color="auto" w:sz="4" w:space="0"/>
              <w:bottom w:val="single" w:color="auto" w:sz="4" w:space="0"/>
              <w:right w:val="single" w:color="auto" w:sz="4" w:space="0"/>
            </w:tcBorders>
            <w:vAlign w:val="center"/>
          </w:tcPr>
          <w:p w14:paraId="4B9DC16D">
            <w:pPr>
              <w:widowControl/>
              <w:spacing w:line="240" w:lineRule="exact"/>
              <w:jc w:val="left"/>
              <w:rPr>
                <w:rFonts w:ascii="Arial" w:hAnsi="Arial" w:eastAsia="宋体" w:cs="Arial"/>
                <w:color w:val="0D0D0D" w:themeColor="text1" w:themeTint="F2"/>
                <w:kern w:val="0"/>
                <w:szCs w:val="21"/>
                <w14:textFill>
                  <w14:solidFill>
                    <w14:schemeClr w14:val="tx1">
                      <w14:lumMod w14:val="95000"/>
                      <w14:lumOff w14:val="5000"/>
                    </w14:schemeClr>
                  </w14:solidFill>
                </w14:textFill>
              </w:rPr>
            </w:pPr>
          </w:p>
        </w:tc>
        <w:tc>
          <w:tcPr>
            <w:tcW w:w="670" w:type="dxa"/>
            <w:tcBorders>
              <w:top w:val="nil"/>
              <w:left w:val="nil"/>
              <w:bottom w:val="single" w:color="auto" w:sz="4" w:space="0"/>
              <w:right w:val="single" w:color="auto" w:sz="4" w:space="0"/>
            </w:tcBorders>
            <w:vAlign w:val="center"/>
          </w:tcPr>
          <w:p w14:paraId="7E125340">
            <w:pPr>
              <w:widowControl/>
              <w:spacing w:line="240" w:lineRule="exact"/>
              <w:jc w:val="center"/>
              <w:rPr>
                <w:rFonts w:ascii="Arial" w:hAnsi="Arial" w:eastAsia="宋体" w:cs="Arial"/>
                <w:color w:val="0D0D0D" w:themeColor="text1" w:themeTint="F2"/>
                <w:kern w:val="0"/>
                <w:szCs w:val="21"/>
                <w14:textFill>
                  <w14:solidFill>
                    <w14:schemeClr w14:val="tx1">
                      <w14:lumMod w14:val="95000"/>
                      <w14:lumOff w14:val="5000"/>
                    </w14:schemeClr>
                  </w14:solidFill>
                </w14:textFill>
              </w:rPr>
            </w:pPr>
            <w:r>
              <w:rPr>
                <w:rFonts w:hint="eastAsia" w:ascii="仿宋_GB2312" w:hAnsi="Arial" w:eastAsia="仿宋_GB2312" w:cs="Arial"/>
                <w:color w:val="0D0D0D" w:themeColor="text1" w:themeTint="F2"/>
                <w:kern w:val="0"/>
                <w:szCs w:val="21"/>
                <w14:textFill>
                  <w14:solidFill>
                    <w14:schemeClr w14:val="tx1">
                      <w14:lumMod w14:val="95000"/>
                      <w14:lumOff w14:val="5000"/>
                    </w14:schemeClr>
                  </w14:solidFill>
                </w14:textFill>
              </w:rPr>
              <w:t>小</w:t>
            </w:r>
          </w:p>
        </w:tc>
        <w:tc>
          <w:tcPr>
            <w:tcW w:w="671" w:type="dxa"/>
            <w:tcBorders>
              <w:top w:val="nil"/>
              <w:left w:val="nil"/>
              <w:bottom w:val="single" w:color="auto" w:sz="4" w:space="0"/>
              <w:right w:val="single" w:color="auto" w:sz="4" w:space="0"/>
            </w:tcBorders>
            <w:vAlign w:val="center"/>
          </w:tcPr>
          <w:p w14:paraId="2010CA98">
            <w:pPr>
              <w:widowControl/>
              <w:spacing w:line="240" w:lineRule="exact"/>
              <w:jc w:val="center"/>
              <w:rPr>
                <w:rFonts w:ascii="Arial" w:hAnsi="Arial" w:eastAsia="宋体" w:cs="Arial"/>
                <w:color w:val="0D0D0D" w:themeColor="text1" w:themeTint="F2"/>
                <w:kern w:val="0"/>
                <w:szCs w:val="21"/>
                <w14:textFill>
                  <w14:solidFill>
                    <w14:schemeClr w14:val="tx1">
                      <w14:lumMod w14:val="95000"/>
                      <w14:lumOff w14:val="5000"/>
                    </w14:schemeClr>
                  </w14:solidFill>
                </w14:textFill>
              </w:rPr>
            </w:pPr>
            <w:r>
              <w:rPr>
                <w:rFonts w:hint="eastAsia" w:ascii="仿宋_GB2312" w:hAnsi="Arial" w:eastAsia="仿宋_GB2312" w:cs="Arial"/>
                <w:color w:val="0D0D0D" w:themeColor="text1" w:themeTint="F2"/>
                <w:kern w:val="0"/>
                <w:szCs w:val="21"/>
                <w14:textFill>
                  <w14:solidFill>
                    <w14:schemeClr w14:val="tx1">
                      <w14:lumMod w14:val="95000"/>
                      <w14:lumOff w14:val="5000"/>
                    </w14:schemeClr>
                  </w14:solidFill>
                </w14:textFill>
              </w:rPr>
              <w:t>块</w:t>
            </w:r>
          </w:p>
        </w:tc>
        <w:tc>
          <w:tcPr>
            <w:tcW w:w="1343" w:type="dxa"/>
            <w:tcBorders>
              <w:top w:val="nil"/>
              <w:left w:val="nil"/>
              <w:bottom w:val="single" w:color="auto" w:sz="4" w:space="0"/>
              <w:right w:val="single" w:color="auto" w:sz="4" w:space="0"/>
            </w:tcBorders>
            <w:vAlign w:val="center"/>
          </w:tcPr>
          <w:p w14:paraId="3F38E4F0">
            <w:pPr>
              <w:widowControl/>
              <w:spacing w:line="240" w:lineRule="exact"/>
              <w:jc w:val="center"/>
              <w:rPr>
                <w:rFonts w:ascii="Arial" w:hAnsi="Arial" w:eastAsia="宋体" w:cs="Arial"/>
                <w:color w:val="0D0D0D" w:themeColor="text1" w:themeTint="F2"/>
                <w:kern w:val="0"/>
                <w:szCs w:val="21"/>
                <w14:textFill>
                  <w14:solidFill>
                    <w14:schemeClr w14:val="tx1">
                      <w14:lumMod w14:val="95000"/>
                      <w14:lumOff w14:val="5000"/>
                    </w14:schemeClr>
                  </w14:solidFill>
                </w14:textFill>
              </w:rPr>
            </w:pPr>
            <w:r>
              <w:rPr>
                <w:rFonts w:ascii="Arial" w:hAnsi="Arial" w:eastAsia="宋体" w:cs="Arial"/>
                <w:color w:val="0D0D0D" w:themeColor="text1" w:themeTint="F2"/>
                <w:kern w:val="0"/>
                <w:szCs w:val="21"/>
                <w14:textFill>
                  <w14:solidFill>
                    <w14:schemeClr w14:val="tx1">
                      <w14:lumMod w14:val="95000"/>
                      <w14:lumOff w14:val="5000"/>
                    </w14:schemeClr>
                  </w14:solidFill>
                </w14:textFill>
              </w:rPr>
              <w:t>2000-10670</w:t>
            </w:r>
          </w:p>
        </w:tc>
        <w:tc>
          <w:tcPr>
            <w:tcW w:w="670" w:type="dxa"/>
            <w:tcBorders>
              <w:top w:val="nil"/>
              <w:left w:val="nil"/>
              <w:bottom w:val="single" w:color="auto" w:sz="4" w:space="0"/>
              <w:right w:val="single" w:color="auto" w:sz="4" w:space="0"/>
            </w:tcBorders>
            <w:vAlign w:val="center"/>
          </w:tcPr>
          <w:p w14:paraId="04B39C1D">
            <w:pPr>
              <w:widowControl/>
              <w:spacing w:line="240" w:lineRule="exact"/>
              <w:jc w:val="center"/>
              <w:rPr>
                <w:rFonts w:ascii="Arial" w:hAnsi="Arial" w:eastAsia="宋体" w:cs="Arial"/>
                <w:color w:val="0D0D0D" w:themeColor="text1" w:themeTint="F2"/>
                <w:kern w:val="0"/>
                <w:szCs w:val="21"/>
                <w14:textFill>
                  <w14:solidFill>
                    <w14:schemeClr w14:val="tx1">
                      <w14:lumMod w14:val="95000"/>
                      <w14:lumOff w14:val="5000"/>
                    </w14:schemeClr>
                  </w14:solidFill>
                </w14:textFill>
              </w:rPr>
            </w:pPr>
            <w:r>
              <w:rPr>
                <w:rFonts w:ascii="Arial" w:hAnsi="Arial" w:eastAsia="宋体" w:cs="Arial"/>
                <w:color w:val="0D0D0D" w:themeColor="text1" w:themeTint="F2"/>
                <w:kern w:val="0"/>
                <w:szCs w:val="21"/>
                <w14:textFill>
                  <w14:solidFill>
                    <w14:schemeClr w14:val="tx1">
                      <w14:lumMod w14:val="95000"/>
                      <w14:lumOff w14:val="5000"/>
                    </w14:schemeClr>
                  </w14:solidFill>
                </w14:textFill>
              </w:rPr>
              <w:t>50%</w:t>
            </w:r>
          </w:p>
        </w:tc>
        <w:tc>
          <w:tcPr>
            <w:tcW w:w="1301" w:type="dxa"/>
            <w:tcBorders>
              <w:top w:val="nil"/>
              <w:left w:val="nil"/>
              <w:bottom w:val="single" w:color="auto" w:sz="4" w:space="0"/>
              <w:right w:val="single" w:color="auto" w:sz="4" w:space="0"/>
            </w:tcBorders>
            <w:vAlign w:val="center"/>
          </w:tcPr>
          <w:p w14:paraId="7978BE9A">
            <w:pPr>
              <w:widowControl/>
              <w:spacing w:line="240" w:lineRule="exact"/>
              <w:jc w:val="center"/>
              <w:rPr>
                <w:rFonts w:ascii="Arial" w:hAnsi="Arial" w:eastAsia="宋体" w:cs="Arial"/>
                <w:color w:val="0D0D0D" w:themeColor="text1" w:themeTint="F2"/>
                <w:kern w:val="0"/>
                <w:szCs w:val="21"/>
                <w14:textFill>
                  <w14:solidFill>
                    <w14:schemeClr w14:val="tx1">
                      <w14:lumMod w14:val="95000"/>
                      <w14:lumOff w14:val="5000"/>
                    </w14:schemeClr>
                  </w14:solidFill>
                </w14:textFill>
              </w:rPr>
            </w:pPr>
            <w:r>
              <w:rPr>
                <w:rFonts w:ascii="Arial" w:hAnsi="Arial" w:eastAsia="宋体" w:cs="Arial"/>
                <w:color w:val="0D0D0D" w:themeColor="text1" w:themeTint="F2"/>
                <w:kern w:val="0"/>
                <w:szCs w:val="21"/>
                <w14:textFill>
                  <w14:solidFill>
                    <w14:schemeClr w14:val="tx1">
                      <w14:lumMod w14:val="95000"/>
                      <w14:lumOff w14:val="5000"/>
                    </w14:schemeClr>
                  </w14:solidFill>
                </w14:textFill>
              </w:rPr>
              <w:t>1000-5340</w:t>
            </w:r>
          </w:p>
        </w:tc>
        <w:tc>
          <w:tcPr>
            <w:tcW w:w="1741" w:type="dxa"/>
            <w:tcBorders>
              <w:top w:val="nil"/>
              <w:left w:val="nil"/>
              <w:bottom w:val="single" w:color="auto" w:sz="4" w:space="0"/>
              <w:right w:val="single" w:color="auto" w:sz="4" w:space="0"/>
            </w:tcBorders>
            <w:vAlign w:val="center"/>
          </w:tcPr>
          <w:p w14:paraId="28351162">
            <w:pPr>
              <w:widowControl/>
              <w:spacing w:line="240" w:lineRule="exact"/>
              <w:jc w:val="center"/>
              <w:rPr>
                <w:rFonts w:ascii="Arial" w:hAnsi="Arial" w:eastAsia="宋体" w:cs="Arial"/>
                <w:color w:val="0D0D0D" w:themeColor="text1" w:themeTint="F2"/>
                <w:kern w:val="0"/>
                <w:szCs w:val="21"/>
                <w14:textFill>
                  <w14:solidFill>
                    <w14:schemeClr w14:val="tx1">
                      <w14:lumMod w14:val="95000"/>
                      <w14:lumOff w14:val="5000"/>
                    </w14:schemeClr>
                  </w14:solidFill>
                </w14:textFill>
              </w:rPr>
            </w:pPr>
            <w:r>
              <w:rPr>
                <w:rFonts w:hint="eastAsia" w:ascii="仿宋_GB2312" w:hAnsi="Arial" w:eastAsia="仿宋_GB2312" w:cs="Arial"/>
                <w:color w:val="0D0D0D" w:themeColor="text1" w:themeTint="F2"/>
                <w:kern w:val="0"/>
                <w:szCs w:val="21"/>
                <w14:textFill>
                  <w14:solidFill>
                    <w14:schemeClr w14:val="tx1">
                      <w14:lumMod w14:val="95000"/>
                      <w14:lumOff w14:val="5000"/>
                    </w14:schemeClr>
                  </w14:solidFill>
                </w14:textFill>
              </w:rPr>
              <w:t>聚氯乙烯、尼龙</w:t>
            </w:r>
          </w:p>
        </w:tc>
      </w:tr>
      <w:tr w14:paraId="4E6E1203">
        <w:tblPrEx>
          <w:tblCellMar>
            <w:top w:w="0" w:type="dxa"/>
            <w:left w:w="0" w:type="dxa"/>
            <w:bottom w:w="0" w:type="dxa"/>
            <w:right w:w="0" w:type="dxa"/>
          </w:tblCellMar>
        </w:tblPrEx>
        <w:trPr>
          <w:trHeight w:val="454" w:hRule="atLeast"/>
        </w:trPr>
        <w:tc>
          <w:tcPr>
            <w:tcW w:w="543" w:type="dxa"/>
            <w:vMerge w:val="restart"/>
            <w:tcBorders>
              <w:top w:val="nil"/>
              <w:left w:val="single" w:color="auto" w:sz="4" w:space="0"/>
              <w:bottom w:val="single" w:color="auto" w:sz="4" w:space="0"/>
              <w:right w:val="single" w:color="auto" w:sz="4" w:space="0"/>
            </w:tcBorders>
            <w:vAlign w:val="center"/>
          </w:tcPr>
          <w:p w14:paraId="76057D3E">
            <w:pPr>
              <w:widowControl/>
              <w:spacing w:line="240" w:lineRule="exact"/>
              <w:jc w:val="center"/>
              <w:rPr>
                <w:rFonts w:ascii="Arial" w:hAnsi="Arial" w:eastAsia="宋体" w:cs="Arial"/>
                <w:color w:val="0D0D0D" w:themeColor="text1" w:themeTint="F2"/>
                <w:kern w:val="0"/>
                <w:szCs w:val="21"/>
                <w14:textFill>
                  <w14:solidFill>
                    <w14:schemeClr w14:val="tx1">
                      <w14:lumMod w14:val="95000"/>
                      <w14:lumOff w14:val="5000"/>
                    </w14:schemeClr>
                  </w14:solidFill>
                </w14:textFill>
              </w:rPr>
            </w:pPr>
            <w:r>
              <w:rPr>
                <w:rFonts w:ascii="Arial" w:hAnsi="Arial" w:eastAsia="宋体" w:cs="Arial"/>
                <w:color w:val="0D0D0D" w:themeColor="text1" w:themeTint="F2"/>
                <w:kern w:val="0"/>
                <w:szCs w:val="21"/>
                <w14:textFill>
                  <w14:solidFill>
                    <w14:schemeClr w14:val="tx1">
                      <w14:lumMod w14:val="95000"/>
                      <w14:lumOff w14:val="5000"/>
                    </w14:schemeClr>
                  </w14:solidFill>
                </w14:textFill>
              </w:rPr>
              <w:t>2</w:t>
            </w:r>
          </w:p>
        </w:tc>
        <w:tc>
          <w:tcPr>
            <w:tcW w:w="939" w:type="dxa"/>
            <w:vMerge w:val="restart"/>
            <w:tcBorders>
              <w:top w:val="nil"/>
              <w:left w:val="single" w:color="auto" w:sz="4" w:space="0"/>
              <w:bottom w:val="single" w:color="auto" w:sz="4" w:space="0"/>
              <w:right w:val="single" w:color="auto" w:sz="4" w:space="0"/>
            </w:tcBorders>
            <w:vAlign w:val="center"/>
          </w:tcPr>
          <w:p w14:paraId="4BA29A66">
            <w:pPr>
              <w:widowControl/>
              <w:spacing w:line="240" w:lineRule="exact"/>
              <w:jc w:val="center"/>
              <w:rPr>
                <w:rFonts w:ascii="Arial" w:hAnsi="Arial" w:eastAsia="宋体" w:cs="Arial"/>
                <w:color w:val="0D0D0D" w:themeColor="text1" w:themeTint="F2"/>
                <w:kern w:val="0"/>
                <w:szCs w:val="21"/>
                <w14:textFill>
                  <w14:solidFill>
                    <w14:schemeClr w14:val="tx1">
                      <w14:lumMod w14:val="95000"/>
                      <w14:lumOff w14:val="5000"/>
                    </w14:schemeClr>
                  </w14:solidFill>
                </w14:textFill>
              </w:rPr>
            </w:pPr>
            <w:r>
              <w:rPr>
                <w:rFonts w:hint="eastAsia" w:ascii="仿宋_GB2312" w:hAnsi="Arial" w:eastAsia="仿宋_GB2312" w:cs="Arial"/>
                <w:color w:val="0D0D0D" w:themeColor="text1" w:themeTint="F2"/>
                <w:kern w:val="0"/>
                <w:szCs w:val="21"/>
                <w14:textFill>
                  <w14:solidFill>
                    <w14:schemeClr w14:val="tx1">
                      <w14:lumMod w14:val="95000"/>
                      <w14:lumOff w14:val="5000"/>
                    </w14:schemeClr>
                  </w14:solidFill>
                </w14:textFill>
              </w:rPr>
              <w:t>地笼</w:t>
            </w:r>
          </w:p>
        </w:tc>
        <w:tc>
          <w:tcPr>
            <w:tcW w:w="670" w:type="dxa"/>
            <w:tcBorders>
              <w:top w:val="nil"/>
              <w:left w:val="nil"/>
              <w:bottom w:val="single" w:color="auto" w:sz="4" w:space="0"/>
              <w:right w:val="single" w:color="auto" w:sz="4" w:space="0"/>
            </w:tcBorders>
            <w:vAlign w:val="center"/>
          </w:tcPr>
          <w:p w14:paraId="380A2408">
            <w:pPr>
              <w:widowControl/>
              <w:spacing w:line="240" w:lineRule="exact"/>
              <w:jc w:val="center"/>
              <w:rPr>
                <w:rFonts w:ascii="Arial" w:hAnsi="Arial" w:eastAsia="宋体" w:cs="Arial"/>
                <w:color w:val="0D0D0D" w:themeColor="text1" w:themeTint="F2"/>
                <w:kern w:val="0"/>
                <w:szCs w:val="21"/>
                <w14:textFill>
                  <w14:solidFill>
                    <w14:schemeClr w14:val="tx1">
                      <w14:lumMod w14:val="95000"/>
                      <w14:lumOff w14:val="5000"/>
                    </w14:schemeClr>
                  </w14:solidFill>
                </w14:textFill>
              </w:rPr>
            </w:pPr>
            <w:r>
              <w:rPr>
                <w:rFonts w:hint="eastAsia" w:ascii="仿宋_GB2312" w:hAnsi="Arial" w:eastAsia="仿宋_GB2312" w:cs="Arial"/>
                <w:color w:val="0D0D0D" w:themeColor="text1" w:themeTint="F2"/>
                <w:kern w:val="0"/>
                <w:szCs w:val="21"/>
                <w14:textFill>
                  <w14:solidFill>
                    <w14:schemeClr w14:val="tx1">
                      <w14:lumMod w14:val="95000"/>
                      <w14:lumOff w14:val="5000"/>
                    </w14:schemeClr>
                  </w14:solidFill>
                </w14:textFill>
              </w:rPr>
              <w:t>大</w:t>
            </w:r>
          </w:p>
        </w:tc>
        <w:tc>
          <w:tcPr>
            <w:tcW w:w="671" w:type="dxa"/>
            <w:tcBorders>
              <w:top w:val="nil"/>
              <w:left w:val="nil"/>
              <w:bottom w:val="single" w:color="auto" w:sz="4" w:space="0"/>
              <w:right w:val="single" w:color="auto" w:sz="4" w:space="0"/>
            </w:tcBorders>
            <w:vAlign w:val="center"/>
          </w:tcPr>
          <w:p w14:paraId="78150CBC">
            <w:pPr>
              <w:widowControl/>
              <w:spacing w:line="240" w:lineRule="exact"/>
              <w:jc w:val="center"/>
              <w:rPr>
                <w:rFonts w:ascii="Arial" w:hAnsi="Arial" w:eastAsia="宋体" w:cs="Arial"/>
                <w:color w:val="0D0D0D" w:themeColor="text1" w:themeTint="F2"/>
                <w:kern w:val="0"/>
                <w:szCs w:val="21"/>
                <w14:textFill>
                  <w14:solidFill>
                    <w14:schemeClr w14:val="tx1">
                      <w14:lumMod w14:val="95000"/>
                      <w14:lumOff w14:val="5000"/>
                    </w14:schemeClr>
                  </w14:solidFill>
                </w14:textFill>
              </w:rPr>
            </w:pPr>
            <w:r>
              <w:rPr>
                <w:rFonts w:hint="eastAsia" w:ascii="仿宋_GB2312" w:hAnsi="Arial" w:eastAsia="仿宋_GB2312" w:cs="Arial"/>
                <w:color w:val="0D0D0D" w:themeColor="text1" w:themeTint="F2"/>
                <w:kern w:val="0"/>
                <w:szCs w:val="21"/>
                <w14:textFill>
                  <w14:solidFill>
                    <w14:schemeClr w14:val="tx1">
                      <w14:lumMod w14:val="95000"/>
                      <w14:lumOff w14:val="5000"/>
                    </w14:schemeClr>
                  </w14:solidFill>
                </w14:textFill>
              </w:rPr>
              <w:t>只</w:t>
            </w:r>
          </w:p>
        </w:tc>
        <w:tc>
          <w:tcPr>
            <w:tcW w:w="1343" w:type="dxa"/>
            <w:tcBorders>
              <w:top w:val="nil"/>
              <w:left w:val="nil"/>
              <w:bottom w:val="single" w:color="auto" w:sz="4" w:space="0"/>
              <w:right w:val="single" w:color="auto" w:sz="4" w:space="0"/>
            </w:tcBorders>
            <w:vAlign w:val="center"/>
          </w:tcPr>
          <w:p w14:paraId="5A969396">
            <w:pPr>
              <w:widowControl/>
              <w:spacing w:line="240" w:lineRule="exact"/>
              <w:jc w:val="center"/>
              <w:rPr>
                <w:rFonts w:ascii="Arial" w:hAnsi="Arial" w:eastAsia="宋体" w:cs="Arial"/>
                <w:color w:val="0D0D0D" w:themeColor="text1" w:themeTint="F2"/>
                <w:kern w:val="0"/>
                <w:szCs w:val="21"/>
                <w14:textFill>
                  <w14:solidFill>
                    <w14:schemeClr w14:val="tx1">
                      <w14:lumMod w14:val="95000"/>
                      <w14:lumOff w14:val="5000"/>
                    </w14:schemeClr>
                  </w14:solidFill>
                </w14:textFill>
              </w:rPr>
            </w:pPr>
            <w:r>
              <w:rPr>
                <w:rFonts w:ascii="Arial" w:hAnsi="Arial" w:eastAsia="宋体" w:cs="Arial"/>
                <w:color w:val="0D0D0D" w:themeColor="text1" w:themeTint="F2"/>
                <w:kern w:val="0"/>
                <w:szCs w:val="21"/>
                <w14:textFill>
                  <w14:solidFill>
                    <w14:schemeClr w14:val="tx1">
                      <w14:lumMod w14:val="95000"/>
                      <w14:lumOff w14:val="5000"/>
                    </w14:schemeClr>
                  </w14:solidFill>
                </w14:textFill>
              </w:rPr>
              <w:t>430</w:t>
            </w:r>
          </w:p>
        </w:tc>
        <w:tc>
          <w:tcPr>
            <w:tcW w:w="670" w:type="dxa"/>
            <w:tcBorders>
              <w:top w:val="nil"/>
              <w:left w:val="nil"/>
              <w:bottom w:val="single" w:color="auto" w:sz="4" w:space="0"/>
              <w:right w:val="single" w:color="auto" w:sz="4" w:space="0"/>
            </w:tcBorders>
            <w:vAlign w:val="center"/>
          </w:tcPr>
          <w:p w14:paraId="5DA8D51B">
            <w:pPr>
              <w:widowControl/>
              <w:spacing w:line="240" w:lineRule="exact"/>
              <w:jc w:val="center"/>
              <w:rPr>
                <w:rFonts w:ascii="Arial" w:hAnsi="Arial" w:eastAsia="宋体" w:cs="Arial"/>
                <w:color w:val="0D0D0D" w:themeColor="text1" w:themeTint="F2"/>
                <w:kern w:val="0"/>
                <w:szCs w:val="21"/>
                <w14:textFill>
                  <w14:solidFill>
                    <w14:schemeClr w14:val="tx1">
                      <w14:lumMod w14:val="95000"/>
                      <w14:lumOff w14:val="5000"/>
                    </w14:schemeClr>
                  </w14:solidFill>
                </w14:textFill>
              </w:rPr>
            </w:pPr>
            <w:r>
              <w:rPr>
                <w:rFonts w:ascii="Arial" w:hAnsi="Arial" w:eastAsia="宋体" w:cs="Arial"/>
                <w:color w:val="0D0D0D" w:themeColor="text1" w:themeTint="F2"/>
                <w:kern w:val="0"/>
                <w:szCs w:val="21"/>
                <w14:textFill>
                  <w14:solidFill>
                    <w14:schemeClr w14:val="tx1">
                      <w14:lumMod w14:val="95000"/>
                      <w14:lumOff w14:val="5000"/>
                    </w14:schemeClr>
                  </w14:solidFill>
                </w14:textFill>
              </w:rPr>
              <w:t>50%</w:t>
            </w:r>
          </w:p>
        </w:tc>
        <w:tc>
          <w:tcPr>
            <w:tcW w:w="1301" w:type="dxa"/>
            <w:tcBorders>
              <w:top w:val="nil"/>
              <w:left w:val="nil"/>
              <w:bottom w:val="single" w:color="auto" w:sz="4" w:space="0"/>
              <w:right w:val="single" w:color="auto" w:sz="4" w:space="0"/>
            </w:tcBorders>
            <w:vAlign w:val="center"/>
          </w:tcPr>
          <w:p w14:paraId="31045110">
            <w:pPr>
              <w:widowControl/>
              <w:spacing w:line="240" w:lineRule="exact"/>
              <w:jc w:val="center"/>
              <w:rPr>
                <w:rFonts w:ascii="Arial" w:hAnsi="Arial" w:eastAsia="宋体" w:cs="Arial"/>
                <w:color w:val="0D0D0D" w:themeColor="text1" w:themeTint="F2"/>
                <w:kern w:val="0"/>
                <w:szCs w:val="21"/>
                <w14:textFill>
                  <w14:solidFill>
                    <w14:schemeClr w14:val="tx1">
                      <w14:lumMod w14:val="95000"/>
                      <w14:lumOff w14:val="5000"/>
                    </w14:schemeClr>
                  </w14:solidFill>
                </w14:textFill>
              </w:rPr>
            </w:pPr>
            <w:r>
              <w:rPr>
                <w:rFonts w:ascii="Arial" w:hAnsi="Arial" w:eastAsia="宋体" w:cs="Arial"/>
                <w:color w:val="0D0D0D" w:themeColor="text1" w:themeTint="F2"/>
                <w:kern w:val="0"/>
                <w:szCs w:val="21"/>
                <w14:textFill>
                  <w14:solidFill>
                    <w14:schemeClr w14:val="tx1">
                      <w14:lumMod w14:val="95000"/>
                      <w14:lumOff w14:val="5000"/>
                    </w14:schemeClr>
                  </w14:solidFill>
                </w14:textFill>
              </w:rPr>
              <w:t>220</w:t>
            </w:r>
          </w:p>
        </w:tc>
        <w:tc>
          <w:tcPr>
            <w:tcW w:w="1741" w:type="dxa"/>
            <w:tcBorders>
              <w:top w:val="nil"/>
              <w:left w:val="nil"/>
              <w:bottom w:val="single" w:color="auto" w:sz="4" w:space="0"/>
              <w:right w:val="single" w:color="auto" w:sz="4" w:space="0"/>
            </w:tcBorders>
            <w:vAlign w:val="center"/>
          </w:tcPr>
          <w:p w14:paraId="0DA6AE01">
            <w:pPr>
              <w:widowControl/>
              <w:spacing w:line="240" w:lineRule="exact"/>
              <w:jc w:val="center"/>
              <w:rPr>
                <w:rFonts w:ascii="Arial" w:hAnsi="Arial" w:eastAsia="宋体" w:cs="Arial"/>
                <w:color w:val="auto"/>
                <w:kern w:val="0"/>
                <w:szCs w:val="21"/>
              </w:rPr>
            </w:pPr>
            <w:r>
              <w:rPr>
                <w:rFonts w:ascii="Arial" w:hAnsi="Arial" w:eastAsia="宋体" w:cs="Arial"/>
                <w:color w:val="auto"/>
                <w:kern w:val="0"/>
                <w:szCs w:val="21"/>
              </w:rPr>
              <w:t>&gt;0.3</w:t>
            </w:r>
            <w:r>
              <w:rPr>
                <w:rFonts w:hint="eastAsia" w:ascii="仿宋_GB2312" w:hAnsi="Arial" w:eastAsia="仿宋_GB2312" w:cs="Arial"/>
                <w:color w:val="auto"/>
                <w:kern w:val="0"/>
                <w:szCs w:val="21"/>
              </w:rPr>
              <w:t>米</w:t>
            </w:r>
            <w:r>
              <w:rPr>
                <w:rFonts w:ascii="Arial" w:hAnsi="Arial" w:eastAsia="宋体" w:cs="Arial"/>
                <w:color w:val="auto"/>
                <w:kern w:val="0"/>
                <w:szCs w:val="21"/>
              </w:rPr>
              <w:t>×0.3</w:t>
            </w:r>
            <w:r>
              <w:rPr>
                <w:rFonts w:hint="eastAsia" w:ascii="仿宋_GB2312" w:hAnsi="Arial" w:eastAsia="仿宋_GB2312" w:cs="Arial"/>
                <w:color w:val="auto"/>
                <w:kern w:val="0"/>
                <w:szCs w:val="21"/>
              </w:rPr>
              <w:t>米</w:t>
            </w:r>
            <w:r>
              <w:rPr>
                <w:rFonts w:ascii="Arial" w:hAnsi="Arial" w:eastAsia="宋体" w:cs="Arial"/>
                <w:color w:val="auto"/>
                <w:kern w:val="0"/>
                <w:szCs w:val="21"/>
              </w:rPr>
              <w:t>×10</w:t>
            </w:r>
            <w:r>
              <w:rPr>
                <w:rFonts w:hint="eastAsia" w:ascii="仿宋_GB2312" w:hAnsi="Arial" w:eastAsia="仿宋_GB2312" w:cs="Arial"/>
                <w:color w:val="auto"/>
                <w:kern w:val="0"/>
                <w:szCs w:val="21"/>
              </w:rPr>
              <w:t>米</w:t>
            </w:r>
          </w:p>
        </w:tc>
      </w:tr>
      <w:tr w14:paraId="47D062C0">
        <w:tblPrEx>
          <w:tblCellMar>
            <w:top w:w="0" w:type="dxa"/>
            <w:left w:w="0" w:type="dxa"/>
            <w:bottom w:w="0" w:type="dxa"/>
            <w:right w:w="0" w:type="dxa"/>
          </w:tblCellMar>
        </w:tblPrEx>
        <w:trPr>
          <w:trHeight w:val="454" w:hRule="atLeast"/>
        </w:trPr>
        <w:tc>
          <w:tcPr>
            <w:tcW w:w="543" w:type="dxa"/>
            <w:vMerge w:val="continue"/>
            <w:tcBorders>
              <w:top w:val="nil"/>
              <w:left w:val="single" w:color="auto" w:sz="4" w:space="0"/>
              <w:bottom w:val="single" w:color="auto" w:sz="4" w:space="0"/>
              <w:right w:val="single" w:color="auto" w:sz="4" w:space="0"/>
            </w:tcBorders>
            <w:vAlign w:val="center"/>
          </w:tcPr>
          <w:p w14:paraId="6FB5D906">
            <w:pPr>
              <w:widowControl/>
              <w:spacing w:line="240" w:lineRule="exact"/>
              <w:jc w:val="left"/>
              <w:rPr>
                <w:rFonts w:ascii="Arial" w:hAnsi="Arial" w:eastAsia="宋体" w:cs="Arial"/>
                <w:color w:val="0D0D0D" w:themeColor="text1" w:themeTint="F2"/>
                <w:kern w:val="0"/>
                <w:szCs w:val="21"/>
                <w14:textFill>
                  <w14:solidFill>
                    <w14:schemeClr w14:val="tx1">
                      <w14:lumMod w14:val="95000"/>
                      <w14:lumOff w14:val="5000"/>
                    </w14:schemeClr>
                  </w14:solidFill>
                </w14:textFill>
              </w:rPr>
            </w:pPr>
          </w:p>
        </w:tc>
        <w:tc>
          <w:tcPr>
            <w:tcW w:w="939" w:type="dxa"/>
            <w:vMerge w:val="continue"/>
            <w:tcBorders>
              <w:top w:val="nil"/>
              <w:left w:val="single" w:color="auto" w:sz="4" w:space="0"/>
              <w:bottom w:val="single" w:color="auto" w:sz="4" w:space="0"/>
              <w:right w:val="single" w:color="auto" w:sz="4" w:space="0"/>
            </w:tcBorders>
            <w:vAlign w:val="center"/>
          </w:tcPr>
          <w:p w14:paraId="2E53B683">
            <w:pPr>
              <w:widowControl/>
              <w:spacing w:line="240" w:lineRule="exact"/>
              <w:jc w:val="left"/>
              <w:rPr>
                <w:rFonts w:ascii="Arial" w:hAnsi="Arial" w:eastAsia="宋体" w:cs="Arial"/>
                <w:color w:val="0D0D0D" w:themeColor="text1" w:themeTint="F2"/>
                <w:kern w:val="0"/>
                <w:szCs w:val="21"/>
                <w14:textFill>
                  <w14:solidFill>
                    <w14:schemeClr w14:val="tx1">
                      <w14:lumMod w14:val="95000"/>
                      <w14:lumOff w14:val="5000"/>
                    </w14:schemeClr>
                  </w14:solidFill>
                </w14:textFill>
              </w:rPr>
            </w:pPr>
          </w:p>
        </w:tc>
        <w:tc>
          <w:tcPr>
            <w:tcW w:w="670" w:type="dxa"/>
            <w:tcBorders>
              <w:top w:val="nil"/>
              <w:left w:val="nil"/>
              <w:bottom w:val="single" w:color="auto" w:sz="4" w:space="0"/>
              <w:right w:val="single" w:color="auto" w:sz="4" w:space="0"/>
            </w:tcBorders>
            <w:vAlign w:val="center"/>
          </w:tcPr>
          <w:p w14:paraId="5C8D98D4">
            <w:pPr>
              <w:widowControl/>
              <w:spacing w:line="240" w:lineRule="exact"/>
              <w:jc w:val="center"/>
              <w:rPr>
                <w:rFonts w:ascii="Arial" w:hAnsi="Arial" w:eastAsia="宋体" w:cs="Arial"/>
                <w:color w:val="0D0D0D" w:themeColor="text1" w:themeTint="F2"/>
                <w:kern w:val="0"/>
                <w:szCs w:val="21"/>
                <w14:textFill>
                  <w14:solidFill>
                    <w14:schemeClr w14:val="tx1">
                      <w14:lumMod w14:val="95000"/>
                      <w14:lumOff w14:val="5000"/>
                    </w14:schemeClr>
                  </w14:solidFill>
                </w14:textFill>
              </w:rPr>
            </w:pPr>
            <w:r>
              <w:rPr>
                <w:rFonts w:hint="eastAsia" w:ascii="仿宋_GB2312" w:hAnsi="Arial" w:eastAsia="仿宋_GB2312" w:cs="Arial"/>
                <w:color w:val="0D0D0D" w:themeColor="text1" w:themeTint="F2"/>
                <w:kern w:val="0"/>
                <w:szCs w:val="21"/>
                <w14:textFill>
                  <w14:solidFill>
                    <w14:schemeClr w14:val="tx1">
                      <w14:lumMod w14:val="95000"/>
                      <w14:lumOff w14:val="5000"/>
                    </w14:schemeClr>
                  </w14:solidFill>
                </w14:textFill>
              </w:rPr>
              <w:t>小</w:t>
            </w:r>
          </w:p>
        </w:tc>
        <w:tc>
          <w:tcPr>
            <w:tcW w:w="671" w:type="dxa"/>
            <w:tcBorders>
              <w:top w:val="nil"/>
              <w:left w:val="nil"/>
              <w:bottom w:val="single" w:color="auto" w:sz="4" w:space="0"/>
              <w:right w:val="single" w:color="auto" w:sz="4" w:space="0"/>
            </w:tcBorders>
            <w:vAlign w:val="center"/>
          </w:tcPr>
          <w:p w14:paraId="3F2CE3AB">
            <w:pPr>
              <w:widowControl/>
              <w:spacing w:line="240" w:lineRule="exact"/>
              <w:jc w:val="center"/>
              <w:rPr>
                <w:rFonts w:ascii="Arial" w:hAnsi="Arial" w:eastAsia="宋体" w:cs="Arial"/>
                <w:color w:val="0D0D0D" w:themeColor="text1" w:themeTint="F2"/>
                <w:kern w:val="0"/>
                <w:szCs w:val="21"/>
                <w14:textFill>
                  <w14:solidFill>
                    <w14:schemeClr w14:val="tx1">
                      <w14:lumMod w14:val="95000"/>
                      <w14:lumOff w14:val="5000"/>
                    </w14:schemeClr>
                  </w14:solidFill>
                </w14:textFill>
              </w:rPr>
            </w:pPr>
            <w:r>
              <w:rPr>
                <w:rFonts w:hint="eastAsia" w:ascii="仿宋_GB2312" w:hAnsi="Arial" w:eastAsia="仿宋_GB2312" w:cs="Arial"/>
                <w:color w:val="0D0D0D" w:themeColor="text1" w:themeTint="F2"/>
                <w:kern w:val="0"/>
                <w:szCs w:val="21"/>
                <w14:textFill>
                  <w14:solidFill>
                    <w14:schemeClr w14:val="tx1">
                      <w14:lumMod w14:val="95000"/>
                      <w14:lumOff w14:val="5000"/>
                    </w14:schemeClr>
                  </w14:solidFill>
                </w14:textFill>
              </w:rPr>
              <w:t>只</w:t>
            </w:r>
          </w:p>
        </w:tc>
        <w:tc>
          <w:tcPr>
            <w:tcW w:w="1343" w:type="dxa"/>
            <w:tcBorders>
              <w:top w:val="nil"/>
              <w:left w:val="nil"/>
              <w:bottom w:val="single" w:color="auto" w:sz="4" w:space="0"/>
              <w:right w:val="single" w:color="auto" w:sz="4" w:space="0"/>
            </w:tcBorders>
            <w:vAlign w:val="center"/>
          </w:tcPr>
          <w:p w14:paraId="3826EB1E">
            <w:pPr>
              <w:widowControl/>
              <w:spacing w:line="240" w:lineRule="exact"/>
              <w:jc w:val="center"/>
              <w:rPr>
                <w:rFonts w:ascii="Arial" w:hAnsi="Arial" w:eastAsia="宋体" w:cs="Arial"/>
                <w:color w:val="0D0D0D" w:themeColor="text1" w:themeTint="F2"/>
                <w:kern w:val="0"/>
                <w:szCs w:val="21"/>
                <w14:textFill>
                  <w14:solidFill>
                    <w14:schemeClr w14:val="tx1">
                      <w14:lumMod w14:val="95000"/>
                      <w14:lumOff w14:val="5000"/>
                    </w14:schemeClr>
                  </w14:solidFill>
                </w14:textFill>
              </w:rPr>
            </w:pPr>
            <w:r>
              <w:rPr>
                <w:rFonts w:ascii="Arial" w:hAnsi="Arial" w:eastAsia="宋体" w:cs="Arial"/>
                <w:color w:val="0D0D0D" w:themeColor="text1" w:themeTint="F2"/>
                <w:kern w:val="0"/>
                <w:szCs w:val="21"/>
                <w14:textFill>
                  <w14:solidFill>
                    <w14:schemeClr w14:val="tx1">
                      <w14:lumMod w14:val="95000"/>
                      <w14:lumOff w14:val="5000"/>
                    </w14:schemeClr>
                  </w14:solidFill>
                </w14:textFill>
              </w:rPr>
              <w:t>220</w:t>
            </w:r>
          </w:p>
        </w:tc>
        <w:tc>
          <w:tcPr>
            <w:tcW w:w="670" w:type="dxa"/>
            <w:tcBorders>
              <w:top w:val="nil"/>
              <w:left w:val="nil"/>
              <w:bottom w:val="single" w:color="auto" w:sz="4" w:space="0"/>
              <w:right w:val="single" w:color="auto" w:sz="4" w:space="0"/>
            </w:tcBorders>
            <w:vAlign w:val="center"/>
          </w:tcPr>
          <w:p w14:paraId="4816A920">
            <w:pPr>
              <w:widowControl/>
              <w:spacing w:line="240" w:lineRule="exact"/>
              <w:jc w:val="center"/>
              <w:rPr>
                <w:rFonts w:ascii="Arial" w:hAnsi="Arial" w:eastAsia="宋体" w:cs="Arial"/>
                <w:color w:val="0D0D0D" w:themeColor="text1" w:themeTint="F2"/>
                <w:kern w:val="0"/>
                <w:szCs w:val="21"/>
                <w14:textFill>
                  <w14:solidFill>
                    <w14:schemeClr w14:val="tx1">
                      <w14:lumMod w14:val="95000"/>
                      <w14:lumOff w14:val="5000"/>
                    </w14:schemeClr>
                  </w14:solidFill>
                </w14:textFill>
              </w:rPr>
            </w:pPr>
            <w:r>
              <w:rPr>
                <w:rFonts w:ascii="Arial" w:hAnsi="Arial" w:eastAsia="宋体" w:cs="Arial"/>
                <w:color w:val="0D0D0D" w:themeColor="text1" w:themeTint="F2"/>
                <w:kern w:val="0"/>
                <w:szCs w:val="21"/>
                <w14:textFill>
                  <w14:solidFill>
                    <w14:schemeClr w14:val="tx1">
                      <w14:lumMod w14:val="95000"/>
                      <w14:lumOff w14:val="5000"/>
                    </w14:schemeClr>
                  </w14:solidFill>
                </w14:textFill>
              </w:rPr>
              <w:t>50%</w:t>
            </w:r>
          </w:p>
        </w:tc>
        <w:tc>
          <w:tcPr>
            <w:tcW w:w="1301" w:type="dxa"/>
            <w:tcBorders>
              <w:top w:val="nil"/>
              <w:left w:val="nil"/>
              <w:bottom w:val="single" w:color="auto" w:sz="4" w:space="0"/>
              <w:right w:val="single" w:color="auto" w:sz="4" w:space="0"/>
            </w:tcBorders>
            <w:vAlign w:val="center"/>
          </w:tcPr>
          <w:p w14:paraId="2863188D">
            <w:pPr>
              <w:widowControl/>
              <w:spacing w:line="240" w:lineRule="exact"/>
              <w:jc w:val="center"/>
              <w:rPr>
                <w:rFonts w:ascii="Arial" w:hAnsi="Arial" w:eastAsia="宋体" w:cs="Arial"/>
                <w:color w:val="0D0D0D" w:themeColor="text1" w:themeTint="F2"/>
                <w:kern w:val="0"/>
                <w:szCs w:val="21"/>
                <w14:textFill>
                  <w14:solidFill>
                    <w14:schemeClr w14:val="tx1">
                      <w14:lumMod w14:val="95000"/>
                      <w14:lumOff w14:val="5000"/>
                    </w14:schemeClr>
                  </w14:solidFill>
                </w14:textFill>
              </w:rPr>
            </w:pPr>
            <w:r>
              <w:rPr>
                <w:rFonts w:ascii="Arial" w:hAnsi="Arial" w:eastAsia="宋体" w:cs="Arial"/>
                <w:color w:val="0D0D0D" w:themeColor="text1" w:themeTint="F2"/>
                <w:kern w:val="0"/>
                <w:szCs w:val="21"/>
                <w14:textFill>
                  <w14:solidFill>
                    <w14:schemeClr w14:val="tx1">
                      <w14:lumMod w14:val="95000"/>
                      <w14:lumOff w14:val="5000"/>
                    </w14:schemeClr>
                  </w14:solidFill>
                </w14:textFill>
              </w:rPr>
              <w:t>110</w:t>
            </w:r>
          </w:p>
        </w:tc>
        <w:tc>
          <w:tcPr>
            <w:tcW w:w="1741" w:type="dxa"/>
            <w:tcBorders>
              <w:top w:val="nil"/>
              <w:left w:val="nil"/>
              <w:bottom w:val="single" w:color="auto" w:sz="4" w:space="0"/>
              <w:right w:val="single" w:color="auto" w:sz="4" w:space="0"/>
            </w:tcBorders>
            <w:vAlign w:val="center"/>
          </w:tcPr>
          <w:p w14:paraId="7CB1B096">
            <w:pPr>
              <w:widowControl/>
              <w:spacing w:line="240" w:lineRule="exact"/>
              <w:jc w:val="center"/>
              <w:rPr>
                <w:rFonts w:ascii="Arial" w:hAnsi="Arial" w:eastAsia="宋体" w:cs="Arial"/>
                <w:color w:val="auto"/>
                <w:kern w:val="0"/>
                <w:szCs w:val="21"/>
              </w:rPr>
            </w:pPr>
            <w:r>
              <w:rPr>
                <w:rFonts w:ascii="Arial" w:hAnsi="Arial" w:eastAsia="宋体" w:cs="Arial"/>
                <w:color w:val="auto"/>
                <w:kern w:val="0"/>
                <w:szCs w:val="21"/>
              </w:rPr>
              <w:t>&lt;0.3</w:t>
            </w:r>
            <w:r>
              <w:rPr>
                <w:rFonts w:hint="eastAsia" w:ascii="仿宋_GB2312" w:hAnsi="Arial" w:eastAsia="仿宋_GB2312" w:cs="Arial"/>
                <w:color w:val="auto"/>
                <w:kern w:val="0"/>
                <w:szCs w:val="21"/>
              </w:rPr>
              <w:t>米</w:t>
            </w:r>
            <w:r>
              <w:rPr>
                <w:rFonts w:ascii="Arial" w:hAnsi="Arial" w:eastAsia="宋体" w:cs="Arial"/>
                <w:color w:val="auto"/>
                <w:kern w:val="0"/>
                <w:szCs w:val="21"/>
              </w:rPr>
              <w:t>×0.3</w:t>
            </w:r>
            <w:r>
              <w:rPr>
                <w:rFonts w:hint="eastAsia" w:ascii="仿宋_GB2312" w:hAnsi="Arial" w:eastAsia="仿宋_GB2312" w:cs="Arial"/>
                <w:color w:val="auto"/>
                <w:kern w:val="0"/>
                <w:szCs w:val="21"/>
              </w:rPr>
              <w:t>米</w:t>
            </w:r>
            <w:r>
              <w:rPr>
                <w:rFonts w:ascii="Arial" w:hAnsi="Arial" w:eastAsia="宋体" w:cs="Arial"/>
                <w:color w:val="auto"/>
                <w:kern w:val="0"/>
                <w:szCs w:val="21"/>
              </w:rPr>
              <w:t>×10</w:t>
            </w:r>
            <w:r>
              <w:rPr>
                <w:rFonts w:hint="eastAsia" w:ascii="仿宋_GB2312" w:hAnsi="Arial" w:eastAsia="仿宋_GB2312" w:cs="Arial"/>
                <w:color w:val="auto"/>
                <w:kern w:val="0"/>
                <w:szCs w:val="21"/>
              </w:rPr>
              <w:t>米</w:t>
            </w:r>
          </w:p>
        </w:tc>
      </w:tr>
      <w:tr w14:paraId="6D9E9F46">
        <w:tblPrEx>
          <w:tblCellMar>
            <w:top w:w="0" w:type="dxa"/>
            <w:left w:w="0" w:type="dxa"/>
            <w:bottom w:w="0" w:type="dxa"/>
            <w:right w:w="0" w:type="dxa"/>
          </w:tblCellMar>
        </w:tblPrEx>
        <w:trPr>
          <w:trHeight w:val="454" w:hRule="atLeast"/>
        </w:trPr>
        <w:tc>
          <w:tcPr>
            <w:tcW w:w="543" w:type="dxa"/>
            <w:vMerge w:val="restart"/>
            <w:tcBorders>
              <w:top w:val="nil"/>
              <w:left w:val="single" w:color="auto" w:sz="4" w:space="0"/>
              <w:bottom w:val="single" w:color="auto" w:sz="4" w:space="0"/>
              <w:right w:val="single" w:color="auto" w:sz="4" w:space="0"/>
            </w:tcBorders>
            <w:vAlign w:val="center"/>
          </w:tcPr>
          <w:p w14:paraId="20694E1F">
            <w:pPr>
              <w:widowControl/>
              <w:spacing w:line="240" w:lineRule="exact"/>
              <w:jc w:val="center"/>
              <w:rPr>
                <w:rFonts w:ascii="Arial" w:hAnsi="Arial" w:eastAsia="宋体" w:cs="Arial"/>
                <w:color w:val="0D0D0D" w:themeColor="text1" w:themeTint="F2"/>
                <w:kern w:val="0"/>
                <w:szCs w:val="21"/>
                <w14:textFill>
                  <w14:solidFill>
                    <w14:schemeClr w14:val="tx1">
                      <w14:lumMod w14:val="95000"/>
                      <w14:lumOff w14:val="5000"/>
                    </w14:schemeClr>
                  </w14:solidFill>
                </w14:textFill>
              </w:rPr>
            </w:pPr>
            <w:r>
              <w:rPr>
                <w:rFonts w:ascii="Arial" w:hAnsi="Arial" w:eastAsia="宋体" w:cs="Arial"/>
                <w:color w:val="0D0D0D" w:themeColor="text1" w:themeTint="F2"/>
                <w:kern w:val="0"/>
                <w:szCs w:val="21"/>
                <w14:textFill>
                  <w14:solidFill>
                    <w14:schemeClr w14:val="tx1">
                      <w14:lumMod w14:val="95000"/>
                      <w14:lumOff w14:val="5000"/>
                    </w14:schemeClr>
                  </w14:solidFill>
                </w14:textFill>
              </w:rPr>
              <w:t>3</w:t>
            </w:r>
          </w:p>
        </w:tc>
        <w:tc>
          <w:tcPr>
            <w:tcW w:w="939" w:type="dxa"/>
            <w:vMerge w:val="restart"/>
            <w:tcBorders>
              <w:top w:val="nil"/>
              <w:left w:val="single" w:color="auto" w:sz="4" w:space="0"/>
              <w:bottom w:val="single" w:color="auto" w:sz="4" w:space="0"/>
              <w:right w:val="single" w:color="auto" w:sz="4" w:space="0"/>
            </w:tcBorders>
            <w:vAlign w:val="center"/>
          </w:tcPr>
          <w:p w14:paraId="02E6C419">
            <w:pPr>
              <w:widowControl/>
              <w:spacing w:line="240" w:lineRule="exact"/>
              <w:jc w:val="center"/>
              <w:rPr>
                <w:rFonts w:ascii="Arial" w:hAnsi="Arial" w:eastAsia="宋体" w:cs="Arial"/>
                <w:color w:val="0D0D0D" w:themeColor="text1" w:themeTint="F2"/>
                <w:kern w:val="0"/>
                <w:szCs w:val="21"/>
                <w14:textFill>
                  <w14:solidFill>
                    <w14:schemeClr w14:val="tx1">
                      <w14:lumMod w14:val="95000"/>
                      <w14:lumOff w14:val="5000"/>
                    </w14:schemeClr>
                  </w14:solidFill>
                </w14:textFill>
              </w:rPr>
            </w:pPr>
            <w:r>
              <w:rPr>
                <w:rFonts w:hint="eastAsia" w:ascii="仿宋_GB2312" w:hAnsi="Arial" w:eastAsia="仿宋_GB2312" w:cs="Arial"/>
                <w:color w:val="0D0D0D" w:themeColor="text1" w:themeTint="F2"/>
                <w:kern w:val="0"/>
                <w:szCs w:val="21"/>
                <w14:textFill>
                  <w14:solidFill>
                    <w14:schemeClr w14:val="tx1">
                      <w14:lumMod w14:val="95000"/>
                      <w14:lumOff w14:val="5000"/>
                    </w14:schemeClr>
                  </w14:solidFill>
                </w14:textFill>
              </w:rPr>
              <w:t>潜水泵</w:t>
            </w:r>
          </w:p>
        </w:tc>
        <w:tc>
          <w:tcPr>
            <w:tcW w:w="670" w:type="dxa"/>
            <w:tcBorders>
              <w:top w:val="nil"/>
              <w:left w:val="nil"/>
              <w:bottom w:val="single" w:color="auto" w:sz="4" w:space="0"/>
              <w:right w:val="single" w:color="auto" w:sz="4" w:space="0"/>
            </w:tcBorders>
            <w:vAlign w:val="center"/>
          </w:tcPr>
          <w:p w14:paraId="69FD9579">
            <w:pPr>
              <w:widowControl/>
              <w:spacing w:line="240" w:lineRule="exact"/>
              <w:jc w:val="center"/>
              <w:rPr>
                <w:rFonts w:ascii="Arial" w:hAnsi="Arial" w:eastAsia="宋体" w:cs="Arial"/>
                <w:color w:val="0D0D0D" w:themeColor="text1" w:themeTint="F2"/>
                <w:kern w:val="0"/>
                <w:szCs w:val="21"/>
                <w14:textFill>
                  <w14:solidFill>
                    <w14:schemeClr w14:val="tx1">
                      <w14:lumMod w14:val="95000"/>
                      <w14:lumOff w14:val="5000"/>
                    </w14:schemeClr>
                  </w14:solidFill>
                </w14:textFill>
              </w:rPr>
            </w:pPr>
            <w:r>
              <w:rPr>
                <w:rFonts w:hint="eastAsia" w:ascii="仿宋_GB2312" w:hAnsi="Arial" w:eastAsia="仿宋_GB2312" w:cs="Arial"/>
                <w:color w:val="0D0D0D" w:themeColor="text1" w:themeTint="F2"/>
                <w:kern w:val="0"/>
                <w:szCs w:val="21"/>
                <w14:textFill>
                  <w14:solidFill>
                    <w14:schemeClr w14:val="tx1">
                      <w14:lumMod w14:val="95000"/>
                      <w14:lumOff w14:val="5000"/>
                    </w14:schemeClr>
                  </w14:solidFill>
                </w14:textFill>
              </w:rPr>
              <w:t>大</w:t>
            </w:r>
          </w:p>
        </w:tc>
        <w:tc>
          <w:tcPr>
            <w:tcW w:w="671" w:type="dxa"/>
            <w:tcBorders>
              <w:top w:val="nil"/>
              <w:left w:val="nil"/>
              <w:bottom w:val="single" w:color="auto" w:sz="4" w:space="0"/>
              <w:right w:val="single" w:color="auto" w:sz="4" w:space="0"/>
            </w:tcBorders>
            <w:vAlign w:val="center"/>
          </w:tcPr>
          <w:p w14:paraId="405C2B1C">
            <w:pPr>
              <w:widowControl/>
              <w:spacing w:line="240" w:lineRule="exact"/>
              <w:jc w:val="center"/>
              <w:rPr>
                <w:rFonts w:ascii="Arial" w:hAnsi="Arial" w:eastAsia="宋体" w:cs="Arial"/>
                <w:color w:val="0D0D0D" w:themeColor="text1" w:themeTint="F2"/>
                <w:kern w:val="0"/>
                <w:szCs w:val="21"/>
                <w14:textFill>
                  <w14:solidFill>
                    <w14:schemeClr w14:val="tx1">
                      <w14:lumMod w14:val="95000"/>
                      <w14:lumOff w14:val="5000"/>
                    </w14:schemeClr>
                  </w14:solidFill>
                </w14:textFill>
              </w:rPr>
            </w:pPr>
            <w:r>
              <w:rPr>
                <w:rFonts w:hint="eastAsia" w:ascii="仿宋_GB2312" w:hAnsi="Arial" w:eastAsia="仿宋_GB2312" w:cs="Arial"/>
                <w:color w:val="0D0D0D" w:themeColor="text1" w:themeTint="F2"/>
                <w:kern w:val="0"/>
                <w:szCs w:val="21"/>
                <w14:textFill>
                  <w14:solidFill>
                    <w14:schemeClr w14:val="tx1">
                      <w14:lumMod w14:val="95000"/>
                      <w14:lumOff w14:val="5000"/>
                    </w14:schemeClr>
                  </w14:solidFill>
                </w14:textFill>
              </w:rPr>
              <w:t>只</w:t>
            </w:r>
          </w:p>
        </w:tc>
        <w:tc>
          <w:tcPr>
            <w:tcW w:w="1343" w:type="dxa"/>
            <w:tcBorders>
              <w:top w:val="nil"/>
              <w:left w:val="nil"/>
              <w:bottom w:val="single" w:color="auto" w:sz="4" w:space="0"/>
              <w:right w:val="single" w:color="auto" w:sz="4" w:space="0"/>
            </w:tcBorders>
            <w:vAlign w:val="center"/>
          </w:tcPr>
          <w:p w14:paraId="2AEEAE16">
            <w:pPr>
              <w:widowControl/>
              <w:spacing w:line="240" w:lineRule="exact"/>
              <w:jc w:val="center"/>
              <w:rPr>
                <w:rFonts w:ascii="Arial" w:hAnsi="Arial" w:eastAsia="宋体" w:cs="Arial"/>
                <w:color w:val="0D0D0D" w:themeColor="text1" w:themeTint="F2"/>
                <w:kern w:val="0"/>
                <w:szCs w:val="21"/>
                <w14:textFill>
                  <w14:solidFill>
                    <w14:schemeClr w14:val="tx1">
                      <w14:lumMod w14:val="95000"/>
                      <w14:lumOff w14:val="5000"/>
                    </w14:schemeClr>
                  </w14:solidFill>
                </w14:textFill>
              </w:rPr>
            </w:pPr>
            <w:r>
              <w:rPr>
                <w:rFonts w:ascii="Arial" w:hAnsi="Arial" w:eastAsia="宋体" w:cs="Arial"/>
                <w:color w:val="0D0D0D" w:themeColor="text1" w:themeTint="F2"/>
                <w:kern w:val="0"/>
                <w:szCs w:val="21"/>
                <w14:textFill>
                  <w14:solidFill>
                    <w14:schemeClr w14:val="tx1">
                      <w14:lumMod w14:val="95000"/>
                      <w14:lumOff w14:val="5000"/>
                    </w14:schemeClr>
                  </w14:solidFill>
                </w14:textFill>
              </w:rPr>
              <w:t>900-1570</w:t>
            </w:r>
          </w:p>
        </w:tc>
        <w:tc>
          <w:tcPr>
            <w:tcW w:w="670" w:type="dxa"/>
            <w:tcBorders>
              <w:top w:val="nil"/>
              <w:left w:val="nil"/>
              <w:bottom w:val="single" w:color="auto" w:sz="4" w:space="0"/>
              <w:right w:val="single" w:color="auto" w:sz="4" w:space="0"/>
            </w:tcBorders>
            <w:vAlign w:val="center"/>
          </w:tcPr>
          <w:p w14:paraId="21993E76">
            <w:pPr>
              <w:widowControl/>
              <w:spacing w:line="240" w:lineRule="exact"/>
              <w:jc w:val="center"/>
              <w:rPr>
                <w:rFonts w:ascii="Arial" w:hAnsi="Arial" w:eastAsia="宋体" w:cs="Arial"/>
                <w:color w:val="0D0D0D" w:themeColor="text1" w:themeTint="F2"/>
                <w:kern w:val="0"/>
                <w:szCs w:val="21"/>
                <w14:textFill>
                  <w14:solidFill>
                    <w14:schemeClr w14:val="tx1">
                      <w14:lumMod w14:val="95000"/>
                      <w14:lumOff w14:val="5000"/>
                    </w14:schemeClr>
                  </w14:solidFill>
                </w14:textFill>
              </w:rPr>
            </w:pPr>
            <w:r>
              <w:rPr>
                <w:rFonts w:ascii="Arial" w:hAnsi="Arial" w:eastAsia="宋体" w:cs="Arial"/>
                <w:color w:val="0D0D0D" w:themeColor="text1" w:themeTint="F2"/>
                <w:kern w:val="0"/>
                <w:szCs w:val="21"/>
                <w14:textFill>
                  <w14:solidFill>
                    <w14:schemeClr w14:val="tx1">
                      <w14:lumMod w14:val="95000"/>
                      <w14:lumOff w14:val="5000"/>
                    </w14:schemeClr>
                  </w14:solidFill>
                </w14:textFill>
              </w:rPr>
              <w:t>50%</w:t>
            </w:r>
          </w:p>
        </w:tc>
        <w:tc>
          <w:tcPr>
            <w:tcW w:w="1301" w:type="dxa"/>
            <w:tcBorders>
              <w:top w:val="nil"/>
              <w:left w:val="nil"/>
              <w:bottom w:val="single" w:color="auto" w:sz="4" w:space="0"/>
              <w:right w:val="single" w:color="auto" w:sz="4" w:space="0"/>
            </w:tcBorders>
            <w:vAlign w:val="center"/>
          </w:tcPr>
          <w:p w14:paraId="0EFDFEC0">
            <w:pPr>
              <w:widowControl/>
              <w:spacing w:line="240" w:lineRule="exact"/>
              <w:jc w:val="center"/>
              <w:rPr>
                <w:rFonts w:ascii="Arial" w:hAnsi="Arial" w:eastAsia="宋体" w:cs="Arial"/>
                <w:color w:val="0D0D0D" w:themeColor="text1" w:themeTint="F2"/>
                <w:kern w:val="0"/>
                <w:szCs w:val="21"/>
                <w14:textFill>
                  <w14:solidFill>
                    <w14:schemeClr w14:val="tx1">
                      <w14:lumMod w14:val="95000"/>
                      <w14:lumOff w14:val="5000"/>
                    </w14:schemeClr>
                  </w14:solidFill>
                </w14:textFill>
              </w:rPr>
            </w:pPr>
            <w:r>
              <w:rPr>
                <w:rFonts w:ascii="Arial" w:hAnsi="Arial" w:eastAsia="宋体" w:cs="Arial"/>
                <w:color w:val="0D0D0D" w:themeColor="text1" w:themeTint="F2"/>
                <w:kern w:val="0"/>
                <w:szCs w:val="21"/>
                <w14:textFill>
                  <w14:solidFill>
                    <w14:schemeClr w14:val="tx1">
                      <w14:lumMod w14:val="95000"/>
                      <w14:lumOff w14:val="5000"/>
                    </w14:schemeClr>
                  </w14:solidFill>
                </w14:textFill>
              </w:rPr>
              <w:t>450-790</w:t>
            </w:r>
          </w:p>
        </w:tc>
        <w:tc>
          <w:tcPr>
            <w:tcW w:w="1741" w:type="dxa"/>
            <w:tcBorders>
              <w:top w:val="nil"/>
              <w:left w:val="nil"/>
              <w:bottom w:val="single" w:color="auto" w:sz="4" w:space="0"/>
              <w:right w:val="single" w:color="auto" w:sz="4" w:space="0"/>
            </w:tcBorders>
            <w:vAlign w:val="center"/>
          </w:tcPr>
          <w:p w14:paraId="4122C2F9">
            <w:pPr>
              <w:widowControl/>
              <w:spacing w:line="240" w:lineRule="exact"/>
              <w:jc w:val="center"/>
              <w:rPr>
                <w:rFonts w:ascii="Arial" w:hAnsi="Arial" w:eastAsia="宋体" w:cs="Arial"/>
                <w:color w:val="0D0D0D" w:themeColor="text1" w:themeTint="F2"/>
                <w:kern w:val="0"/>
                <w:szCs w:val="21"/>
                <w14:textFill>
                  <w14:solidFill>
                    <w14:schemeClr w14:val="tx1">
                      <w14:lumMod w14:val="95000"/>
                      <w14:lumOff w14:val="5000"/>
                    </w14:schemeClr>
                  </w14:solidFill>
                </w14:textFill>
              </w:rPr>
            </w:pPr>
            <w:r>
              <w:rPr>
                <w:rFonts w:ascii="Arial" w:hAnsi="Arial" w:eastAsia="宋体" w:cs="Arial"/>
                <w:color w:val="0D0D0D" w:themeColor="text1" w:themeTint="F2"/>
                <w:kern w:val="0"/>
                <w:szCs w:val="21"/>
                <w14:textFill>
                  <w14:solidFill>
                    <w14:schemeClr w14:val="tx1">
                      <w14:lumMod w14:val="95000"/>
                      <w14:lumOff w14:val="5000"/>
                    </w14:schemeClr>
                  </w14:solidFill>
                </w14:textFill>
              </w:rPr>
              <w:t>4</w:t>
            </w:r>
            <w:r>
              <w:rPr>
                <w:rFonts w:hint="eastAsia" w:ascii="仿宋_GB2312" w:hAnsi="Arial" w:eastAsia="仿宋_GB2312" w:cs="Arial"/>
                <w:color w:val="0D0D0D" w:themeColor="text1" w:themeTint="F2"/>
                <w:kern w:val="0"/>
                <w:szCs w:val="21"/>
                <w14:textFill>
                  <w14:solidFill>
                    <w14:schemeClr w14:val="tx1">
                      <w14:lumMod w14:val="95000"/>
                      <w14:lumOff w14:val="5000"/>
                    </w14:schemeClr>
                  </w14:solidFill>
                </w14:textFill>
              </w:rPr>
              <w:t>寸</w:t>
            </w:r>
            <w:r>
              <w:rPr>
                <w:rFonts w:ascii="Arial" w:hAnsi="Arial" w:eastAsia="宋体" w:cs="Arial"/>
                <w:color w:val="0D0D0D" w:themeColor="text1" w:themeTint="F2"/>
                <w:kern w:val="0"/>
                <w:szCs w:val="21"/>
                <w14:textFill>
                  <w14:solidFill>
                    <w14:schemeClr w14:val="tx1">
                      <w14:lumMod w14:val="95000"/>
                      <w14:lumOff w14:val="5000"/>
                    </w14:schemeClr>
                  </w14:solidFill>
                </w14:textFill>
              </w:rPr>
              <w:t>-6</w:t>
            </w:r>
            <w:r>
              <w:rPr>
                <w:rFonts w:hint="eastAsia" w:ascii="仿宋_GB2312" w:hAnsi="Arial" w:eastAsia="仿宋_GB2312" w:cs="Arial"/>
                <w:color w:val="0D0D0D" w:themeColor="text1" w:themeTint="F2"/>
                <w:kern w:val="0"/>
                <w:szCs w:val="21"/>
                <w14:textFill>
                  <w14:solidFill>
                    <w14:schemeClr w14:val="tx1">
                      <w14:lumMod w14:val="95000"/>
                      <w14:lumOff w14:val="5000"/>
                    </w14:schemeClr>
                  </w14:solidFill>
                </w14:textFill>
              </w:rPr>
              <w:t>寸</w:t>
            </w:r>
          </w:p>
        </w:tc>
      </w:tr>
      <w:tr w14:paraId="014FE738">
        <w:tblPrEx>
          <w:tblCellMar>
            <w:top w:w="0" w:type="dxa"/>
            <w:left w:w="0" w:type="dxa"/>
            <w:bottom w:w="0" w:type="dxa"/>
            <w:right w:w="0" w:type="dxa"/>
          </w:tblCellMar>
        </w:tblPrEx>
        <w:trPr>
          <w:trHeight w:val="454" w:hRule="atLeast"/>
        </w:trPr>
        <w:tc>
          <w:tcPr>
            <w:tcW w:w="543" w:type="dxa"/>
            <w:vMerge w:val="continue"/>
            <w:tcBorders>
              <w:top w:val="nil"/>
              <w:left w:val="single" w:color="auto" w:sz="4" w:space="0"/>
              <w:bottom w:val="single" w:color="auto" w:sz="4" w:space="0"/>
              <w:right w:val="single" w:color="auto" w:sz="4" w:space="0"/>
            </w:tcBorders>
            <w:vAlign w:val="center"/>
          </w:tcPr>
          <w:p w14:paraId="795131F1">
            <w:pPr>
              <w:widowControl/>
              <w:spacing w:line="240" w:lineRule="exact"/>
              <w:jc w:val="left"/>
              <w:rPr>
                <w:rFonts w:ascii="Arial" w:hAnsi="Arial" w:eastAsia="宋体" w:cs="Arial"/>
                <w:color w:val="0D0D0D" w:themeColor="text1" w:themeTint="F2"/>
                <w:kern w:val="0"/>
                <w:szCs w:val="21"/>
                <w14:textFill>
                  <w14:solidFill>
                    <w14:schemeClr w14:val="tx1">
                      <w14:lumMod w14:val="95000"/>
                      <w14:lumOff w14:val="5000"/>
                    </w14:schemeClr>
                  </w14:solidFill>
                </w14:textFill>
              </w:rPr>
            </w:pPr>
          </w:p>
        </w:tc>
        <w:tc>
          <w:tcPr>
            <w:tcW w:w="939" w:type="dxa"/>
            <w:vMerge w:val="continue"/>
            <w:tcBorders>
              <w:top w:val="nil"/>
              <w:left w:val="single" w:color="auto" w:sz="4" w:space="0"/>
              <w:bottom w:val="single" w:color="auto" w:sz="4" w:space="0"/>
              <w:right w:val="single" w:color="auto" w:sz="4" w:space="0"/>
            </w:tcBorders>
            <w:vAlign w:val="center"/>
          </w:tcPr>
          <w:p w14:paraId="3AF5F1F2">
            <w:pPr>
              <w:widowControl/>
              <w:spacing w:line="240" w:lineRule="exact"/>
              <w:jc w:val="left"/>
              <w:rPr>
                <w:rFonts w:ascii="Arial" w:hAnsi="Arial" w:eastAsia="宋体" w:cs="Arial"/>
                <w:color w:val="0D0D0D" w:themeColor="text1" w:themeTint="F2"/>
                <w:kern w:val="0"/>
                <w:szCs w:val="21"/>
                <w14:textFill>
                  <w14:solidFill>
                    <w14:schemeClr w14:val="tx1">
                      <w14:lumMod w14:val="95000"/>
                      <w14:lumOff w14:val="5000"/>
                    </w14:schemeClr>
                  </w14:solidFill>
                </w14:textFill>
              </w:rPr>
            </w:pPr>
          </w:p>
        </w:tc>
        <w:tc>
          <w:tcPr>
            <w:tcW w:w="670" w:type="dxa"/>
            <w:tcBorders>
              <w:top w:val="nil"/>
              <w:left w:val="nil"/>
              <w:bottom w:val="single" w:color="auto" w:sz="4" w:space="0"/>
              <w:right w:val="single" w:color="auto" w:sz="4" w:space="0"/>
            </w:tcBorders>
            <w:vAlign w:val="center"/>
          </w:tcPr>
          <w:p w14:paraId="084FB373">
            <w:pPr>
              <w:widowControl/>
              <w:spacing w:line="240" w:lineRule="exact"/>
              <w:jc w:val="center"/>
              <w:rPr>
                <w:rFonts w:ascii="Arial" w:hAnsi="Arial" w:eastAsia="宋体" w:cs="Arial"/>
                <w:color w:val="0D0D0D" w:themeColor="text1" w:themeTint="F2"/>
                <w:kern w:val="0"/>
                <w:szCs w:val="21"/>
                <w14:textFill>
                  <w14:solidFill>
                    <w14:schemeClr w14:val="tx1">
                      <w14:lumMod w14:val="95000"/>
                      <w14:lumOff w14:val="5000"/>
                    </w14:schemeClr>
                  </w14:solidFill>
                </w14:textFill>
              </w:rPr>
            </w:pPr>
            <w:r>
              <w:rPr>
                <w:rFonts w:hint="eastAsia" w:ascii="仿宋_GB2312" w:hAnsi="Arial" w:eastAsia="仿宋_GB2312" w:cs="Arial"/>
                <w:color w:val="0D0D0D" w:themeColor="text1" w:themeTint="F2"/>
                <w:kern w:val="0"/>
                <w:szCs w:val="21"/>
                <w14:textFill>
                  <w14:solidFill>
                    <w14:schemeClr w14:val="tx1">
                      <w14:lumMod w14:val="95000"/>
                      <w14:lumOff w14:val="5000"/>
                    </w14:schemeClr>
                  </w14:solidFill>
                </w14:textFill>
              </w:rPr>
              <w:t>小</w:t>
            </w:r>
          </w:p>
        </w:tc>
        <w:tc>
          <w:tcPr>
            <w:tcW w:w="671" w:type="dxa"/>
            <w:tcBorders>
              <w:top w:val="nil"/>
              <w:left w:val="nil"/>
              <w:bottom w:val="single" w:color="auto" w:sz="4" w:space="0"/>
              <w:right w:val="single" w:color="auto" w:sz="4" w:space="0"/>
            </w:tcBorders>
            <w:vAlign w:val="center"/>
          </w:tcPr>
          <w:p w14:paraId="74A3F0C8">
            <w:pPr>
              <w:widowControl/>
              <w:spacing w:line="240" w:lineRule="exact"/>
              <w:jc w:val="center"/>
              <w:rPr>
                <w:rFonts w:ascii="Arial" w:hAnsi="Arial" w:eastAsia="宋体" w:cs="Arial"/>
                <w:color w:val="0D0D0D" w:themeColor="text1" w:themeTint="F2"/>
                <w:kern w:val="0"/>
                <w:szCs w:val="21"/>
                <w14:textFill>
                  <w14:solidFill>
                    <w14:schemeClr w14:val="tx1">
                      <w14:lumMod w14:val="95000"/>
                      <w14:lumOff w14:val="5000"/>
                    </w14:schemeClr>
                  </w14:solidFill>
                </w14:textFill>
              </w:rPr>
            </w:pPr>
            <w:r>
              <w:rPr>
                <w:rFonts w:hint="eastAsia" w:ascii="仿宋_GB2312" w:hAnsi="Arial" w:eastAsia="仿宋_GB2312" w:cs="Arial"/>
                <w:color w:val="0D0D0D" w:themeColor="text1" w:themeTint="F2"/>
                <w:kern w:val="0"/>
                <w:szCs w:val="21"/>
                <w14:textFill>
                  <w14:solidFill>
                    <w14:schemeClr w14:val="tx1">
                      <w14:lumMod w14:val="95000"/>
                      <w14:lumOff w14:val="5000"/>
                    </w14:schemeClr>
                  </w14:solidFill>
                </w14:textFill>
              </w:rPr>
              <w:t>只</w:t>
            </w:r>
          </w:p>
        </w:tc>
        <w:tc>
          <w:tcPr>
            <w:tcW w:w="1343" w:type="dxa"/>
            <w:tcBorders>
              <w:top w:val="nil"/>
              <w:left w:val="nil"/>
              <w:bottom w:val="single" w:color="auto" w:sz="4" w:space="0"/>
              <w:right w:val="single" w:color="auto" w:sz="4" w:space="0"/>
            </w:tcBorders>
            <w:vAlign w:val="center"/>
          </w:tcPr>
          <w:p w14:paraId="505916BA">
            <w:pPr>
              <w:widowControl/>
              <w:spacing w:line="240" w:lineRule="exact"/>
              <w:jc w:val="center"/>
              <w:rPr>
                <w:rFonts w:ascii="Arial" w:hAnsi="Arial" w:eastAsia="宋体" w:cs="Arial"/>
                <w:color w:val="0D0D0D" w:themeColor="text1" w:themeTint="F2"/>
                <w:kern w:val="0"/>
                <w:szCs w:val="21"/>
                <w14:textFill>
                  <w14:solidFill>
                    <w14:schemeClr w14:val="tx1">
                      <w14:lumMod w14:val="95000"/>
                      <w14:lumOff w14:val="5000"/>
                    </w14:schemeClr>
                  </w14:solidFill>
                </w14:textFill>
              </w:rPr>
            </w:pPr>
            <w:r>
              <w:rPr>
                <w:rFonts w:ascii="Arial" w:hAnsi="Arial" w:eastAsia="宋体" w:cs="Arial"/>
                <w:color w:val="0D0D0D" w:themeColor="text1" w:themeTint="F2"/>
                <w:kern w:val="0"/>
                <w:szCs w:val="21"/>
                <w14:textFill>
                  <w14:solidFill>
                    <w14:schemeClr w14:val="tx1">
                      <w14:lumMod w14:val="95000"/>
                      <w14:lumOff w14:val="5000"/>
                    </w14:schemeClr>
                  </w14:solidFill>
                </w14:textFill>
              </w:rPr>
              <w:t>600-800</w:t>
            </w:r>
          </w:p>
        </w:tc>
        <w:tc>
          <w:tcPr>
            <w:tcW w:w="670" w:type="dxa"/>
            <w:tcBorders>
              <w:top w:val="nil"/>
              <w:left w:val="nil"/>
              <w:bottom w:val="single" w:color="auto" w:sz="4" w:space="0"/>
              <w:right w:val="single" w:color="auto" w:sz="4" w:space="0"/>
            </w:tcBorders>
            <w:vAlign w:val="center"/>
          </w:tcPr>
          <w:p w14:paraId="04C9B0F8">
            <w:pPr>
              <w:widowControl/>
              <w:spacing w:line="240" w:lineRule="exact"/>
              <w:jc w:val="center"/>
              <w:rPr>
                <w:rFonts w:ascii="Arial" w:hAnsi="Arial" w:eastAsia="宋体" w:cs="Arial"/>
                <w:color w:val="0D0D0D" w:themeColor="text1" w:themeTint="F2"/>
                <w:kern w:val="0"/>
                <w:szCs w:val="21"/>
                <w14:textFill>
                  <w14:solidFill>
                    <w14:schemeClr w14:val="tx1">
                      <w14:lumMod w14:val="95000"/>
                      <w14:lumOff w14:val="5000"/>
                    </w14:schemeClr>
                  </w14:solidFill>
                </w14:textFill>
              </w:rPr>
            </w:pPr>
            <w:r>
              <w:rPr>
                <w:rFonts w:ascii="Arial" w:hAnsi="Arial" w:eastAsia="宋体" w:cs="Arial"/>
                <w:color w:val="0D0D0D" w:themeColor="text1" w:themeTint="F2"/>
                <w:kern w:val="0"/>
                <w:szCs w:val="21"/>
                <w14:textFill>
                  <w14:solidFill>
                    <w14:schemeClr w14:val="tx1">
                      <w14:lumMod w14:val="95000"/>
                      <w14:lumOff w14:val="5000"/>
                    </w14:schemeClr>
                  </w14:solidFill>
                </w14:textFill>
              </w:rPr>
              <w:t>50%</w:t>
            </w:r>
          </w:p>
        </w:tc>
        <w:tc>
          <w:tcPr>
            <w:tcW w:w="1301" w:type="dxa"/>
            <w:tcBorders>
              <w:top w:val="nil"/>
              <w:left w:val="nil"/>
              <w:bottom w:val="single" w:color="auto" w:sz="4" w:space="0"/>
              <w:right w:val="single" w:color="auto" w:sz="4" w:space="0"/>
            </w:tcBorders>
            <w:vAlign w:val="center"/>
          </w:tcPr>
          <w:p w14:paraId="4896D3F0">
            <w:pPr>
              <w:widowControl/>
              <w:spacing w:line="240" w:lineRule="exact"/>
              <w:jc w:val="center"/>
              <w:rPr>
                <w:rFonts w:ascii="Arial" w:hAnsi="Arial" w:eastAsia="宋体" w:cs="Arial"/>
                <w:color w:val="0D0D0D" w:themeColor="text1" w:themeTint="F2"/>
                <w:kern w:val="0"/>
                <w:szCs w:val="21"/>
                <w14:textFill>
                  <w14:solidFill>
                    <w14:schemeClr w14:val="tx1">
                      <w14:lumMod w14:val="95000"/>
                      <w14:lumOff w14:val="5000"/>
                    </w14:schemeClr>
                  </w14:solidFill>
                </w14:textFill>
              </w:rPr>
            </w:pPr>
            <w:r>
              <w:rPr>
                <w:rFonts w:ascii="Arial" w:hAnsi="Arial" w:eastAsia="宋体" w:cs="Arial"/>
                <w:color w:val="0D0D0D" w:themeColor="text1" w:themeTint="F2"/>
                <w:kern w:val="0"/>
                <w:szCs w:val="21"/>
                <w14:textFill>
                  <w14:solidFill>
                    <w14:schemeClr w14:val="tx1">
                      <w14:lumMod w14:val="95000"/>
                      <w14:lumOff w14:val="5000"/>
                    </w14:schemeClr>
                  </w14:solidFill>
                </w14:textFill>
              </w:rPr>
              <w:t>300-400</w:t>
            </w:r>
          </w:p>
        </w:tc>
        <w:tc>
          <w:tcPr>
            <w:tcW w:w="1741" w:type="dxa"/>
            <w:tcBorders>
              <w:top w:val="nil"/>
              <w:left w:val="nil"/>
              <w:bottom w:val="single" w:color="auto" w:sz="4" w:space="0"/>
              <w:right w:val="single" w:color="auto" w:sz="4" w:space="0"/>
            </w:tcBorders>
            <w:vAlign w:val="center"/>
          </w:tcPr>
          <w:p w14:paraId="5D4D80B7">
            <w:pPr>
              <w:widowControl/>
              <w:spacing w:line="240" w:lineRule="exact"/>
              <w:jc w:val="center"/>
              <w:rPr>
                <w:rFonts w:ascii="Arial" w:hAnsi="Arial" w:eastAsia="宋体" w:cs="Arial"/>
                <w:color w:val="0D0D0D" w:themeColor="text1" w:themeTint="F2"/>
                <w:kern w:val="0"/>
                <w:szCs w:val="21"/>
                <w14:textFill>
                  <w14:solidFill>
                    <w14:schemeClr w14:val="tx1">
                      <w14:lumMod w14:val="95000"/>
                      <w14:lumOff w14:val="5000"/>
                    </w14:schemeClr>
                  </w14:solidFill>
                </w14:textFill>
              </w:rPr>
            </w:pPr>
            <w:r>
              <w:rPr>
                <w:rFonts w:ascii="Arial" w:hAnsi="Arial" w:eastAsia="宋体" w:cs="Arial"/>
                <w:color w:val="0D0D0D" w:themeColor="text1" w:themeTint="F2"/>
                <w:kern w:val="0"/>
                <w:szCs w:val="21"/>
                <w14:textFill>
                  <w14:solidFill>
                    <w14:schemeClr w14:val="tx1">
                      <w14:lumMod w14:val="95000"/>
                      <w14:lumOff w14:val="5000"/>
                    </w14:schemeClr>
                  </w14:solidFill>
                </w14:textFill>
              </w:rPr>
              <w:t>2</w:t>
            </w:r>
            <w:r>
              <w:rPr>
                <w:rFonts w:hint="eastAsia" w:ascii="仿宋_GB2312" w:hAnsi="Arial" w:eastAsia="仿宋_GB2312" w:cs="Arial"/>
                <w:color w:val="0D0D0D" w:themeColor="text1" w:themeTint="F2"/>
                <w:kern w:val="0"/>
                <w:szCs w:val="21"/>
                <w14:textFill>
                  <w14:solidFill>
                    <w14:schemeClr w14:val="tx1">
                      <w14:lumMod w14:val="95000"/>
                      <w14:lumOff w14:val="5000"/>
                    </w14:schemeClr>
                  </w14:solidFill>
                </w14:textFill>
              </w:rPr>
              <w:t>寸</w:t>
            </w:r>
          </w:p>
        </w:tc>
      </w:tr>
      <w:tr w14:paraId="05AC19DC">
        <w:tblPrEx>
          <w:tblCellMar>
            <w:top w:w="0" w:type="dxa"/>
            <w:left w:w="0" w:type="dxa"/>
            <w:bottom w:w="0" w:type="dxa"/>
            <w:right w:w="0" w:type="dxa"/>
          </w:tblCellMar>
        </w:tblPrEx>
        <w:trPr>
          <w:trHeight w:val="454" w:hRule="atLeast"/>
        </w:trPr>
        <w:tc>
          <w:tcPr>
            <w:tcW w:w="543" w:type="dxa"/>
            <w:vMerge w:val="restart"/>
            <w:tcBorders>
              <w:top w:val="nil"/>
              <w:left w:val="single" w:color="auto" w:sz="4" w:space="0"/>
              <w:bottom w:val="single" w:color="auto" w:sz="4" w:space="0"/>
              <w:right w:val="single" w:color="auto" w:sz="4" w:space="0"/>
            </w:tcBorders>
            <w:vAlign w:val="center"/>
          </w:tcPr>
          <w:p w14:paraId="7165F0AF">
            <w:pPr>
              <w:widowControl/>
              <w:spacing w:line="240" w:lineRule="exact"/>
              <w:jc w:val="center"/>
              <w:rPr>
                <w:rFonts w:ascii="Arial" w:hAnsi="Arial" w:eastAsia="宋体" w:cs="Arial"/>
                <w:color w:val="0D0D0D" w:themeColor="text1" w:themeTint="F2"/>
                <w:kern w:val="0"/>
                <w:szCs w:val="21"/>
                <w14:textFill>
                  <w14:solidFill>
                    <w14:schemeClr w14:val="tx1">
                      <w14:lumMod w14:val="95000"/>
                      <w14:lumOff w14:val="5000"/>
                    </w14:schemeClr>
                  </w14:solidFill>
                </w14:textFill>
              </w:rPr>
            </w:pPr>
            <w:r>
              <w:rPr>
                <w:rFonts w:ascii="Arial" w:hAnsi="Arial" w:eastAsia="宋体" w:cs="Arial"/>
                <w:color w:val="0D0D0D" w:themeColor="text1" w:themeTint="F2"/>
                <w:kern w:val="0"/>
                <w:szCs w:val="21"/>
                <w14:textFill>
                  <w14:solidFill>
                    <w14:schemeClr w14:val="tx1">
                      <w14:lumMod w14:val="95000"/>
                      <w14:lumOff w14:val="5000"/>
                    </w14:schemeClr>
                  </w14:solidFill>
                </w14:textFill>
              </w:rPr>
              <w:t>4</w:t>
            </w:r>
          </w:p>
        </w:tc>
        <w:tc>
          <w:tcPr>
            <w:tcW w:w="939" w:type="dxa"/>
            <w:vMerge w:val="restart"/>
            <w:tcBorders>
              <w:top w:val="nil"/>
              <w:left w:val="single" w:color="auto" w:sz="4" w:space="0"/>
              <w:bottom w:val="single" w:color="auto" w:sz="4" w:space="0"/>
              <w:right w:val="single" w:color="auto" w:sz="4" w:space="0"/>
            </w:tcBorders>
            <w:vAlign w:val="center"/>
          </w:tcPr>
          <w:p w14:paraId="6ECF6342">
            <w:pPr>
              <w:widowControl/>
              <w:spacing w:line="240" w:lineRule="exact"/>
              <w:jc w:val="center"/>
              <w:rPr>
                <w:rFonts w:ascii="Arial" w:hAnsi="Arial" w:eastAsia="宋体" w:cs="Arial"/>
                <w:color w:val="0D0D0D" w:themeColor="text1" w:themeTint="F2"/>
                <w:kern w:val="0"/>
                <w:szCs w:val="21"/>
                <w14:textFill>
                  <w14:solidFill>
                    <w14:schemeClr w14:val="tx1">
                      <w14:lumMod w14:val="95000"/>
                      <w14:lumOff w14:val="5000"/>
                    </w14:schemeClr>
                  </w14:solidFill>
                </w14:textFill>
              </w:rPr>
            </w:pPr>
            <w:r>
              <w:rPr>
                <w:rFonts w:hint="eastAsia" w:ascii="仿宋_GB2312" w:hAnsi="Arial" w:eastAsia="仿宋_GB2312" w:cs="Arial"/>
                <w:color w:val="0D0D0D" w:themeColor="text1" w:themeTint="F2"/>
                <w:kern w:val="0"/>
                <w:szCs w:val="21"/>
                <w14:textFill>
                  <w14:solidFill>
                    <w14:schemeClr w14:val="tx1">
                      <w14:lumMod w14:val="95000"/>
                      <w14:lumOff w14:val="5000"/>
                    </w14:schemeClr>
                  </w14:solidFill>
                </w14:textFill>
              </w:rPr>
              <w:t>增氧器</w:t>
            </w:r>
          </w:p>
        </w:tc>
        <w:tc>
          <w:tcPr>
            <w:tcW w:w="670" w:type="dxa"/>
            <w:tcBorders>
              <w:top w:val="nil"/>
              <w:left w:val="nil"/>
              <w:bottom w:val="single" w:color="auto" w:sz="4" w:space="0"/>
              <w:right w:val="single" w:color="auto" w:sz="4" w:space="0"/>
            </w:tcBorders>
            <w:vAlign w:val="center"/>
          </w:tcPr>
          <w:p w14:paraId="251FBFC2">
            <w:pPr>
              <w:widowControl/>
              <w:spacing w:line="240" w:lineRule="exact"/>
              <w:jc w:val="center"/>
              <w:rPr>
                <w:rFonts w:ascii="Arial" w:hAnsi="Arial" w:eastAsia="宋体" w:cs="Arial"/>
                <w:color w:val="0D0D0D" w:themeColor="text1" w:themeTint="F2"/>
                <w:kern w:val="0"/>
                <w:szCs w:val="21"/>
                <w14:textFill>
                  <w14:solidFill>
                    <w14:schemeClr w14:val="tx1">
                      <w14:lumMod w14:val="95000"/>
                      <w14:lumOff w14:val="5000"/>
                    </w14:schemeClr>
                  </w14:solidFill>
                </w14:textFill>
              </w:rPr>
            </w:pPr>
            <w:r>
              <w:rPr>
                <w:rFonts w:hint="eastAsia" w:ascii="仿宋_GB2312" w:hAnsi="Arial" w:eastAsia="仿宋_GB2312" w:cs="Arial"/>
                <w:color w:val="0D0D0D" w:themeColor="text1" w:themeTint="F2"/>
                <w:kern w:val="0"/>
                <w:szCs w:val="21"/>
                <w14:textFill>
                  <w14:solidFill>
                    <w14:schemeClr w14:val="tx1">
                      <w14:lumMod w14:val="95000"/>
                      <w14:lumOff w14:val="5000"/>
                    </w14:schemeClr>
                  </w14:solidFill>
                </w14:textFill>
              </w:rPr>
              <w:t>底冲式</w:t>
            </w:r>
          </w:p>
        </w:tc>
        <w:tc>
          <w:tcPr>
            <w:tcW w:w="671" w:type="dxa"/>
            <w:tcBorders>
              <w:top w:val="nil"/>
              <w:left w:val="nil"/>
              <w:bottom w:val="single" w:color="auto" w:sz="4" w:space="0"/>
              <w:right w:val="single" w:color="auto" w:sz="4" w:space="0"/>
            </w:tcBorders>
            <w:vAlign w:val="center"/>
          </w:tcPr>
          <w:p w14:paraId="4E0C34CA">
            <w:pPr>
              <w:widowControl/>
              <w:spacing w:line="240" w:lineRule="exact"/>
              <w:jc w:val="center"/>
              <w:rPr>
                <w:rFonts w:ascii="Arial" w:hAnsi="Arial" w:eastAsia="宋体" w:cs="Arial"/>
                <w:color w:val="0D0D0D" w:themeColor="text1" w:themeTint="F2"/>
                <w:kern w:val="0"/>
                <w:szCs w:val="21"/>
                <w14:textFill>
                  <w14:solidFill>
                    <w14:schemeClr w14:val="tx1">
                      <w14:lumMod w14:val="95000"/>
                      <w14:lumOff w14:val="5000"/>
                    </w14:schemeClr>
                  </w14:solidFill>
                </w14:textFill>
              </w:rPr>
            </w:pPr>
            <w:r>
              <w:rPr>
                <w:rFonts w:hint="eastAsia" w:ascii="仿宋_GB2312" w:hAnsi="Arial" w:eastAsia="仿宋_GB2312" w:cs="Arial"/>
                <w:color w:val="0D0D0D" w:themeColor="text1" w:themeTint="F2"/>
                <w:kern w:val="0"/>
                <w:szCs w:val="21"/>
                <w14:textFill>
                  <w14:solidFill>
                    <w14:schemeClr w14:val="tx1">
                      <w14:lumMod w14:val="95000"/>
                      <w14:lumOff w14:val="5000"/>
                    </w14:schemeClr>
                  </w14:solidFill>
                </w14:textFill>
              </w:rPr>
              <w:t>只</w:t>
            </w:r>
          </w:p>
        </w:tc>
        <w:tc>
          <w:tcPr>
            <w:tcW w:w="1343" w:type="dxa"/>
            <w:tcBorders>
              <w:top w:val="nil"/>
              <w:left w:val="nil"/>
              <w:bottom w:val="single" w:color="auto" w:sz="4" w:space="0"/>
              <w:right w:val="single" w:color="auto" w:sz="4" w:space="0"/>
            </w:tcBorders>
            <w:vAlign w:val="center"/>
          </w:tcPr>
          <w:p w14:paraId="455215E1">
            <w:pPr>
              <w:widowControl/>
              <w:spacing w:line="240" w:lineRule="exact"/>
              <w:jc w:val="center"/>
              <w:rPr>
                <w:rFonts w:ascii="Arial" w:hAnsi="Arial" w:eastAsia="宋体" w:cs="Arial"/>
                <w:color w:val="0D0D0D" w:themeColor="text1" w:themeTint="F2"/>
                <w:kern w:val="0"/>
                <w:szCs w:val="21"/>
                <w14:textFill>
                  <w14:solidFill>
                    <w14:schemeClr w14:val="tx1">
                      <w14:lumMod w14:val="95000"/>
                      <w14:lumOff w14:val="5000"/>
                    </w14:schemeClr>
                  </w14:solidFill>
                </w14:textFill>
              </w:rPr>
            </w:pPr>
            <w:r>
              <w:rPr>
                <w:rFonts w:ascii="Arial" w:hAnsi="Arial" w:eastAsia="宋体" w:cs="Arial"/>
                <w:color w:val="0D0D0D" w:themeColor="text1" w:themeTint="F2"/>
                <w:kern w:val="0"/>
                <w:szCs w:val="21"/>
                <w14:textFill>
                  <w14:solidFill>
                    <w14:schemeClr w14:val="tx1">
                      <w14:lumMod w14:val="95000"/>
                      <w14:lumOff w14:val="5000"/>
                    </w14:schemeClr>
                  </w14:solidFill>
                </w14:textFill>
              </w:rPr>
              <w:t>11670</w:t>
            </w:r>
          </w:p>
        </w:tc>
        <w:tc>
          <w:tcPr>
            <w:tcW w:w="670" w:type="dxa"/>
            <w:tcBorders>
              <w:top w:val="nil"/>
              <w:left w:val="nil"/>
              <w:bottom w:val="single" w:color="auto" w:sz="4" w:space="0"/>
              <w:right w:val="single" w:color="auto" w:sz="4" w:space="0"/>
            </w:tcBorders>
            <w:vAlign w:val="center"/>
          </w:tcPr>
          <w:p w14:paraId="791E332C">
            <w:pPr>
              <w:widowControl/>
              <w:spacing w:line="240" w:lineRule="exact"/>
              <w:jc w:val="center"/>
              <w:rPr>
                <w:rFonts w:ascii="Arial" w:hAnsi="Arial" w:eastAsia="宋体" w:cs="Arial"/>
                <w:color w:val="0D0D0D" w:themeColor="text1" w:themeTint="F2"/>
                <w:kern w:val="0"/>
                <w:szCs w:val="21"/>
                <w14:textFill>
                  <w14:solidFill>
                    <w14:schemeClr w14:val="tx1">
                      <w14:lumMod w14:val="95000"/>
                      <w14:lumOff w14:val="5000"/>
                    </w14:schemeClr>
                  </w14:solidFill>
                </w14:textFill>
              </w:rPr>
            </w:pPr>
            <w:r>
              <w:rPr>
                <w:rFonts w:ascii="Arial" w:hAnsi="Arial" w:eastAsia="宋体" w:cs="Arial"/>
                <w:color w:val="0D0D0D" w:themeColor="text1" w:themeTint="F2"/>
                <w:kern w:val="0"/>
                <w:szCs w:val="21"/>
                <w14:textFill>
                  <w14:solidFill>
                    <w14:schemeClr w14:val="tx1">
                      <w14:lumMod w14:val="95000"/>
                      <w14:lumOff w14:val="5000"/>
                    </w14:schemeClr>
                  </w14:solidFill>
                </w14:textFill>
              </w:rPr>
              <w:t>50%</w:t>
            </w:r>
          </w:p>
        </w:tc>
        <w:tc>
          <w:tcPr>
            <w:tcW w:w="1301" w:type="dxa"/>
            <w:tcBorders>
              <w:top w:val="nil"/>
              <w:left w:val="nil"/>
              <w:bottom w:val="single" w:color="auto" w:sz="4" w:space="0"/>
              <w:right w:val="single" w:color="auto" w:sz="4" w:space="0"/>
            </w:tcBorders>
            <w:vAlign w:val="center"/>
          </w:tcPr>
          <w:p w14:paraId="169E2868">
            <w:pPr>
              <w:widowControl/>
              <w:spacing w:line="240" w:lineRule="exact"/>
              <w:jc w:val="center"/>
              <w:rPr>
                <w:rFonts w:ascii="Arial" w:hAnsi="Arial" w:eastAsia="宋体" w:cs="Arial"/>
                <w:color w:val="0D0D0D" w:themeColor="text1" w:themeTint="F2"/>
                <w:kern w:val="0"/>
                <w:szCs w:val="21"/>
                <w14:textFill>
                  <w14:solidFill>
                    <w14:schemeClr w14:val="tx1">
                      <w14:lumMod w14:val="95000"/>
                      <w14:lumOff w14:val="5000"/>
                    </w14:schemeClr>
                  </w14:solidFill>
                </w14:textFill>
              </w:rPr>
            </w:pPr>
            <w:r>
              <w:rPr>
                <w:rFonts w:ascii="Arial" w:hAnsi="Arial" w:eastAsia="宋体" w:cs="Arial"/>
                <w:color w:val="0D0D0D" w:themeColor="text1" w:themeTint="F2"/>
                <w:kern w:val="0"/>
                <w:szCs w:val="21"/>
                <w14:textFill>
                  <w14:solidFill>
                    <w14:schemeClr w14:val="tx1">
                      <w14:lumMod w14:val="95000"/>
                      <w14:lumOff w14:val="5000"/>
                    </w14:schemeClr>
                  </w14:solidFill>
                </w14:textFill>
              </w:rPr>
              <w:t>5835</w:t>
            </w:r>
          </w:p>
        </w:tc>
        <w:tc>
          <w:tcPr>
            <w:tcW w:w="1741" w:type="dxa"/>
            <w:tcBorders>
              <w:top w:val="nil"/>
              <w:left w:val="nil"/>
              <w:bottom w:val="single" w:color="auto" w:sz="4" w:space="0"/>
              <w:right w:val="single" w:color="auto" w:sz="4" w:space="0"/>
            </w:tcBorders>
            <w:vAlign w:val="center"/>
          </w:tcPr>
          <w:p w14:paraId="4C80D65A">
            <w:pPr>
              <w:widowControl/>
              <w:spacing w:line="240" w:lineRule="exact"/>
              <w:jc w:val="center"/>
              <w:rPr>
                <w:rFonts w:ascii="Arial" w:hAnsi="Arial" w:eastAsia="宋体" w:cs="Arial"/>
                <w:color w:val="0D0D0D" w:themeColor="text1" w:themeTint="F2"/>
                <w:kern w:val="0"/>
                <w:szCs w:val="21"/>
                <w14:textFill>
                  <w14:solidFill>
                    <w14:schemeClr w14:val="tx1">
                      <w14:lumMod w14:val="95000"/>
                      <w14:lumOff w14:val="5000"/>
                    </w14:schemeClr>
                  </w14:solidFill>
                </w14:textFill>
              </w:rPr>
            </w:pPr>
            <w:r>
              <w:rPr>
                <w:rFonts w:ascii="Arial" w:hAnsi="Arial" w:eastAsia="宋体" w:cs="Arial"/>
                <w:color w:val="0D0D0D" w:themeColor="text1" w:themeTint="F2"/>
                <w:kern w:val="0"/>
                <w:szCs w:val="21"/>
                <w14:textFill>
                  <w14:solidFill>
                    <w14:schemeClr w14:val="tx1">
                      <w14:lumMod w14:val="95000"/>
                      <w14:lumOff w14:val="5000"/>
                    </w14:schemeClr>
                  </w14:solidFill>
                </w14:textFill>
              </w:rPr>
              <w:t>&gt;2</w:t>
            </w:r>
            <w:r>
              <w:rPr>
                <w:rFonts w:hint="eastAsia" w:ascii="仿宋_GB2312" w:hAnsi="Arial" w:eastAsia="仿宋_GB2312" w:cs="Arial"/>
                <w:color w:val="0D0D0D" w:themeColor="text1" w:themeTint="F2"/>
                <w:kern w:val="0"/>
                <w:szCs w:val="21"/>
                <w14:textFill>
                  <w14:solidFill>
                    <w14:schemeClr w14:val="tx1">
                      <w14:lumMod w14:val="95000"/>
                      <w14:lumOff w14:val="5000"/>
                    </w14:schemeClr>
                  </w14:solidFill>
                </w14:textFill>
              </w:rPr>
              <w:t>千瓦</w:t>
            </w:r>
          </w:p>
        </w:tc>
      </w:tr>
      <w:tr w14:paraId="195F65D6">
        <w:tblPrEx>
          <w:tblCellMar>
            <w:top w:w="0" w:type="dxa"/>
            <w:left w:w="0" w:type="dxa"/>
            <w:bottom w:w="0" w:type="dxa"/>
            <w:right w:w="0" w:type="dxa"/>
          </w:tblCellMar>
        </w:tblPrEx>
        <w:trPr>
          <w:trHeight w:val="454" w:hRule="atLeast"/>
        </w:trPr>
        <w:tc>
          <w:tcPr>
            <w:tcW w:w="543" w:type="dxa"/>
            <w:vMerge w:val="continue"/>
            <w:tcBorders>
              <w:top w:val="nil"/>
              <w:left w:val="single" w:color="auto" w:sz="4" w:space="0"/>
              <w:bottom w:val="single" w:color="auto" w:sz="4" w:space="0"/>
              <w:right w:val="single" w:color="auto" w:sz="4" w:space="0"/>
            </w:tcBorders>
            <w:vAlign w:val="center"/>
          </w:tcPr>
          <w:p w14:paraId="3668B443">
            <w:pPr>
              <w:widowControl/>
              <w:spacing w:line="240" w:lineRule="exact"/>
              <w:jc w:val="left"/>
              <w:rPr>
                <w:rFonts w:ascii="Arial" w:hAnsi="Arial" w:eastAsia="宋体" w:cs="Arial"/>
                <w:color w:val="0D0D0D" w:themeColor="text1" w:themeTint="F2"/>
                <w:kern w:val="0"/>
                <w:szCs w:val="21"/>
                <w14:textFill>
                  <w14:solidFill>
                    <w14:schemeClr w14:val="tx1">
                      <w14:lumMod w14:val="95000"/>
                      <w14:lumOff w14:val="5000"/>
                    </w14:schemeClr>
                  </w14:solidFill>
                </w14:textFill>
              </w:rPr>
            </w:pPr>
          </w:p>
        </w:tc>
        <w:tc>
          <w:tcPr>
            <w:tcW w:w="939" w:type="dxa"/>
            <w:vMerge w:val="continue"/>
            <w:tcBorders>
              <w:top w:val="nil"/>
              <w:left w:val="single" w:color="auto" w:sz="4" w:space="0"/>
              <w:bottom w:val="single" w:color="auto" w:sz="4" w:space="0"/>
              <w:right w:val="single" w:color="auto" w:sz="4" w:space="0"/>
            </w:tcBorders>
            <w:vAlign w:val="center"/>
          </w:tcPr>
          <w:p w14:paraId="69D82FAD">
            <w:pPr>
              <w:widowControl/>
              <w:spacing w:line="240" w:lineRule="exact"/>
              <w:jc w:val="left"/>
              <w:rPr>
                <w:rFonts w:ascii="Arial" w:hAnsi="Arial" w:eastAsia="宋体" w:cs="Arial"/>
                <w:color w:val="0D0D0D" w:themeColor="text1" w:themeTint="F2"/>
                <w:kern w:val="0"/>
                <w:szCs w:val="21"/>
                <w14:textFill>
                  <w14:solidFill>
                    <w14:schemeClr w14:val="tx1">
                      <w14:lumMod w14:val="95000"/>
                      <w14:lumOff w14:val="5000"/>
                    </w14:schemeClr>
                  </w14:solidFill>
                </w14:textFill>
              </w:rPr>
            </w:pPr>
          </w:p>
        </w:tc>
        <w:tc>
          <w:tcPr>
            <w:tcW w:w="670" w:type="dxa"/>
            <w:vMerge w:val="restart"/>
            <w:tcBorders>
              <w:top w:val="nil"/>
              <w:left w:val="single" w:color="auto" w:sz="4" w:space="0"/>
              <w:bottom w:val="single" w:color="auto" w:sz="4" w:space="0"/>
              <w:right w:val="single" w:color="auto" w:sz="4" w:space="0"/>
            </w:tcBorders>
            <w:vAlign w:val="center"/>
          </w:tcPr>
          <w:p w14:paraId="25A9E8AD">
            <w:pPr>
              <w:widowControl/>
              <w:spacing w:line="240" w:lineRule="exact"/>
              <w:jc w:val="center"/>
              <w:rPr>
                <w:rFonts w:ascii="Arial" w:hAnsi="Arial" w:eastAsia="宋体" w:cs="Arial"/>
                <w:color w:val="0D0D0D" w:themeColor="text1" w:themeTint="F2"/>
                <w:kern w:val="0"/>
                <w:szCs w:val="21"/>
                <w14:textFill>
                  <w14:solidFill>
                    <w14:schemeClr w14:val="tx1">
                      <w14:lumMod w14:val="95000"/>
                      <w14:lumOff w14:val="5000"/>
                    </w14:schemeClr>
                  </w14:solidFill>
                </w14:textFill>
              </w:rPr>
            </w:pPr>
            <w:r>
              <w:rPr>
                <w:rFonts w:hint="eastAsia" w:ascii="仿宋_GB2312" w:hAnsi="Arial" w:eastAsia="仿宋_GB2312" w:cs="Arial"/>
                <w:color w:val="0D0D0D" w:themeColor="text1" w:themeTint="F2"/>
                <w:kern w:val="0"/>
                <w:szCs w:val="21"/>
                <w14:textFill>
                  <w14:solidFill>
                    <w14:schemeClr w14:val="tx1">
                      <w14:lumMod w14:val="95000"/>
                      <w14:lumOff w14:val="5000"/>
                    </w14:schemeClr>
                  </w14:solidFill>
                </w14:textFill>
              </w:rPr>
              <w:t>叶轮式</w:t>
            </w:r>
          </w:p>
        </w:tc>
        <w:tc>
          <w:tcPr>
            <w:tcW w:w="671" w:type="dxa"/>
            <w:tcBorders>
              <w:top w:val="nil"/>
              <w:left w:val="nil"/>
              <w:bottom w:val="single" w:color="auto" w:sz="4" w:space="0"/>
              <w:right w:val="single" w:color="auto" w:sz="4" w:space="0"/>
            </w:tcBorders>
            <w:vAlign w:val="center"/>
          </w:tcPr>
          <w:p w14:paraId="024FECC0">
            <w:pPr>
              <w:widowControl/>
              <w:spacing w:line="240" w:lineRule="exact"/>
              <w:jc w:val="center"/>
              <w:rPr>
                <w:rFonts w:ascii="Arial" w:hAnsi="Arial" w:eastAsia="宋体" w:cs="Arial"/>
                <w:color w:val="0D0D0D" w:themeColor="text1" w:themeTint="F2"/>
                <w:kern w:val="0"/>
                <w:szCs w:val="21"/>
                <w14:textFill>
                  <w14:solidFill>
                    <w14:schemeClr w14:val="tx1">
                      <w14:lumMod w14:val="95000"/>
                      <w14:lumOff w14:val="5000"/>
                    </w14:schemeClr>
                  </w14:solidFill>
                </w14:textFill>
              </w:rPr>
            </w:pPr>
            <w:r>
              <w:rPr>
                <w:rFonts w:hint="eastAsia" w:ascii="仿宋_GB2312" w:hAnsi="Arial" w:eastAsia="仿宋_GB2312" w:cs="Arial"/>
                <w:color w:val="0D0D0D" w:themeColor="text1" w:themeTint="F2"/>
                <w:kern w:val="0"/>
                <w:szCs w:val="21"/>
                <w14:textFill>
                  <w14:solidFill>
                    <w14:schemeClr w14:val="tx1">
                      <w14:lumMod w14:val="95000"/>
                      <w14:lumOff w14:val="5000"/>
                    </w14:schemeClr>
                  </w14:solidFill>
                </w14:textFill>
              </w:rPr>
              <w:t>只</w:t>
            </w:r>
          </w:p>
        </w:tc>
        <w:tc>
          <w:tcPr>
            <w:tcW w:w="1343" w:type="dxa"/>
            <w:tcBorders>
              <w:top w:val="nil"/>
              <w:left w:val="nil"/>
              <w:bottom w:val="single" w:color="auto" w:sz="4" w:space="0"/>
              <w:right w:val="single" w:color="auto" w:sz="4" w:space="0"/>
            </w:tcBorders>
            <w:vAlign w:val="center"/>
          </w:tcPr>
          <w:p w14:paraId="4F3A2231">
            <w:pPr>
              <w:widowControl/>
              <w:spacing w:line="240" w:lineRule="exact"/>
              <w:jc w:val="center"/>
              <w:rPr>
                <w:rFonts w:ascii="Arial" w:hAnsi="Arial" w:eastAsia="宋体" w:cs="Arial"/>
                <w:color w:val="0D0D0D" w:themeColor="text1" w:themeTint="F2"/>
                <w:kern w:val="0"/>
                <w:szCs w:val="21"/>
                <w14:textFill>
                  <w14:solidFill>
                    <w14:schemeClr w14:val="tx1">
                      <w14:lumMod w14:val="95000"/>
                      <w14:lumOff w14:val="5000"/>
                    </w14:schemeClr>
                  </w14:solidFill>
                </w14:textFill>
              </w:rPr>
            </w:pPr>
            <w:r>
              <w:rPr>
                <w:rFonts w:ascii="Arial" w:hAnsi="Arial" w:eastAsia="宋体" w:cs="Arial"/>
                <w:color w:val="0D0D0D" w:themeColor="text1" w:themeTint="F2"/>
                <w:kern w:val="0"/>
                <w:szCs w:val="21"/>
                <w14:textFill>
                  <w14:solidFill>
                    <w14:schemeClr w14:val="tx1">
                      <w14:lumMod w14:val="95000"/>
                      <w14:lumOff w14:val="5000"/>
                    </w14:schemeClr>
                  </w14:solidFill>
                </w14:textFill>
              </w:rPr>
              <w:t>1800</w:t>
            </w:r>
          </w:p>
        </w:tc>
        <w:tc>
          <w:tcPr>
            <w:tcW w:w="670" w:type="dxa"/>
            <w:tcBorders>
              <w:top w:val="nil"/>
              <w:left w:val="nil"/>
              <w:bottom w:val="single" w:color="auto" w:sz="4" w:space="0"/>
              <w:right w:val="single" w:color="auto" w:sz="4" w:space="0"/>
            </w:tcBorders>
            <w:vAlign w:val="center"/>
          </w:tcPr>
          <w:p w14:paraId="043EA499">
            <w:pPr>
              <w:widowControl/>
              <w:spacing w:line="240" w:lineRule="exact"/>
              <w:jc w:val="center"/>
              <w:rPr>
                <w:rFonts w:ascii="Arial" w:hAnsi="Arial" w:eastAsia="宋体" w:cs="Arial"/>
                <w:color w:val="0D0D0D" w:themeColor="text1" w:themeTint="F2"/>
                <w:kern w:val="0"/>
                <w:szCs w:val="21"/>
                <w14:textFill>
                  <w14:solidFill>
                    <w14:schemeClr w14:val="tx1">
                      <w14:lumMod w14:val="95000"/>
                      <w14:lumOff w14:val="5000"/>
                    </w14:schemeClr>
                  </w14:solidFill>
                </w14:textFill>
              </w:rPr>
            </w:pPr>
            <w:r>
              <w:rPr>
                <w:rFonts w:ascii="Arial" w:hAnsi="Arial" w:eastAsia="宋体" w:cs="Arial"/>
                <w:color w:val="0D0D0D" w:themeColor="text1" w:themeTint="F2"/>
                <w:kern w:val="0"/>
                <w:szCs w:val="21"/>
                <w14:textFill>
                  <w14:solidFill>
                    <w14:schemeClr w14:val="tx1">
                      <w14:lumMod w14:val="95000"/>
                      <w14:lumOff w14:val="5000"/>
                    </w14:schemeClr>
                  </w14:solidFill>
                </w14:textFill>
              </w:rPr>
              <w:t>50%</w:t>
            </w:r>
          </w:p>
        </w:tc>
        <w:tc>
          <w:tcPr>
            <w:tcW w:w="1301" w:type="dxa"/>
            <w:tcBorders>
              <w:top w:val="nil"/>
              <w:left w:val="nil"/>
              <w:bottom w:val="single" w:color="auto" w:sz="4" w:space="0"/>
              <w:right w:val="single" w:color="auto" w:sz="4" w:space="0"/>
            </w:tcBorders>
            <w:vAlign w:val="center"/>
          </w:tcPr>
          <w:p w14:paraId="723D302F">
            <w:pPr>
              <w:widowControl/>
              <w:spacing w:line="240" w:lineRule="exact"/>
              <w:jc w:val="center"/>
              <w:rPr>
                <w:rFonts w:ascii="Arial" w:hAnsi="Arial" w:eastAsia="宋体" w:cs="Arial"/>
                <w:color w:val="0D0D0D" w:themeColor="text1" w:themeTint="F2"/>
                <w:kern w:val="0"/>
                <w:szCs w:val="21"/>
                <w14:textFill>
                  <w14:solidFill>
                    <w14:schemeClr w14:val="tx1">
                      <w14:lumMod w14:val="95000"/>
                      <w14:lumOff w14:val="5000"/>
                    </w14:schemeClr>
                  </w14:solidFill>
                </w14:textFill>
              </w:rPr>
            </w:pPr>
            <w:r>
              <w:rPr>
                <w:rFonts w:ascii="Arial" w:hAnsi="Arial" w:eastAsia="宋体" w:cs="Arial"/>
                <w:color w:val="0D0D0D" w:themeColor="text1" w:themeTint="F2"/>
                <w:kern w:val="0"/>
                <w:szCs w:val="21"/>
                <w14:textFill>
                  <w14:solidFill>
                    <w14:schemeClr w14:val="tx1">
                      <w14:lumMod w14:val="95000"/>
                      <w14:lumOff w14:val="5000"/>
                    </w14:schemeClr>
                  </w14:solidFill>
                </w14:textFill>
              </w:rPr>
              <w:t>900</w:t>
            </w:r>
          </w:p>
        </w:tc>
        <w:tc>
          <w:tcPr>
            <w:tcW w:w="1741" w:type="dxa"/>
            <w:tcBorders>
              <w:top w:val="nil"/>
              <w:left w:val="nil"/>
              <w:bottom w:val="single" w:color="auto" w:sz="4" w:space="0"/>
              <w:right w:val="single" w:color="auto" w:sz="4" w:space="0"/>
            </w:tcBorders>
            <w:vAlign w:val="center"/>
          </w:tcPr>
          <w:p w14:paraId="306E7A87">
            <w:pPr>
              <w:widowControl/>
              <w:spacing w:line="240" w:lineRule="exact"/>
              <w:jc w:val="center"/>
              <w:rPr>
                <w:rFonts w:ascii="Arial" w:hAnsi="Arial" w:eastAsia="宋体" w:cs="Arial"/>
                <w:color w:val="0D0D0D" w:themeColor="text1" w:themeTint="F2"/>
                <w:kern w:val="0"/>
                <w:szCs w:val="21"/>
                <w14:textFill>
                  <w14:solidFill>
                    <w14:schemeClr w14:val="tx1">
                      <w14:lumMod w14:val="95000"/>
                      <w14:lumOff w14:val="5000"/>
                    </w14:schemeClr>
                  </w14:solidFill>
                </w14:textFill>
              </w:rPr>
            </w:pPr>
            <w:r>
              <w:rPr>
                <w:rFonts w:ascii="Arial" w:hAnsi="Arial" w:eastAsia="宋体" w:cs="Arial"/>
                <w:color w:val="0D0D0D" w:themeColor="text1" w:themeTint="F2"/>
                <w:kern w:val="0"/>
                <w:szCs w:val="21"/>
                <w14:textFill>
                  <w14:solidFill>
                    <w14:schemeClr w14:val="tx1">
                      <w14:lumMod w14:val="95000"/>
                      <w14:lumOff w14:val="5000"/>
                    </w14:schemeClr>
                  </w14:solidFill>
                </w14:textFill>
              </w:rPr>
              <w:t>&gt;2</w:t>
            </w:r>
            <w:r>
              <w:rPr>
                <w:rFonts w:hint="eastAsia" w:ascii="仿宋_GB2312" w:hAnsi="Arial" w:eastAsia="仿宋_GB2312" w:cs="Arial"/>
                <w:color w:val="0D0D0D" w:themeColor="text1" w:themeTint="F2"/>
                <w:kern w:val="0"/>
                <w:szCs w:val="21"/>
                <w14:textFill>
                  <w14:solidFill>
                    <w14:schemeClr w14:val="tx1">
                      <w14:lumMod w14:val="95000"/>
                      <w14:lumOff w14:val="5000"/>
                    </w14:schemeClr>
                  </w14:solidFill>
                </w14:textFill>
              </w:rPr>
              <w:t>千瓦</w:t>
            </w:r>
          </w:p>
        </w:tc>
      </w:tr>
      <w:tr w14:paraId="23123279">
        <w:tblPrEx>
          <w:tblCellMar>
            <w:top w:w="0" w:type="dxa"/>
            <w:left w:w="0" w:type="dxa"/>
            <w:bottom w:w="0" w:type="dxa"/>
            <w:right w:w="0" w:type="dxa"/>
          </w:tblCellMar>
        </w:tblPrEx>
        <w:trPr>
          <w:trHeight w:val="454" w:hRule="atLeast"/>
        </w:trPr>
        <w:tc>
          <w:tcPr>
            <w:tcW w:w="543" w:type="dxa"/>
            <w:vMerge w:val="continue"/>
            <w:tcBorders>
              <w:top w:val="nil"/>
              <w:left w:val="single" w:color="auto" w:sz="4" w:space="0"/>
              <w:bottom w:val="single" w:color="auto" w:sz="4" w:space="0"/>
              <w:right w:val="single" w:color="auto" w:sz="4" w:space="0"/>
            </w:tcBorders>
            <w:vAlign w:val="center"/>
          </w:tcPr>
          <w:p w14:paraId="7BD27F95">
            <w:pPr>
              <w:widowControl/>
              <w:spacing w:line="240" w:lineRule="exact"/>
              <w:jc w:val="left"/>
              <w:rPr>
                <w:rFonts w:ascii="Arial" w:hAnsi="Arial" w:eastAsia="宋体" w:cs="Arial"/>
                <w:color w:val="0D0D0D" w:themeColor="text1" w:themeTint="F2"/>
                <w:kern w:val="0"/>
                <w:szCs w:val="21"/>
                <w14:textFill>
                  <w14:solidFill>
                    <w14:schemeClr w14:val="tx1">
                      <w14:lumMod w14:val="95000"/>
                      <w14:lumOff w14:val="5000"/>
                    </w14:schemeClr>
                  </w14:solidFill>
                </w14:textFill>
              </w:rPr>
            </w:pPr>
          </w:p>
        </w:tc>
        <w:tc>
          <w:tcPr>
            <w:tcW w:w="939" w:type="dxa"/>
            <w:vMerge w:val="continue"/>
            <w:tcBorders>
              <w:top w:val="nil"/>
              <w:left w:val="single" w:color="auto" w:sz="4" w:space="0"/>
              <w:bottom w:val="single" w:color="auto" w:sz="4" w:space="0"/>
              <w:right w:val="single" w:color="auto" w:sz="4" w:space="0"/>
            </w:tcBorders>
            <w:vAlign w:val="center"/>
          </w:tcPr>
          <w:p w14:paraId="557563D9">
            <w:pPr>
              <w:widowControl/>
              <w:spacing w:line="240" w:lineRule="exact"/>
              <w:jc w:val="left"/>
              <w:rPr>
                <w:rFonts w:ascii="Arial" w:hAnsi="Arial" w:eastAsia="宋体" w:cs="Arial"/>
                <w:color w:val="0D0D0D" w:themeColor="text1" w:themeTint="F2"/>
                <w:kern w:val="0"/>
                <w:szCs w:val="21"/>
                <w14:textFill>
                  <w14:solidFill>
                    <w14:schemeClr w14:val="tx1">
                      <w14:lumMod w14:val="95000"/>
                      <w14:lumOff w14:val="5000"/>
                    </w14:schemeClr>
                  </w14:solidFill>
                </w14:textFill>
              </w:rPr>
            </w:pPr>
          </w:p>
        </w:tc>
        <w:tc>
          <w:tcPr>
            <w:tcW w:w="670" w:type="dxa"/>
            <w:vMerge w:val="continue"/>
            <w:tcBorders>
              <w:top w:val="nil"/>
              <w:left w:val="single" w:color="auto" w:sz="4" w:space="0"/>
              <w:bottom w:val="single" w:color="auto" w:sz="4" w:space="0"/>
              <w:right w:val="single" w:color="auto" w:sz="4" w:space="0"/>
            </w:tcBorders>
            <w:vAlign w:val="center"/>
          </w:tcPr>
          <w:p w14:paraId="13846B41">
            <w:pPr>
              <w:widowControl/>
              <w:spacing w:line="240" w:lineRule="exact"/>
              <w:jc w:val="left"/>
              <w:rPr>
                <w:rFonts w:ascii="Arial" w:hAnsi="Arial" w:eastAsia="宋体" w:cs="Arial"/>
                <w:color w:val="0D0D0D" w:themeColor="text1" w:themeTint="F2"/>
                <w:kern w:val="0"/>
                <w:szCs w:val="21"/>
                <w14:textFill>
                  <w14:solidFill>
                    <w14:schemeClr w14:val="tx1">
                      <w14:lumMod w14:val="95000"/>
                      <w14:lumOff w14:val="5000"/>
                    </w14:schemeClr>
                  </w14:solidFill>
                </w14:textFill>
              </w:rPr>
            </w:pPr>
          </w:p>
        </w:tc>
        <w:tc>
          <w:tcPr>
            <w:tcW w:w="671" w:type="dxa"/>
            <w:tcBorders>
              <w:top w:val="nil"/>
              <w:left w:val="nil"/>
              <w:bottom w:val="single" w:color="auto" w:sz="4" w:space="0"/>
              <w:right w:val="single" w:color="auto" w:sz="4" w:space="0"/>
            </w:tcBorders>
            <w:vAlign w:val="center"/>
          </w:tcPr>
          <w:p w14:paraId="5A1353E9">
            <w:pPr>
              <w:widowControl/>
              <w:spacing w:line="240" w:lineRule="exact"/>
              <w:jc w:val="center"/>
              <w:rPr>
                <w:rFonts w:ascii="Arial" w:hAnsi="Arial" w:eastAsia="宋体" w:cs="Arial"/>
                <w:color w:val="0D0D0D" w:themeColor="text1" w:themeTint="F2"/>
                <w:kern w:val="0"/>
                <w:szCs w:val="21"/>
                <w14:textFill>
                  <w14:solidFill>
                    <w14:schemeClr w14:val="tx1">
                      <w14:lumMod w14:val="95000"/>
                      <w14:lumOff w14:val="5000"/>
                    </w14:schemeClr>
                  </w14:solidFill>
                </w14:textFill>
              </w:rPr>
            </w:pPr>
            <w:r>
              <w:rPr>
                <w:rFonts w:hint="eastAsia" w:ascii="仿宋_GB2312" w:hAnsi="Arial" w:eastAsia="仿宋_GB2312" w:cs="Arial"/>
                <w:color w:val="0D0D0D" w:themeColor="text1" w:themeTint="F2"/>
                <w:kern w:val="0"/>
                <w:szCs w:val="21"/>
                <w14:textFill>
                  <w14:solidFill>
                    <w14:schemeClr w14:val="tx1">
                      <w14:lumMod w14:val="95000"/>
                      <w14:lumOff w14:val="5000"/>
                    </w14:schemeClr>
                  </w14:solidFill>
                </w14:textFill>
              </w:rPr>
              <w:t>只</w:t>
            </w:r>
          </w:p>
        </w:tc>
        <w:tc>
          <w:tcPr>
            <w:tcW w:w="1343" w:type="dxa"/>
            <w:tcBorders>
              <w:top w:val="nil"/>
              <w:left w:val="nil"/>
              <w:bottom w:val="single" w:color="auto" w:sz="4" w:space="0"/>
              <w:right w:val="single" w:color="auto" w:sz="4" w:space="0"/>
            </w:tcBorders>
            <w:vAlign w:val="center"/>
          </w:tcPr>
          <w:p w14:paraId="3286ED6F">
            <w:pPr>
              <w:widowControl/>
              <w:spacing w:line="240" w:lineRule="exact"/>
              <w:jc w:val="center"/>
              <w:rPr>
                <w:rFonts w:ascii="Arial" w:hAnsi="Arial" w:eastAsia="宋体" w:cs="Arial"/>
                <w:color w:val="0D0D0D" w:themeColor="text1" w:themeTint="F2"/>
                <w:kern w:val="0"/>
                <w:szCs w:val="21"/>
                <w14:textFill>
                  <w14:solidFill>
                    <w14:schemeClr w14:val="tx1">
                      <w14:lumMod w14:val="95000"/>
                      <w14:lumOff w14:val="5000"/>
                    </w14:schemeClr>
                  </w14:solidFill>
                </w14:textFill>
              </w:rPr>
            </w:pPr>
            <w:r>
              <w:rPr>
                <w:rFonts w:ascii="Arial" w:hAnsi="Arial" w:eastAsia="宋体" w:cs="Arial"/>
                <w:color w:val="0D0D0D" w:themeColor="text1" w:themeTint="F2"/>
                <w:kern w:val="0"/>
                <w:szCs w:val="21"/>
                <w14:textFill>
                  <w14:solidFill>
                    <w14:schemeClr w14:val="tx1">
                      <w14:lumMod w14:val="95000"/>
                      <w14:lumOff w14:val="5000"/>
                    </w14:schemeClr>
                  </w14:solidFill>
                </w14:textFill>
              </w:rPr>
              <w:t>1400</w:t>
            </w:r>
          </w:p>
        </w:tc>
        <w:tc>
          <w:tcPr>
            <w:tcW w:w="670" w:type="dxa"/>
            <w:tcBorders>
              <w:top w:val="nil"/>
              <w:left w:val="nil"/>
              <w:bottom w:val="single" w:color="auto" w:sz="4" w:space="0"/>
              <w:right w:val="single" w:color="auto" w:sz="4" w:space="0"/>
            </w:tcBorders>
            <w:vAlign w:val="center"/>
          </w:tcPr>
          <w:p w14:paraId="7D4F825A">
            <w:pPr>
              <w:widowControl/>
              <w:spacing w:line="240" w:lineRule="exact"/>
              <w:jc w:val="center"/>
              <w:rPr>
                <w:rFonts w:ascii="Arial" w:hAnsi="Arial" w:eastAsia="宋体" w:cs="Arial"/>
                <w:color w:val="0D0D0D" w:themeColor="text1" w:themeTint="F2"/>
                <w:kern w:val="0"/>
                <w:szCs w:val="21"/>
                <w14:textFill>
                  <w14:solidFill>
                    <w14:schemeClr w14:val="tx1">
                      <w14:lumMod w14:val="95000"/>
                      <w14:lumOff w14:val="5000"/>
                    </w14:schemeClr>
                  </w14:solidFill>
                </w14:textFill>
              </w:rPr>
            </w:pPr>
            <w:r>
              <w:rPr>
                <w:rFonts w:ascii="Arial" w:hAnsi="Arial" w:eastAsia="宋体" w:cs="Arial"/>
                <w:color w:val="0D0D0D" w:themeColor="text1" w:themeTint="F2"/>
                <w:kern w:val="0"/>
                <w:szCs w:val="21"/>
                <w14:textFill>
                  <w14:solidFill>
                    <w14:schemeClr w14:val="tx1">
                      <w14:lumMod w14:val="95000"/>
                      <w14:lumOff w14:val="5000"/>
                    </w14:schemeClr>
                  </w14:solidFill>
                </w14:textFill>
              </w:rPr>
              <w:t>50%</w:t>
            </w:r>
          </w:p>
        </w:tc>
        <w:tc>
          <w:tcPr>
            <w:tcW w:w="1301" w:type="dxa"/>
            <w:tcBorders>
              <w:top w:val="nil"/>
              <w:left w:val="nil"/>
              <w:bottom w:val="single" w:color="auto" w:sz="4" w:space="0"/>
              <w:right w:val="single" w:color="auto" w:sz="4" w:space="0"/>
            </w:tcBorders>
            <w:vAlign w:val="center"/>
          </w:tcPr>
          <w:p w14:paraId="6E48BE63">
            <w:pPr>
              <w:widowControl/>
              <w:spacing w:line="240" w:lineRule="exact"/>
              <w:jc w:val="center"/>
              <w:rPr>
                <w:rFonts w:ascii="Arial" w:hAnsi="Arial" w:eastAsia="宋体" w:cs="Arial"/>
                <w:color w:val="0D0D0D" w:themeColor="text1" w:themeTint="F2"/>
                <w:kern w:val="0"/>
                <w:szCs w:val="21"/>
                <w14:textFill>
                  <w14:solidFill>
                    <w14:schemeClr w14:val="tx1">
                      <w14:lumMod w14:val="95000"/>
                      <w14:lumOff w14:val="5000"/>
                    </w14:schemeClr>
                  </w14:solidFill>
                </w14:textFill>
              </w:rPr>
            </w:pPr>
            <w:r>
              <w:rPr>
                <w:rFonts w:ascii="Arial" w:hAnsi="Arial" w:eastAsia="宋体" w:cs="Arial"/>
                <w:color w:val="0D0D0D" w:themeColor="text1" w:themeTint="F2"/>
                <w:kern w:val="0"/>
                <w:szCs w:val="21"/>
                <w14:textFill>
                  <w14:solidFill>
                    <w14:schemeClr w14:val="tx1">
                      <w14:lumMod w14:val="95000"/>
                      <w14:lumOff w14:val="5000"/>
                    </w14:schemeClr>
                  </w14:solidFill>
                </w14:textFill>
              </w:rPr>
              <w:t>700</w:t>
            </w:r>
          </w:p>
        </w:tc>
        <w:tc>
          <w:tcPr>
            <w:tcW w:w="1741" w:type="dxa"/>
            <w:tcBorders>
              <w:top w:val="nil"/>
              <w:left w:val="nil"/>
              <w:bottom w:val="single" w:color="auto" w:sz="4" w:space="0"/>
              <w:right w:val="single" w:color="auto" w:sz="4" w:space="0"/>
            </w:tcBorders>
            <w:vAlign w:val="center"/>
          </w:tcPr>
          <w:p w14:paraId="77BCDA5E">
            <w:pPr>
              <w:widowControl/>
              <w:spacing w:line="240" w:lineRule="exact"/>
              <w:jc w:val="center"/>
              <w:rPr>
                <w:rFonts w:ascii="Arial" w:hAnsi="Arial" w:eastAsia="宋体" w:cs="Arial"/>
                <w:color w:val="0D0D0D" w:themeColor="text1" w:themeTint="F2"/>
                <w:kern w:val="0"/>
                <w:szCs w:val="21"/>
                <w14:textFill>
                  <w14:solidFill>
                    <w14:schemeClr w14:val="tx1">
                      <w14:lumMod w14:val="95000"/>
                      <w14:lumOff w14:val="5000"/>
                    </w14:schemeClr>
                  </w14:solidFill>
                </w14:textFill>
              </w:rPr>
            </w:pPr>
            <w:r>
              <w:rPr>
                <w:rFonts w:ascii="Arial" w:hAnsi="Arial" w:eastAsia="宋体" w:cs="Arial"/>
                <w:color w:val="0D0D0D" w:themeColor="text1" w:themeTint="F2"/>
                <w:kern w:val="0"/>
                <w:szCs w:val="21"/>
                <w14:textFill>
                  <w14:solidFill>
                    <w14:schemeClr w14:val="tx1">
                      <w14:lumMod w14:val="95000"/>
                      <w14:lumOff w14:val="5000"/>
                    </w14:schemeClr>
                  </w14:solidFill>
                </w14:textFill>
              </w:rPr>
              <w:t>&lt;2</w:t>
            </w:r>
            <w:r>
              <w:rPr>
                <w:rFonts w:hint="eastAsia" w:ascii="仿宋_GB2312" w:hAnsi="Arial" w:eastAsia="仿宋_GB2312" w:cs="Arial"/>
                <w:color w:val="0D0D0D" w:themeColor="text1" w:themeTint="F2"/>
                <w:kern w:val="0"/>
                <w:szCs w:val="21"/>
                <w14:textFill>
                  <w14:solidFill>
                    <w14:schemeClr w14:val="tx1">
                      <w14:lumMod w14:val="95000"/>
                      <w14:lumOff w14:val="5000"/>
                    </w14:schemeClr>
                  </w14:solidFill>
                </w14:textFill>
              </w:rPr>
              <w:t>千瓦</w:t>
            </w:r>
          </w:p>
        </w:tc>
      </w:tr>
      <w:tr w14:paraId="4406C399">
        <w:tblPrEx>
          <w:tblCellMar>
            <w:top w:w="0" w:type="dxa"/>
            <w:left w:w="0" w:type="dxa"/>
            <w:bottom w:w="0" w:type="dxa"/>
            <w:right w:w="0" w:type="dxa"/>
          </w:tblCellMar>
        </w:tblPrEx>
        <w:trPr>
          <w:trHeight w:val="454" w:hRule="atLeast"/>
        </w:trPr>
        <w:tc>
          <w:tcPr>
            <w:tcW w:w="543" w:type="dxa"/>
            <w:vMerge w:val="continue"/>
            <w:tcBorders>
              <w:top w:val="nil"/>
              <w:left w:val="single" w:color="auto" w:sz="4" w:space="0"/>
              <w:bottom w:val="single" w:color="auto" w:sz="4" w:space="0"/>
              <w:right w:val="single" w:color="auto" w:sz="4" w:space="0"/>
            </w:tcBorders>
            <w:vAlign w:val="center"/>
          </w:tcPr>
          <w:p w14:paraId="0C271C35">
            <w:pPr>
              <w:widowControl/>
              <w:spacing w:line="240" w:lineRule="exact"/>
              <w:jc w:val="left"/>
              <w:rPr>
                <w:rFonts w:ascii="Arial" w:hAnsi="Arial" w:eastAsia="宋体" w:cs="Arial"/>
                <w:color w:val="0D0D0D" w:themeColor="text1" w:themeTint="F2"/>
                <w:kern w:val="0"/>
                <w:szCs w:val="21"/>
                <w14:textFill>
                  <w14:solidFill>
                    <w14:schemeClr w14:val="tx1">
                      <w14:lumMod w14:val="95000"/>
                      <w14:lumOff w14:val="5000"/>
                    </w14:schemeClr>
                  </w14:solidFill>
                </w14:textFill>
              </w:rPr>
            </w:pPr>
          </w:p>
        </w:tc>
        <w:tc>
          <w:tcPr>
            <w:tcW w:w="939" w:type="dxa"/>
            <w:vMerge w:val="continue"/>
            <w:tcBorders>
              <w:top w:val="nil"/>
              <w:left w:val="single" w:color="auto" w:sz="4" w:space="0"/>
              <w:bottom w:val="single" w:color="auto" w:sz="4" w:space="0"/>
              <w:right w:val="single" w:color="auto" w:sz="4" w:space="0"/>
            </w:tcBorders>
            <w:vAlign w:val="center"/>
          </w:tcPr>
          <w:p w14:paraId="5371E556">
            <w:pPr>
              <w:widowControl/>
              <w:spacing w:line="240" w:lineRule="exact"/>
              <w:jc w:val="left"/>
              <w:rPr>
                <w:rFonts w:ascii="Arial" w:hAnsi="Arial" w:eastAsia="宋体" w:cs="Arial"/>
                <w:color w:val="0D0D0D" w:themeColor="text1" w:themeTint="F2"/>
                <w:kern w:val="0"/>
                <w:szCs w:val="21"/>
                <w14:textFill>
                  <w14:solidFill>
                    <w14:schemeClr w14:val="tx1">
                      <w14:lumMod w14:val="95000"/>
                      <w14:lumOff w14:val="5000"/>
                    </w14:schemeClr>
                  </w14:solidFill>
                </w14:textFill>
              </w:rPr>
            </w:pPr>
          </w:p>
        </w:tc>
        <w:tc>
          <w:tcPr>
            <w:tcW w:w="670" w:type="dxa"/>
            <w:vMerge w:val="restart"/>
            <w:tcBorders>
              <w:top w:val="nil"/>
              <w:left w:val="single" w:color="auto" w:sz="4" w:space="0"/>
              <w:bottom w:val="single" w:color="auto" w:sz="4" w:space="0"/>
              <w:right w:val="single" w:color="auto" w:sz="4" w:space="0"/>
            </w:tcBorders>
            <w:vAlign w:val="center"/>
          </w:tcPr>
          <w:p w14:paraId="5377E40A">
            <w:pPr>
              <w:widowControl/>
              <w:spacing w:line="240" w:lineRule="exact"/>
              <w:jc w:val="center"/>
              <w:rPr>
                <w:rFonts w:ascii="Arial" w:hAnsi="Arial" w:eastAsia="宋体" w:cs="Arial"/>
                <w:color w:val="0D0D0D" w:themeColor="text1" w:themeTint="F2"/>
                <w:kern w:val="0"/>
                <w:szCs w:val="21"/>
                <w14:textFill>
                  <w14:solidFill>
                    <w14:schemeClr w14:val="tx1">
                      <w14:lumMod w14:val="95000"/>
                      <w14:lumOff w14:val="5000"/>
                    </w14:schemeClr>
                  </w14:solidFill>
                </w14:textFill>
              </w:rPr>
            </w:pPr>
            <w:r>
              <w:rPr>
                <w:rFonts w:hint="eastAsia" w:ascii="仿宋_GB2312" w:hAnsi="Arial" w:eastAsia="仿宋_GB2312" w:cs="Arial"/>
                <w:color w:val="0D0D0D" w:themeColor="text1" w:themeTint="F2"/>
                <w:kern w:val="0"/>
                <w:szCs w:val="21"/>
                <w14:textFill>
                  <w14:solidFill>
                    <w14:schemeClr w14:val="tx1">
                      <w14:lumMod w14:val="95000"/>
                      <w14:lumOff w14:val="5000"/>
                    </w14:schemeClr>
                  </w14:solidFill>
                </w14:textFill>
              </w:rPr>
              <w:t>水车式</w:t>
            </w:r>
          </w:p>
        </w:tc>
        <w:tc>
          <w:tcPr>
            <w:tcW w:w="671" w:type="dxa"/>
            <w:tcBorders>
              <w:top w:val="nil"/>
              <w:left w:val="nil"/>
              <w:bottom w:val="single" w:color="auto" w:sz="4" w:space="0"/>
              <w:right w:val="single" w:color="auto" w:sz="4" w:space="0"/>
            </w:tcBorders>
            <w:vAlign w:val="center"/>
          </w:tcPr>
          <w:p w14:paraId="39743EA2">
            <w:pPr>
              <w:widowControl/>
              <w:spacing w:line="240" w:lineRule="exact"/>
              <w:jc w:val="center"/>
              <w:rPr>
                <w:rFonts w:ascii="Arial" w:hAnsi="Arial" w:eastAsia="宋体" w:cs="Arial"/>
                <w:color w:val="0D0D0D" w:themeColor="text1" w:themeTint="F2"/>
                <w:kern w:val="0"/>
                <w:szCs w:val="21"/>
                <w14:textFill>
                  <w14:solidFill>
                    <w14:schemeClr w14:val="tx1">
                      <w14:lumMod w14:val="95000"/>
                      <w14:lumOff w14:val="5000"/>
                    </w14:schemeClr>
                  </w14:solidFill>
                </w14:textFill>
              </w:rPr>
            </w:pPr>
            <w:r>
              <w:rPr>
                <w:rFonts w:hint="eastAsia" w:ascii="仿宋_GB2312" w:hAnsi="Arial" w:eastAsia="仿宋_GB2312" w:cs="Arial"/>
                <w:color w:val="0D0D0D" w:themeColor="text1" w:themeTint="F2"/>
                <w:kern w:val="0"/>
                <w:szCs w:val="21"/>
                <w14:textFill>
                  <w14:solidFill>
                    <w14:schemeClr w14:val="tx1">
                      <w14:lumMod w14:val="95000"/>
                      <w14:lumOff w14:val="5000"/>
                    </w14:schemeClr>
                  </w14:solidFill>
                </w14:textFill>
              </w:rPr>
              <w:t>只</w:t>
            </w:r>
          </w:p>
        </w:tc>
        <w:tc>
          <w:tcPr>
            <w:tcW w:w="1343" w:type="dxa"/>
            <w:tcBorders>
              <w:top w:val="nil"/>
              <w:left w:val="nil"/>
              <w:bottom w:val="single" w:color="auto" w:sz="4" w:space="0"/>
              <w:right w:val="single" w:color="auto" w:sz="4" w:space="0"/>
            </w:tcBorders>
            <w:vAlign w:val="center"/>
          </w:tcPr>
          <w:p w14:paraId="3B938F04">
            <w:pPr>
              <w:widowControl/>
              <w:spacing w:line="240" w:lineRule="exact"/>
              <w:jc w:val="center"/>
              <w:rPr>
                <w:rFonts w:ascii="Arial" w:hAnsi="Arial" w:eastAsia="宋体" w:cs="Arial"/>
                <w:color w:val="0D0D0D" w:themeColor="text1" w:themeTint="F2"/>
                <w:kern w:val="0"/>
                <w:szCs w:val="21"/>
                <w14:textFill>
                  <w14:solidFill>
                    <w14:schemeClr w14:val="tx1">
                      <w14:lumMod w14:val="95000"/>
                      <w14:lumOff w14:val="5000"/>
                    </w14:schemeClr>
                  </w14:solidFill>
                </w14:textFill>
              </w:rPr>
            </w:pPr>
            <w:r>
              <w:rPr>
                <w:rFonts w:ascii="Arial" w:hAnsi="Arial" w:eastAsia="宋体" w:cs="Arial"/>
                <w:color w:val="0D0D0D" w:themeColor="text1" w:themeTint="F2"/>
                <w:kern w:val="0"/>
                <w:szCs w:val="21"/>
                <w14:textFill>
                  <w14:solidFill>
                    <w14:schemeClr w14:val="tx1">
                      <w14:lumMod w14:val="95000"/>
                      <w14:lumOff w14:val="5000"/>
                    </w14:schemeClr>
                  </w14:solidFill>
                </w14:textFill>
              </w:rPr>
              <w:t>2200</w:t>
            </w:r>
          </w:p>
        </w:tc>
        <w:tc>
          <w:tcPr>
            <w:tcW w:w="670" w:type="dxa"/>
            <w:tcBorders>
              <w:top w:val="nil"/>
              <w:left w:val="nil"/>
              <w:bottom w:val="single" w:color="auto" w:sz="4" w:space="0"/>
              <w:right w:val="single" w:color="auto" w:sz="4" w:space="0"/>
            </w:tcBorders>
            <w:vAlign w:val="center"/>
          </w:tcPr>
          <w:p w14:paraId="26E24ED7">
            <w:pPr>
              <w:widowControl/>
              <w:spacing w:line="240" w:lineRule="exact"/>
              <w:jc w:val="center"/>
              <w:rPr>
                <w:rFonts w:ascii="Arial" w:hAnsi="Arial" w:eastAsia="宋体" w:cs="Arial"/>
                <w:color w:val="0D0D0D" w:themeColor="text1" w:themeTint="F2"/>
                <w:kern w:val="0"/>
                <w:szCs w:val="21"/>
                <w14:textFill>
                  <w14:solidFill>
                    <w14:schemeClr w14:val="tx1">
                      <w14:lumMod w14:val="95000"/>
                      <w14:lumOff w14:val="5000"/>
                    </w14:schemeClr>
                  </w14:solidFill>
                </w14:textFill>
              </w:rPr>
            </w:pPr>
            <w:r>
              <w:rPr>
                <w:rFonts w:ascii="Arial" w:hAnsi="Arial" w:eastAsia="宋体" w:cs="Arial"/>
                <w:color w:val="0D0D0D" w:themeColor="text1" w:themeTint="F2"/>
                <w:kern w:val="0"/>
                <w:szCs w:val="21"/>
                <w14:textFill>
                  <w14:solidFill>
                    <w14:schemeClr w14:val="tx1">
                      <w14:lumMod w14:val="95000"/>
                      <w14:lumOff w14:val="5000"/>
                    </w14:schemeClr>
                  </w14:solidFill>
                </w14:textFill>
              </w:rPr>
              <w:t>50%</w:t>
            </w:r>
          </w:p>
        </w:tc>
        <w:tc>
          <w:tcPr>
            <w:tcW w:w="1301" w:type="dxa"/>
            <w:tcBorders>
              <w:top w:val="nil"/>
              <w:left w:val="nil"/>
              <w:bottom w:val="single" w:color="auto" w:sz="4" w:space="0"/>
              <w:right w:val="single" w:color="auto" w:sz="4" w:space="0"/>
            </w:tcBorders>
            <w:vAlign w:val="center"/>
          </w:tcPr>
          <w:p w14:paraId="52F76565">
            <w:pPr>
              <w:widowControl/>
              <w:spacing w:line="240" w:lineRule="exact"/>
              <w:jc w:val="center"/>
              <w:rPr>
                <w:rFonts w:ascii="Arial" w:hAnsi="Arial" w:eastAsia="宋体" w:cs="Arial"/>
                <w:color w:val="0D0D0D" w:themeColor="text1" w:themeTint="F2"/>
                <w:kern w:val="0"/>
                <w:szCs w:val="21"/>
                <w14:textFill>
                  <w14:solidFill>
                    <w14:schemeClr w14:val="tx1">
                      <w14:lumMod w14:val="95000"/>
                      <w14:lumOff w14:val="5000"/>
                    </w14:schemeClr>
                  </w14:solidFill>
                </w14:textFill>
              </w:rPr>
            </w:pPr>
            <w:r>
              <w:rPr>
                <w:rFonts w:ascii="Arial" w:hAnsi="Arial" w:eastAsia="宋体" w:cs="Arial"/>
                <w:color w:val="0D0D0D" w:themeColor="text1" w:themeTint="F2"/>
                <w:kern w:val="0"/>
                <w:szCs w:val="21"/>
                <w14:textFill>
                  <w14:solidFill>
                    <w14:schemeClr w14:val="tx1">
                      <w14:lumMod w14:val="95000"/>
                      <w14:lumOff w14:val="5000"/>
                    </w14:schemeClr>
                  </w14:solidFill>
                </w14:textFill>
              </w:rPr>
              <w:t>1100</w:t>
            </w:r>
          </w:p>
        </w:tc>
        <w:tc>
          <w:tcPr>
            <w:tcW w:w="1741" w:type="dxa"/>
            <w:tcBorders>
              <w:top w:val="nil"/>
              <w:left w:val="nil"/>
              <w:bottom w:val="single" w:color="auto" w:sz="4" w:space="0"/>
              <w:right w:val="single" w:color="auto" w:sz="4" w:space="0"/>
            </w:tcBorders>
            <w:vAlign w:val="center"/>
          </w:tcPr>
          <w:p w14:paraId="77F9C4FB">
            <w:pPr>
              <w:widowControl/>
              <w:spacing w:line="240" w:lineRule="exact"/>
              <w:jc w:val="center"/>
              <w:rPr>
                <w:rFonts w:ascii="Arial" w:hAnsi="Arial" w:eastAsia="宋体" w:cs="Arial"/>
                <w:color w:val="0D0D0D" w:themeColor="text1" w:themeTint="F2"/>
                <w:kern w:val="0"/>
                <w:szCs w:val="21"/>
                <w14:textFill>
                  <w14:solidFill>
                    <w14:schemeClr w14:val="tx1">
                      <w14:lumMod w14:val="95000"/>
                      <w14:lumOff w14:val="5000"/>
                    </w14:schemeClr>
                  </w14:solidFill>
                </w14:textFill>
              </w:rPr>
            </w:pPr>
            <w:r>
              <w:rPr>
                <w:rFonts w:ascii="Arial" w:hAnsi="Arial" w:eastAsia="宋体" w:cs="Arial"/>
                <w:color w:val="0D0D0D" w:themeColor="text1" w:themeTint="F2"/>
                <w:kern w:val="0"/>
                <w:szCs w:val="21"/>
                <w14:textFill>
                  <w14:solidFill>
                    <w14:schemeClr w14:val="tx1">
                      <w14:lumMod w14:val="95000"/>
                      <w14:lumOff w14:val="5000"/>
                    </w14:schemeClr>
                  </w14:solidFill>
                </w14:textFill>
              </w:rPr>
              <w:t>&gt;1</w:t>
            </w:r>
            <w:r>
              <w:rPr>
                <w:rFonts w:hint="eastAsia" w:ascii="仿宋_GB2312" w:hAnsi="Arial" w:eastAsia="仿宋_GB2312" w:cs="Arial"/>
                <w:color w:val="0D0D0D" w:themeColor="text1" w:themeTint="F2"/>
                <w:kern w:val="0"/>
                <w:szCs w:val="21"/>
                <w14:textFill>
                  <w14:solidFill>
                    <w14:schemeClr w14:val="tx1">
                      <w14:lumMod w14:val="95000"/>
                      <w14:lumOff w14:val="5000"/>
                    </w14:schemeClr>
                  </w14:solidFill>
                </w14:textFill>
              </w:rPr>
              <w:t>千瓦</w:t>
            </w:r>
          </w:p>
        </w:tc>
      </w:tr>
      <w:tr w14:paraId="58A84856">
        <w:tblPrEx>
          <w:tblCellMar>
            <w:top w:w="0" w:type="dxa"/>
            <w:left w:w="0" w:type="dxa"/>
            <w:bottom w:w="0" w:type="dxa"/>
            <w:right w:w="0" w:type="dxa"/>
          </w:tblCellMar>
        </w:tblPrEx>
        <w:trPr>
          <w:trHeight w:val="454" w:hRule="atLeast"/>
        </w:trPr>
        <w:tc>
          <w:tcPr>
            <w:tcW w:w="543" w:type="dxa"/>
            <w:vMerge w:val="continue"/>
            <w:tcBorders>
              <w:top w:val="nil"/>
              <w:left w:val="single" w:color="auto" w:sz="4" w:space="0"/>
              <w:bottom w:val="single" w:color="auto" w:sz="4" w:space="0"/>
              <w:right w:val="single" w:color="auto" w:sz="4" w:space="0"/>
            </w:tcBorders>
            <w:vAlign w:val="center"/>
          </w:tcPr>
          <w:p w14:paraId="528AAC82">
            <w:pPr>
              <w:widowControl/>
              <w:spacing w:line="240" w:lineRule="exact"/>
              <w:jc w:val="left"/>
              <w:rPr>
                <w:rFonts w:ascii="Arial" w:hAnsi="Arial" w:eastAsia="宋体" w:cs="Arial"/>
                <w:color w:val="0D0D0D" w:themeColor="text1" w:themeTint="F2"/>
                <w:kern w:val="0"/>
                <w:szCs w:val="21"/>
                <w14:textFill>
                  <w14:solidFill>
                    <w14:schemeClr w14:val="tx1">
                      <w14:lumMod w14:val="95000"/>
                      <w14:lumOff w14:val="5000"/>
                    </w14:schemeClr>
                  </w14:solidFill>
                </w14:textFill>
              </w:rPr>
            </w:pPr>
          </w:p>
        </w:tc>
        <w:tc>
          <w:tcPr>
            <w:tcW w:w="939" w:type="dxa"/>
            <w:vMerge w:val="continue"/>
            <w:tcBorders>
              <w:top w:val="nil"/>
              <w:left w:val="single" w:color="auto" w:sz="4" w:space="0"/>
              <w:bottom w:val="single" w:color="auto" w:sz="4" w:space="0"/>
              <w:right w:val="single" w:color="auto" w:sz="4" w:space="0"/>
            </w:tcBorders>
            <w:vAlign w:val="center"/>
          </w:tcPr>
          <w:p w14:paraId="2D08CE98">
            <w:pPr>
              <w:widowControl/>
              <w:spacing w:line="240" w:lineRule="exact"/>
              <w:jc w:val="left"/>
              <w:rPr>
                <w:rFonts w:ascii="Arial" w:hAnsi="Arial" w:eastAsia="宋体" w:cs="Arial"/>
                <w:color w:val="0D0D0D" w:themeColor="text1" w:themeTint="F2"/>
                <w:kern w:val="0"/>
                <w:szCs w:val="21"/>
                <w14:textFill>
                  <w14:solidFill>
                    <w14:schemeClr w14:val="tx1">
                      <w14:lumMod w14:val="95000"/>
                      <w14:lumOff w14:val="5000"/>
                    </w14:schemeClr>
                  </w14:solidFill>
                </w14:textFill>
              </w:rPr>
            </w:pPr>
          </w:p>
        </w:tc>
        <w:tc>
          <w:tcPr>
            <w:tcW w:w="670" w:type="dxa"/>
            <w:vMerge w:val="continue"/>
            <w:tcBorders>
              <w:top w:val="nil"/>
              <w:left w:val="single" w:color="auto" w:sz="4" w:space="0"/>
              <w:bottom w:val="single" w:color="auto" w:sz="4" w:space="0"/>
              <w:right w:val="single" w:color="auto" w:sz="4" w:space="0"/>
            </w:tcBorders>
            <w:vAlign w:val="center"/>
          </w:tcPr>
          <w:p w14:paraId="45EA6F1E">
            <w:pPr>
              <w:widowControl/>
              <w:spacing w:line="240" w:lineRule="exact"/>
              <w:jc w:val="left"/>
              <w:rPr>
                <w:rFonts w:ascii="Arial" w:hAnsi="Arial" w:eastAsia="宋体" w:cs="Arial"/>
                <w:color w:val="0D0D0D" w:themeColor="text1" w:themeTint="F2"/>
                <w:kern w:val="0"/>
                <w:szCs w:val="21"/>
                <w14:textFill>
                  <w14:solidFill>
                    <w14:schemeClr w14:val="tx1">
                      <w14:lumMod w14:val="95000"/>
                      <w14:lumOff w14:val="5000"/>
                    </w14:schemeClr>
                  </w14:solidFill>
                </w14:textFill>
              </w:rPr>
            </w:pPr>
          </w:p>
        </w:tc>
        <w:tc>
          <w:tcPr>
            <w:tcW w:w="671" w:type="dxa"/>
            <w:tcBorders>
              <w:top w:val="nil"/>
              <w:left w:val="nil"/>
              <w:bottom w:val="single" w:color="auto" w:sz="4" w:space="0"/>
              <w:right w:val="single" w:color="auto" w:sz="4" w:space="0"/>
            </w:tcBorders>
            <w:vAlign w:val="center"/>
          </w:tcPr>
          <w:p w14:paraId="4DB599D4">
            <w:pPr>
              <w:widowControl/>
              <w:spacing w:line="240" w:lineRule="exact"/>
              <w:jc w:val="center"/>
              <w:rPr>
                <w:rFonts w:ascii="Arial" w:hAnsi="Arial" w:eastAsia="宋体" w:cs="Arial"/>
                <w:color w:val="0D0D0D" w:themeColor="text1" w:themeTint="F2"/>
                <w:kern w:val="0"/>
                <w:szCs w:val="21"/>
                <w14:textFill>
                  <w14:solidFill>
                    <w14:schemeClr w14:val="tx1">
                      <w14:lumMod w14:val="95000"/>
                      <w14:lumOff w14:val="5000"/>
                    </w14:schemeClr>
                  </w14:solidFill>
                </w14:textFill>
              </w:rPr>
            </w:pPr>
            <w:r>
              <w:rPr>
                <w:rFonts w:hint="eastAsia" w:ascii="仿宋_GB2312" w:hAnsi="Arial" w:eastAsia="仿宋_GB2312" w:cs="Arial"/>
                <w:color w:val="0D0D0D" w:themeColor="text1" w:themeTint="F2"/>
                <w:kern w:val="0"/>
                <w:szCs w:val="21"/>
                <w14:textFill>
                  <w14:solidFill>
                    <w14:schemeClr w14:val="tx1">
                      <w14:lumMod w14:val="95000"/>
                      <w14:lumOff w14:val="5000"/>
                    </w14:schemeClr>
                  </w14:solidFill>
                </w14:textFill>
              </w:rPr>
              <w:t>只</w:t>
            </w:r>
          </w:p>
        </w:tc>
        <w:tc>
          <w:tcPr>
            <w:tcW w:w="1343" w:type="dxa"/>
            <w:tcBorders>
              <w:top w:val="nil"/>
              <w:left w:val="nil"/>
              <w:bottom w:val="single" w:color="auto" w:sz="4" w:space="0"/>
              <w:right w:val="single" w:color="auto" w:sz="4" w:space="0"/>
            </w:tcBorders>
            <w:vAlign w:val="center"/>
          </w:tcPr>
          <w:p w14:paraId="4ADB423E">
            <w:pPr>
              <w:widowControl/>
              <w:spacing w:line="240" w:lineRule="exact"/>
              <w:jc w:val="center"/>
              <w:rPr>
                <w:rFonts w:ascii="Arial" w:hAnsi="Arial" w:eastAsia="宋体" w:cs="Arial"/>
                <w:color w:val="0D0D0D" w:themeColor="text1" w:themeTint="F2"/>
                <w:kern w:val="0"/>
                <w:szCs w:val="21"/>
                <w14:textFill>
                  <w14:solidFill>
                    <w14:schemeClr w14:val="tx1">
                      <w14:lumMod w14:val="95000"/>
                      <w14:lumOff w14:val="5000"/>
                    </w14:schemeClr>
                  </w14:solidFill>
                </w14:textFill>
              </w:rPr>
            </w:pPr>
            <w:r>
              <w:rPr>
                <w:rFonts w:ascii="Arial" w:hAnsi="Arial" w:eastAsia="宋体" w:cs="Arial"/>
                <w:color w:val="0D0D0D" w:themeColor="text1" w:themeTint="F2"/>
                <w:kern w:val="0"/>
                <w:szCs w:val="21"/>
                <w14:textFill>
                  <w14:solidFill>
                    <w14:schemeClr w14:val="tx1">
                      <w14:lumMod w14:val="95000"/>
                      <w14:lumOff w14:val="5000"/>
                    </w14:schemeClr>
                  </w14:solidFill>
                </w14:textFill>
              </w:rPr>
              <w:t>2000</w:t>
            </w:r>
          </w:p>
        </w:tc>
        <w:tc>
          <w:tcPr>
            <w:tcW w:w="670" w:type="dxa"/>
            <w:tcBorders>
              <w:top w:val="nil"/>
              <w:left w:val="nil"/>
              <w:bottom w:val="single" w:color="auto" w:sz="4" w:space="0"/>
              <w:right w:val="single" w:color="auto" w:sz="4" w:space="0"/>
            </w:tcBorders>
            <w:vAlign w:val="center"/>
          </w:tcPr>
          <w:p w14:paraId="58891166">
            <w:pPr>
              <w:widowControl/>
              <w:spacing w:line="240" w:lineRule="exact"/>
              <w:jc w:val="center"/>
              <w:rPr>
                <w:rFonts w:ascii="Arial" w:hAnsi="Arial" w:eastAsia="宋体" w:cs="Arial"/>
                <w:color w:val="0D0D0D" w:themeColor="text1" w:themeTint="F2"/>
                <w:kern w:val="0"/>
                <w:szCs w:val="21"/>
                <w14:textFill>
                  <w14:solidFill>
                    <w14:schemeClr w14:val="tx1">
                      <w14:lumMod w14:val="95000"/>
                      <w14:lumOff w14:val="5000"/>
                    </w14:schemeClr>
                  </w14:solidFill>
                </w14:textFill>
              </w:rPr>
            </w:pPr>
            <w:r>
              <w:rPr>
                <w:rFonts w:ascii="Arial" w:hAnsi="Arial" w:eastAsia="宋体" w:cs="Arial"/>
                <w:color w:val="0D0D0D" w:themeColor="text1" w:themeTint="F2"/>
                <w:kern w:val="0"/>
                <w:szCs w:val="21"/>
                <w14:textFill>
                  <w14:solidFill>
                    <w14:schemeClr w14:val="tx1">
                      <w14:lumMod w14:val="95000"/>
                      <w14:lumOff w14:val="5000"/>
                    </w14:schemeClr>
                  </w14:solidFill>
                </w14:textFill>
              </w:rPr>
              <w:t>50%</w:t>
            </w:r>
          </w:p>
        </w:tc>
        <w:tc>
          <w:tcPr>
            <w:tcW w:w="1301" w:type="dxa"/>
            <w:tcBorders>
              <w:top w:val="nil"/>
              <w:left w:val="nil"/>
              <w:bottom w:val="single" w:color="auto" w:sz="4" w:space="0"/>
              <w:right w:val="single" w:color="auto" w:sz="4" w:space="0"/>
            </w:tcBorders>
            <w:vAlign w:val="center"/>
          </w:tcPr>
          <w:p w14:paraId="1D6D5DD5">
            <w:pPr>
              <w:widowControl/>
              <w:spacing w:line="240" w:lineRule="exact"/>
              <w:jc w:val="center"/>
              <w:rPr>
                <w:rFonts w:ascii="Arial" w:hAnsi="Arial" w:eastAsia="宋体" w:cs="Arial"/>
                <w:color w:val="0D0D0D" w:themeColor="text1" w:themeTint="F2"/>
                <w:kern w:val="0"/>
                <w:szCs w:val="21"/>
                <w14:textFill>
                  <w14:solidFill>
                    <w14:schemeClr w14:val="tx1">
                      <w14:lumMod w14:val="95000"/>
                      <w14:lumOff w14:val="5000"/>
                    </w14:schemeClr>
                  </w14:solidFill>
                </w14:textFill>
              </w:rPr>
            </w:pPr>
            <w:r>
              <w:rPr>
                <w:rFonts w:ascii="Arial" w:hAnsi="Arial" w:eastAsia="宋体" w:cs="Arial"/>
                <w:color w:val="0D0D0D" w:themeColor="text1" w:themeTint="F2"/>
                <w:kern w:val="0"/>
                <w:szCs w:val="21"/>
                <w14:textFill>
                  <w14:solidFill>
                    <w14:schemeClr w14:val="tx1">
                      <w14:lumMod w14:val="95000"/>
                      <w14:lumOff w14:val="5000"/>
                    </w14:schemeClr>
                  </w14:solidFill>
                </w14:textFill>
              </w:rPr>
              <w:t>1000</w:t>
            </w:r>
          </w:p>
        </w:tc>
        <w:tc>
          <w:tcPr>
            <w:tcW w:w="1741" w:type="dxa"/>
            <w:tcBorders>
              <w:top w:val="nil"/>
              <w:left w:val="nil"/>
              <w:bottom w:val="single" w:color="auto" w:sz="4" w:space="0"/>
              <w:right w:val="single" w:color="auto" w:sz="4" w:space="0"/>
            </w:tcBorders>
            <w:vAlign w:val="center"/>
          </w:tcPr>
          <w:p w14:paraId="07B57DD0">
            <w:pPr>
              <w:widowControl/>
              <w:spacing w:line="240" w:lineRule="exact"/>
              <w:jc w:val="center"/>
              <w:rPr>
                <w:rFonts w:ascii="Arial" w:hAnsi="Arial" w:eastAsia="宋体" w:cs="Arial"/>
                <w:color w:val="0D0D0D" w:themeColor="text1" w:themeTint="F2"/>
                <w:kern w:val="0"/>
                <w:szCs w:val="21"/>
                <w14:textFill>
                  <w14:solidFill>
                    <w14:schemeClr w14:val="tx1">
                      <w14:lumMod w14:val="95000"/>
                      <w14:lumOff w14:val="5000"/>
                    </w14:schemeClr>
                  </w14:solidFill>
                </w14:textFill>
              </w:rPr>
            </w:pPr>
            <w:r>
              <w:rPr>
                <w:rFonts w:ascii="Arial" w:hAnsi="Arial" w:eastAsia="宋体" w:cs="Arial"/>
                <w:color w:val="0D0D0D" w:themeColor="text1" w:themeTint="F2"/>
                <w:kern w:val="0"/>
                <w:szCs w:val="21"/>
                <w14:textFill>
                  <w14:solidFill>
                    <w14:schemeClr w14:val="tx1">
                      <w14:lumMod w14:val="95000"/>
                      <w14:lumOff w14:val="5000"/>
                    </w14:schemeClr>
                  </w14:solidFill>
                </w14:textFill>
              </w:rPr>
              <w:t>&lt;1</w:t>
            </w:r>
            <w:r>
              <w:rPr>
                <w:rFonts w:hint="eastAsia" w:ascii="仿宋_GB2312" w:hAnsi="Arial" w:eastAsia="仿宋_GB2312" w:cs="Arial"/>
                <w:color w:val="0D0D0D" w:themeColor="text1" w:themeTint="F2"/>
                <w:kern w:val="0"/>
                <w:szCs w:val="21"/>
                <w14:textFill>
                  <w14:solidFill>
                    <w14:schemeClr w14:val="tx1">
                      <w14:lumMod w14:val="95000"/>
                      <w14:lumOff w14:val="5000"/>
                    </w14:schemeClr>
                  </w14:solidFill>
                </w14:textFill>
              </w:rPr>
              <w:t>千瓦</w:t>
            </w:r>
          </w:p>
        </w:tc>
      </w:tr>
      <w:tr w14:paraId="530D7AD4">
        <w:tblPrEx>
          <w:tblCellMar>
            <w:top w:w="0" w:type="dxa"/>
            <w:left w:w="0" w:type="dxa"/>
            <w:bottom w:w="0" w:type="dxa"/>
            <w:right w:w="0" w:type="dxa"/>
          </w:tblCellMar>
        </w:tblPrEx>
        <w:trPr>
          <w:trHeight w:val="454" w:hRule="atLeast"/>
        </w:trPr>
        <w:tc>
          <w:tcPr>
            <w:tcW w:w="543" w:type="dxa"/>
            <w:vMerge w:val="restart"/>
            <w:tcBorders>
              <w:top w:val="nil"/>
              <w:left w:val="single" w:color="auto" w:sz="4" w:space="0"/>
              <w:bottom w:val="single" w:color="auto" w:sz="4" w:space="0"/>
              <w:right w:val="single" w:color="auto" w:sz="4" w:space="0"/>
            </w:tcBorders>
            <w:vAlign w:val="center"/>
          </w:tcPr>
          <w:p w14:paraId="4AEBF8C9">
            <w:pPr>
              <w:widowControl/>
              <w:spacing w:line="240" w:lineRule="exact"/>
              <w:jc w:val="center"/>
              <w:rPr>
                <w:rFonts w:ascii="Arial" w:hAnsi="Arial" w:eastAsia="宋体" w:cs="Arial"/>
                <w:color w:val="0D0D0D" w:themeColor="text1" w:themeTint="F2"/>
                <w:kern w:val="0"/>
                <w:szCs w:val="21"/>
                <w14:textFill>
                  <w14:solidFill>
                    <w14:schemeClr w14:val="tx1">
                      <w14:lumMod w14:val="95000"/>
                      <w14:lumOff w14:val="5000"/>
                    </w14:schemeClr>
                  </w14:solidFill>
                </w14:textFill>
              </w:rPr>
            </w:pPr>
            <w:r>
              <w:rPr>
                <w:rFonts w:ascii="Arial" w:hAnsi="Arial" w:eastAsia="宋体" w:cs="Arial"/>
                <w:color w:val="0D0D0D" w:themeColor="text1" w:themeTint="F2"/>
                <w:kern w:val="0"/>
                <w:szCs w:val="21"/>
                <w14:textFill>
                  <w14:solidFill>
                    <w14:schemeClr w14:val="tx1">
                      <w14:lumMod w14:val="95000"/>
                      <w14:lumOff w14:val="5000"/>
                    </w14:schemeClr>
                  </w14:solidFill>
                </w14:textFill>
              </w:rPr>
              <w:t>5</w:t>
            </w:r>
          </w:p>
        </w:tc>
        <w:tc>
          <w:tcPr>
            <w:tcW w:w="939" w:type="dxa"/>
            <w:vMerge w:val="restart"/>
            <w:tcBorders>
              <w:top w:val="nil"/>
              <w:left w:val="single" w:color="auto" w:sz="4" w:space="0"/>
              <w:bottom w:val="single" w:color="auto" w:sz="4" w:space="0"/>
              <w:right w:val="single" w:color="auto" w:sz="4" w:space="0"/>
            </w:tcBorders>
            <w:vAlign w:val="center"/>
          </w:tcPr>
          <w:p w14:paraId="59B42649">
            <w:pPr>
              <w:widowControl/>
              <w:spacing w:line="240" w:lineRule="exact"/>
              <w:jc w:val="center"/>
              <w:rPr>
                <w:rFonts w:ascii="Arial" w:hAnsi="Arial" w:eastAsia="宋体" w:cs="Arial"/>
                <w:color w:val="0D0D0D" w:themeColor="text1" w:themeTint="F2"/>
                <w:kern w:val="0"/>
                <w:szCs w:val="21"/>
                <w14:textFill>
                  <w14:solidFill>
                    <w14:schemeClr w14:val="tx1">
                      <w14:lumMod w14:val="95000"/>
                      <w14:lumOff w14:val="5000"/>
                    </w14:schemeClr>
                  </w14:solidFill>
                </w14:textFill>
              </w:rPr>
            </w:pPr>
            <w:r>
              <w:rPr>
                <w:rFonts w:hint="eastAsia" w:ascii="仿宋_GB2312" w:hAnsi="Arial" w:eastAsia="仿宋_GB2312" w:cs="Arial"/>
                <w:color w:val="0D0D0D" w:themeColor="text1" w:themeTint="F2"/>
                <w:kern w:val="0"/>
                <w:szCs w:val="21"/>
                <w14:textFill>
                  <w14:solidFill>
                    <w14:schemeClr w14:val="tx1">
                      <w14:lumMod w14:val="95000"/>
                      <w14:lumOff w14:val="5000"/>
                    </w14:schemeClr>
                  </w14:solidFill>
                </w14:textFill>
              </w:rPr>
              <w:t>网箱</w:t>
            </w:r>
          </w:p>
        </w:tc>
        <w:tc>
          <w:tcPr>
            <w:tcW w:w="670" w:type="dxa"/>
            <w:tcBorders>
              <w:top w:val="nil"/>
              <w:left w:val="nil"/>
              <w:bottom w:val="single" w:color="auto" w:sz="4" w:space="0"/>
              <w:right w:val="single" w:color="auto" w:sz="4" w:space="0"/>
            </w:tcBorders>
            <w:vAlign w:val="center"/>
          </w:tcPr>
          <w:p w14:paraId="6F2DB49B">
            <w:pPr>
              <w:widowControl/>
              <w:spacing w:line="240" w:lineRule="exact"/>
              <w:jc w:val="center"/>
              <w:rPr>
                <w:rFonts w:ascii="Arial" w:hAnsi="Arial" w:eastAsia="宋体" w:cs="Arial"/>
                <w:color w:val="0D0D0D" w:themeColor="text1" w:themeTint="F2"/>
                <w:kern w:val="0"/>
                <w:szCs w:val="21"/>
                <w14:textFill>
                  <w14:solidFill>
                    <w14:schemeClr w14:val="tx1">
                      <w14:lumMod w14:val="95000"/>
                      <w14:lumOff w14:val="5000"/>
                    </w14:schemeClr>
                  </w14:solidFill>
                </w14:textFill>
              </w:rPr>
            </w:pPr>
            <w:r>
              <w:rPr>
                <w:rFonts w:hint="eastAsia" w:ascii="仿宋_GB2312" w:hAnsi="Arial" w:eastAsia="仿宋_GB2312" w:cs="Arial"/>
                <w:color w:val="0D0D0D" w:themeColor="text1" w:themeTint="F2"/>
                <w:kern w:val="0"/>
                <w:szCs w:val="21"/>
                <w14:textFill>
                  <w14:solidFill>
                    <w14:schemeClr w14:val="tx1">
                      <w14:lumMod w14:val="95000"/>
                      <w14:lumOff w14:val="5000"/>
                    </w14:schemeClr>
                  </w14:solidFill>
                </w14:textFill>
              </w:rPr>
              <w:t>大</w:t>
            </w:r>
          </w:p>
        </w:tc>
        <w:tc>
          <w:tcPr>
            <w:tcW w:w="671" w:type="dxa"/>
            <w:tcBorders>
              <w:top w:val="nil"/>
              <w:left w:val="nil"/>
              <w:bottom w:val="single" w:color="auto" w:sz="4" w:space="0"/>
              <w:right w:val="single" w:color="auto" w:sz="4" w:space="0"/>
            </w:tcBorders>
            <w:vAlign w:val="center"/>
          </w:tcPr>
          <w:p w14:paraId="47768256">
            <w:pPr>
              <w:widowControl/>
              <w:spacing w:line="240" w:lineRule="exact"/>
              <w:jc w:val="center"/>
              <w:rPr>
                <w:rFonts w:ascii="Arial" w:hAnsi="Arial" w:eastAsia="宋体" w:cs="Arial"/>
                <w:color w:val="0D0D0D" w:themeColor="text1" w:themeTint="F2"/>
                <w:kern w:val="0"/>
                <w:szCs w:val="21"/>
                <w14:textFill>
                  <w14:solidFill>
                    <w14:schemeClr w14:val="tx1">
                      <w14:lumMod w14:val="95000"/>
                      <w14:lumOff w14:val="5000"/>
                    </w14:schemeClr>
                  </w14:solidFill>
                </w14:textFill>
              </w:rPr>
            </w:pPr>
            <w:r>
              <w:rPr>
                <w:rFonts w:hint="eastAsia" w:ascii="仿宋_GB2312" w:hAnsi="Arial" w:eastAsia="仿宋_GB2312" w:cs="Arial"/>
                <w:color w:val="0D0D0D" w:themeColor="text1" w:themeTint="F2"/>
                <w:kern w:val="0"/>
                <w:szCs w:val="21"/>
                <w14:textFill>
                  <w14:solidFill>
                    <w14:schemeClr w14:val="tx1">
                      <w14:lumMod w14:val="95000"/>
                      <w14:lumOff w14:val="5000"/>
                    </w14:schemeClr>
                  </w14:solidFill>
                </w14:textFill>
              </w:rPr>
              <w:t>只</w:t>
            </w:r>
          </w:p>
        </w:tc>
        <w:tc>
          <w:tcPr>
            <w:tcW w:w="1343" w:type="dxa"/>
            <w:tcBorders>
              <w:top w:val="nil"/>
              <w:left w:val="nil"/>
              <w:bottom w:val="single" w:color="auto" w:sz="4" w:space="0"/>
              <w:right w:val="single" w:color="auto" w:sz="4" w:space="0"/>
            </w:tcBorders>
            <w:vAlign w:val="center"/>
          </w:tcPr>
          <w:p w14:paraId="287309F7">
            <w:pPr>
              <w:widowControl/>
              <w:spacing w:line="240" w:lineRule="exact"/>
              <w:jc w:val="center"/>
              <w:rPr>
                <w:rFonts w:ascii="Arial" w:hAnsi="Arial" w:eastAsia="宋体" w:cs="Arial"/>
                <w:color w:val="0D0D0D" w:themeColor="text1" w:themeTint="F2"/>
                <w:kern w:val="0"/>
                <w:szCs w:val="21"/>
                <w14:textFill>
                  <w14:solidFill>
                    <w14:schemeClr w14:val="tx1">
                      <w14:lumMod w14:val="95000"/>
                      <w14:lumOff w14:val="5000"/>
                    </w14:schemeClr>
                  </w14:solidFill>
                </w14:textFill>
              </w:rPr>
            </w:pPr>
            <w:r>
              <w:rPr>
                <w:rFonts w:ascii="Arial" w:hAnsi="Arial" w:eastAsia="宋体" w:cs="Arial"/>
                <w:color w:val="0D0D0D" w:themeColor="text1" w:themeTint="F2"/>
                <w:kern w:val="0"/>
                <w:szCs w:val="21"/>
                <w14:textFill>
                  <w14:solidFill>
                    <w14:schemeClr w14:val="tx1">
                      <w14:lumMod w14:val="95000"/>
                      <w14:lumOff w14:val="5000"/>
                    </w14:schemeClr>
                  </w14:solidFill>
                </w14:textFill>
              </w:rPr>
              <w:t>300</w:t>
            </w:r>
          </w:p>
        </w:tc>
        <w:tc>
          <w:tcPr>
            <w:tcW w:w="670" w:type="dxa"/>
            <w:tcBorders>
              <w:top w:val="nil"/>
              <w:left w:val="nil"/>
              <w:bottom w:val="single" w:color="auto" w:sz="4" w:space="0"/>
              <w:right w:val="single" w:color="auto" w:sz="4" w:space="0"/>
            </w:tcBorders>
            <w:vAlign w:val="center"/>
          </w:tcPr>
          <w:p w14:paraId="605211B5">
            <w:pPr>
              <w:widowControl/>
              <w:spacing w:line="240" w:lineRule="exact"/>
              <w:jc w:val="center"/>
              <w:rPr>
                <w:rFonts w:ascii="Arial" w:hAnsi="Arial" w:eastAsia="宋体" w:cs="Arial"/>
                <w:color w:val="0D0D0D" w:themeColor="text1" w:themeTint="F2"/>
                <w:kern w:val="0"/>
                <w:szCs w:val="21"/>
                <w14:textFill>
                  <w14:solidFill>
                    <w14:schemeClr w14:val="tx1">
                      <w14:lumMod w14:val="95000"/>
                      <w14:lumOff w14:val="5000"/>
                    </w14:schemeClr>
                  </w14:solidFill>
                </w14:textFill>
              </w:rPr>
            </w:pPr>
            <w:r>
              <w:rPr>
                <w:rFonts w:ascii="Arial" w:hAnsi="Arial" w:eastAsia="宋体" w:cs="Arial"/>
                <w:color w:val="0D0D0D" w:themeColor="text1" w:themeTint="F2"/>
                <w:kern w:val="0"/>
                <w:szCs w:val="21"/>
                <w14:textFill>
                  <w14:solidFill>
                    <w14:schemeClr w14:val="tx1">
                      <w14:lumMod w14:val="95000"/>
                      <w14:lumOff w14:val="5000"/>
                    </w14:schemeClr>
                  </w14:solidFill>
                </w14:textFill>
              </w:rPr>
              <w:t>50%</w:t>
            </w:r>
          </w:p>
        </w:tc>
        <w:tc>
          <w:tcPr>
            <w:tcW w:w="1301" w:type="dxa"/>
            <w:tcBorders>
              <w:top w:val="nil"/>
              <w:left w:val="nil"/>
              <w:bottom w:val="single" w:color="auto" w:sz="4" w:space="0"/>
              <w:right w:val="single" w:color="auto" w:sz="4" w:space="0"/>
            </w:tcBorders>
            <w:vAlign w:val="center"/>
          </w:tcPr>
          <w:p w14:paraId="477E49CF">
            <w:pPr>
              <w:widowControl/>
              <w:spacing w:line="240" w:lineRule="exact"/>
              <w:jc w:val="center"/>
              <w:rPr>
                <w:rFonts w:ascii="Arial" w:hAnsi="Arial" w:eastAsia="宋体" w:cs="Arial"/>
                <w:color w:val="0D0D0D" w:themeColor="text1" w:themeTint="F2"/>
                <w:kern w:val="0"/>
                <w:szCs w:val="21"/>
                <w14:textFill>
                  <w14:solidFill>
                    <w14:schemeClr w14:val="tx1">
                      <w14:lumMod w14:val="95000"/>
                      <w14:lumOff w14:val="5000"/>
                    </w14:schemeClr>
                  </w14:solidFill>
                </w14:textFill>
              </w:rPr>
            </w:pPr>
            <w:r>
              <w:rPr>
                <w:rFonts w:ascii="Arial" w:hAnsi="Arial" w:eastAsia="宋体" w:cs="Arial"/>
                <w:color w:val="0D0D0D" w:themeColor="text1" w:themeTint="F2"/>
                <w:kern w:val="0"/>
                <w:szCs w:val="21"/>
                <w14:textFill>
                  <w14:solidFill>
                    <w14:schemeClr w14:val="tx1">
                      <w14:lumMod w14:val="95000"/>
                      <w14:lumOff w14:val="5000"/>
                    </w14:schemeClr>
                  </w14:solidFill>
                </w14:textFill>
              </w:rPr>
              <w:t>150</w:t>
            </w:r>
          </w:p>
        </w:tc>
        <w:tc>
          <w:tcPr>
            <w:tcW w:w="1741" w:type="dxa"/>
            <w:tcBorders>
              <w:top w:val="nil"/>
              <w:left w:val="nil"/>
              <w:bottom w:val="single" w:color="auto" w:sz="4" w:space="0"/>
              <w:right w:val="single" w:color="auto" w:sz="4" w:space="0"/>
            </w:tcBorders>
            <w:vAlign w:val="center"/>
          </w:tcPr>
          <w:p w14:paraId="52E26A1B">
            <w:pPr>
              <w:widowControl/>
              <w:spacing w:line="240" w:lineRule="exact"/>
              <w:jc w:val="center"/>
              <w:rPr>
                <w:rFonts w:ascii="Arial" w:hAnsi="Arial" w:eastAsia="宋体" w:cs="Arial"/>
                <w:color w:val="0D0D0D" w:themeColor="text1" w:themeTint="F2"/>
                <w:kern w:val="0"/>
                <w:szCs w:val="21"/>
                <w14:textFill>
                  <w14:solidFill>
                    <w14:schemeClr w14:val="tx1">
                      <w14:lumMod w14:val="95000"/>
                      <w14:lumOff w14:val="5000"/>
                    </w14:schemeClr>
                  </w14:solidFill>
                </w14:textFill>
              </w:rPr>
            </w:pPr>
            <w:r>
              <w:rPr>
                <w:rFonts w:ascii="Arial" w:hAnsi="Arial" w:eastAsia="宋体" w:cs="Arial"/>
                <w:color w:val="0D0D0D" w:themeColor="text1" w:themeTint="F2"/>
                <w:kern w:val="0"/>
                <w:szCs w:val="21"/>
                <w14:textFill>
                  <w14:solidFill>
                    <w14:schemeClr w14:val="tx1">
                      <w14:lumMod w14:val="95000"/>
                      <w14:lumOff w14:val="5000"/>
                    </w14:schemeClr>
                  </w14:solidFill>
                </w14:textFill>
              </w:rPr>
              <w:t>4</w:t>
            </w:r>
            <w:r>
              <w:rPr>
                <w:rFonts w:hint="eastAsia" w:ascii="仿宋_GB2312" w:hAnsi="Arial" w:eastAsia="仿宋_GB2312" w:cs="Arial"/>
                <w:color w:val="0D0D0D" w:themeColor="text1" w:themeTint="F2"/>
                <w:kern w:val="0"/>
                <w:szCs w:val="21"/>
                <w14:textFill>
                  <w14:solidFill>
                    <w14:schemeClr w14:val="tx1">
                      <w14:lumMod w14:val="95000"/>
                      <w14:lumOff w14:val="5000"/>
                    </w14:schemeClr>
                  </w14:solidFill>
                </w14:textFill>
              </w:rPr>
              <w:t>米</w:t>
            </w:r>
            <w:r>
              <w:rPr>
                <w:rFonts w:ascii="Arial" w:hAnsi="Arial" w:eastAsia="宋体" w:cs="Arial"/>
                <w:color w:val="0D0D0D" w:themeColor="text1" w:themeTint="F2"/>
                <w:kern w:val="0"/>
                <w:szCs w:val="21"/>
                <w14:textFill>
                  <w14:solidFill>
                    <w14:schemeClr w14:val="tx1">
                      <w14:lumMod w14:val="95000"/>
                      <w14:lumOff w14:val="5000"/>
                    </w14:schemeClr>
                  </w14:solidFill>
                </w14:textFill>
              </w:rPr>
              <w:t>×2</w:t>
            </w:r>
            <w:r>
              <w:rPr>
                <w:rFonts w:hint="eastAsia" w:ascii="仿宋_GB2312" w:hAnsi="Arial" w:eastAsia="仿宋_GB2312" w:cs="Arial"/>
                <w:color w:val="0D0D0D" w:themeColor="text1" w:themeTint="F2"/>
                <w:kern w:val="0"/>
                <w:szCs w:val="21"/>
                <w14:textFill>
                  <w14:solidFill>
                    <w14:schemeClr w14:val="tx1">
                      <w14:lumMod w14:val="95000"/>
                      <w14:lumOff w14:val="5000"/>
                    </w14:schemeClr>
                  </w14:solidFill>
                </w14:textFill>
              </w:rPr>
              <w:t>米</w:t>
            </w:r>
            <w:r>
              <w:rPr>
                <w:rFonts w:ascii="Arial" w:hAnsi="Arial" w:eastAsia="宋体" w:cs="Arial"/>
                <w:color w:val="0D0D0D" w:themeColor="text1" w:themeTint="F2"/>
                <w:kern w:val="0"/>
                <w:szCs w:val="21"/>
                <w14:textFill>
                  <w14:solidFill>
                    <w14:schemeClr w14:val="tx1">
                      <w14:lumMod w14:val="95000"/>
                      <w14:lumOff w14:val="5000"/>
                    </w14:schemeClr>
                  </w14:solidFill>
                </w14:textFill>
              </w:rPr>
              <w:t>×1</w:t>
            </w:r>
            <w:r>
              <w:rPr>
                <w:rFonts w:hint="eastAsia" w:ascii="仿宋_GB2312" w:hAnsi="Arial" w:eastAsia="仿宋_GB2312" w:cs="Arial"/>
                <w:color w:val="0D0D0D" w:themeColor="text1" w:themeTint="F2"/>
                <w:kern w:val="0"/>
                <w:szCs w:val="21"/>
                <w14:textFill>
                  <w14:solidFill>
                    <w14:schemeClr w14:val="tx1">
                      <w14:lumMod w14:val="95000"/>
                      <w14:lumOff w14:val="5000"/>
                    </w14:schemeClr>
                  </w14:solidFill>
                </w14:textFill>
              </w:rPr>
              <w:t>米</w:t>
            </w:r>
          </w:p>
        </w:tc>
      </w:tr>
      <w:tr w14:paraId="3A43D1CE">
        <w:tblPrEx>
          <w:tblCellMar>
            <w:top w:w="0" w:type="dxa"/>
            <w:left w:w="0" w:type="dxa"/>
            <w:bottom w:w="0" w:type="dxa"/>
            <w:right w:w="0" w:type="dxa"/>
          </w:tblCellMar>
        </w:tblPrEx>
        <w:trPr>
          <w:trHeight w:val="454" w:hRule="atLeast"/>
        </w:trPr>
        <w:tc>
          <w:tcPr>
            <w:tcW w:w="543" w:type="dxa"/>
            <w:vMerge w:val="continue"/>
            <w:tcBorders>
              <w:top w:val="nil"/>
              <w:left w:val="single" w:color="auto" w:sz="4" w:space="0"/>
              <w:bottom w:val="single" w:color="auto" w:sz="4" w:space="0"/>
              <w:right w:val="single" w:color="auto" w:sz="4" w:space="0"/>
            </w:tcBorders>
            <w:vAlign w:val="center"/>
          </w:tcPr>
          <w:p w14:paraId="472DFBDE">
            <w:pPr>
              <w:widowControl/>
              <w:spacing w:line="240" w:lineRule="exact"/>
              <w:jc w:val="left"/>
              <w:rPr>
                <w:rFonts w:ascii="Arial" w:hAnsi="Arial" w:eastAsia="宋体" w:cs="Arial"/>
                <w:color w:val="0D0D0D" w:themeColor="text1" w:themeTint="F2"/>
                <w:kern w:val="0"/>
                <w:szCs w:val="21"/>
                <w14:textFill>
                  <w14:solidFill>
                    <w14:schemeClr w14:val="tx1">
                      <w14:lumMod w14:val="95000"/>
                      <w14:lumOff w14:val="5000"/>
                    </w14:schemeClr>
                  </w14:solidFill>
                </w14:textFill>
              </w:rPr>
            </w:pPr>
          </w:p>
        </w:tc>
        <w:tc>
          <w:tcPr>
            <w:tcW w:w="939" w:type="dxa"/>
            <w:vMerge w:val="continue"/>
            <w:tcBorders>
              <w:top w:val="nil"/>
              <w:left w:val="single" w:color="auto" w:sz="4" w:space="0"/>
              <w:bottom w:val="single" w:color="auto" w:sz="4" w:space="0"/>
              <w:right w:val="single" w:color="auto" w:sz="4" w:space="0"/>
            </w:tcBorders>
            <w:vAlign w:val="center"/>
          </w:tcPr>
          <w:p w14:paraId="4A246038">
            <w:pPr>
              <w:widowControl/>
              <w:spacing w:line="240" w:lineRule="exact"/>
              <w:jc w:val="left"/>
              <w:rPr>
                <w:rFonts w:ascii="Arial" w:hAnsi="Arial" w:eastAsia="宋体" w:cs="Arial"/>
                <w:color w:val="0D0D0D" w:themeColor="text1" w:themeTint="F2"/>
                <w:kern w:val="0"/>
                <w:szCs w:val="21"/>
                <w14:textFill>
                  <w14:solidFill>
                    <w14:schemeClr w14:val="tx1">
                      <w14:lumMod w14:val="95000"/>
                      <w14:lumOff w14:val="5000"/>
                    </w14:schemeClr>
                  </w14:solidFill>
                </w14:textFill>
              </w:rPr>
            </w:pPr>
          </w:p>
        </w:tc>
        <w:tc>
          <w:tcPr>
            <w:tcW w:w="670" w:type="dxa"/>
            <w:tcBorders>
              <w:top w:val="nil"/>
              <w:left w:val="nil"/>
              <w:bottom w:val="single" w:color="auto" w:sz="4" w:space="0"/>
              <w:right w:val="single" w:color="auto" w:sz="4" w:space="0"/>
            </w:tcBorders>
            <w:vAlign w:val="center"/>
          </w:tcPr>
          <w:p w14:paraId="708C25BF">
            <w:pPr>
              <w:widowControl/>
              <w:spacing w:line="240" w:lineRule="exact"/>
              <w:jc w:val="center"/>
              <w:rPr>
                <w:rFonts w:ascii="Arial" w:hAnsi="Arial" w:eastAsia="宋体" w:cs="Arial"/>
                <w:color w:val="0D0D0D" w:themeColor="text1" w:themeTint="F2"/>
                <w:kern w:val="0"/>
                <w:szCs w:val="21"/>
                <w14:textFill>
                  <w14:solidFill>
                    <w14:schemeClr w14:val="tx1">
                      <w14:lumMod w14:val="95000"/>
                      <w14:lumOff w14:val="5000"/>
                    </w14:schemeClr>
                  </w14:solidFill>
                </w14:textFill>
              </w:rPr>
            </w:pPr>
            <w:r>
              <w:rPr>
                <w:rFonts w:hint="eastAsia" w:ascii="仿宋_GB2312" w:hAnsi="Arial" w:eastAsia="仿宋_GB2312" w:cs="Arial"/>
                <w:color w:val="0D0D0D" w:themeColor="text1" w:themeTint="F2"/>
                <w:kern w:val="0"/>
                <w:szCs w:val="21"/>
                <w14:textFill>
                  <w14:solidFill>
                    <w14:schemeClr w14:val="tx1">
                      <w14:lumMod w14:val="95000"/>
                      <w14:lumOff w14:val="5000"/>
                    </w14:schemeClr>
                  </w14:solidFill>
                </w14:textFill>
              </w:rPr>
              <w:t>小</w:t>
            </w:r>
          </w:p>
        </w:tc>
        <w:tc>
          <w:tcPr>
            <w:tcW w:w="671" w:type="dxa"/>
            <w:tcBorders>
              <w:top w:val="nil"/>
              <w:left w:val="nil"/>
              <w:bottom w:val="single" w:color="auto" w:sz="4" w:space="0"/>
              <w:right w:val="single" w:color="auto" w:sz="4" w:space="0"/>
            </w:tcBorders>
            <w:vAlign w:val="center"/>
          </w:tcPr>
          <w:p w14:paraId="4B9115AF">
            <w:pPr>
              <w:widowControl/>
              <w:spacing w:line="240" w:lineRule="exact"/>
              <w:jc w:val="center"/>
              <w:rPr>
                <w:rFonts w:ascii="Arial" w:hAnsi="Arial" w:eastAsia="宋体" w:cs="Arial"/>
                <w:color w:val="0D0D0D" w:themeColor="text1" w:themeTint="F2"/>
                <w:kern w:val="0"/>
                <w:szCs w:val="21"/>
                <w14:textFill>
                  <w14:solidFill>
                    <w14:schemeClr w14:val="tx1">
                      <w14:lumMod w14:val="95000"/>
                      <w14:lumOff w14:val="5000"/>
                    </w14:schemeClr>
                  </w14:solidFill>
                </w14:textFill>
              </w:rPr>
            </w:pPr>
            <w:r>
              <w:rPr>
                <w:rFonts w:hint="eastAsia" w:ascii="仿宋_GB2312" w:hAnsi="Arial" w:eastAsia="仿宋_GB2312" w:cs="Arial"/>
                <w:color w:val="0D0D0D" w:themeColor="text1" w:themeTint="F2"/>
                <w:kern w:val="0"/>
                <w:szCs w:val="21"/>
                <w14:textFill>
                  <w14:solidFill>
                    <w14:schemeClr w14:val="tx1">
                      <w14:lumMod w14:val="95000"/>
                      <w14:lumOff w14:val="5000"/>
                    </w14:schemeClr>
                  </w14:solidFill>
                </w14:textFill>
              </w:rPr>
              <w:t>只</w:t>
            </w:r>
          </w:p>
        </w:tc>
        <w:tc>
          <w:tcPr>
            <w:tcW w:w="1343" w:type="dxa"/>
            <w:tcBorders>
              <w:top w:val="nil"/>
              <w:left w:val="nil"/>
              <w:bottom w:val="single" w:color="auto" w:sz="4" w:space="0"/>
              <w:right w:val="single" w:color="auto" w:sz="4" w:space="0"/>
            </w:tcBorders>
            <w:vAlign w:val="center"/>
          </w:tcPr>
          <w:p w14:paraId="17F9B9D0">
            <w:pPr>
              <w:widowControl/>
              <w:spacing w:line="240" w:lineRule="exact"/>
              <w:jc w:val="center"/>
              <w:rPr>
                <w:rFonts w:ascii="Arial" w:hAnsi="Arial" w:eastAsia="宋体" w:cs="Arial"/>
                <w:color w:val="0D0D0D" w:themeColor="text1" w:themeTint="F2"/>
                <w:kern w:val="0"/>
                <w:szCs w:val="21"/>
                <w14:textFill>
                  <w14:solidFill>
                    <w14:schemeClr w14:val="tx1">
                      <w14:lumMod w14:val="95000"/>
                      <w14:lumOff w14:val="5000"/>
                    </w14:schemeClr>
                  </w14:solidFill>
                </w14:textFill>
              </w:rPr>
            </w:pPr>
            <w:r>
              <w:rPr>
                <w:rFonts w:ascii="Arial" w:hAnsi="Arial" w:eastAsia="宋体" w:cs="Arial"/>
                <w:color w:val="0D0D0D" w:themeColor="text1" w:themeTint="F2"/>
                <w:kern w:val="0"/>
                <w:szCs w:val="21"/>
                <w14:textFill>
                  <w14:solidFill>
                    <w14:schemeClr w14:val="tx1">
                      <w14:lumMod w14:val="95000"/>
                      <w14:lumOff w14:val="5000"/>
                    </w14:schemeClr>
                  </w14:solidFill>
                </w14:textFill>
              </w:rPr>
              <w:t>180</w:t>
            </w:r>
          </w:p>
        </w:tc>
        <w:tc>
          <w:tcPr>
            <w:tcW w:w="670" w:type="dxa"/>
            <w:tcBorders>
              <w:top w:val="nil"/>
              <w:left w:val="nil"/>
              <w:bottom w:val="single" w:color="auto" w:sz="4" w:space="0"/>
              <w:right w:val="single" w:color="auto" w:sz="4" w:space="0"/>
            </w:tcBorders>
            <w:vAlign w:val="center"/>
          </w:tcPr>
          <w:p w14:paraId="625A0EDE">
            <w:pPr>
              <w:widowControl/>
              <w:spacing w:line="240" w:lineRule="exact"/>
              <w:jc w:val="center"/>
              <w:rPr>
                <w:rFonts w:ascii="Arial" w:hAnsi="Arial" w:eastAsia="宋体" w:cs="Arial"/>
                <w:color w:val="0D0D0D" w:themeColor="text1" w:themeTint="F2"/>
                <w:kern w:val="0"/>
                <w:szCs w:val="21"/>
                <w14:textFill>
                  <w14:solidFill>
                    <w14:schemeClr w14:val="tx1">
                      <w14:lumMod w14:val="95000"/>
                      <w14:lumOff w14:val="5000"/>
                    </w14:schemeClr>
                  </w14:solidFill>
                </w14:textFill>
              </w:rPr>
            </w:pPr>
            <w:r>
              <w:rPr>
                <w:rFonts w:ascii="Arial" w:hAnsi="Arial" w:eastAsia="宋体" w:cs="Arial"/>
                <w:color w:val="0D0D0D" w:themeColor="text1" w:themeTint="F2"/>
                <w:kern w:val="0"/>
                <w:szCs w:val="21"/>
                <w14:textFill>
                  <w14:solidFill>
                    <w14:schemeClr w14:val="tx1">
                      <w14:lumMod w14:val="95000"/>
                      <w14:lumOff w14:val="5000"/>
                    </w14:schemeClr>
                  </w14:solidFill>
                </w14:textFill>
              </w:rPr>
              <w:t>50%</w:t>
            </w:r>
          </w:p>
        </w:tc>
        <w:tc>
          <w:tcPr>
            <w:tcW w:w="1301" w:type="dxa"/>
            <w:tcBorders>
              <w:top w:val="nil"/>
              <w:left w:val="nil"/>
              <w:bottom w:val="single" w:color="auto" w:sz="4" w:space="0"/>
              <w:right w:val="single" w:color="auto" w:sz="4" w:space="0"/>
            </w:tcBorders>
            <w:vAlign w:val="center"/>
          </w:tcPr>
          <w:p w14:paraId="33F93E3B">
            <w:pPr>
              <w:widowControl/>
              <w:spacing w:line="240" w:lineRule="exact"/>
              <w:jc w:val="center"/>
              <w:rPr>
                <w:rFonts w:ascii="Arial" w:hAnsi="Arial" w:eastAsia="宋体" w:cs="Arial"/>
                <w:color w:val="0D0D0D" w:themeColor="text1" w:themeTint="F2"/>
                <w:kern w:val="0"/>
                <w:szCs w:val="21"/>
                <w14:textFill>
                  <w14:solidFill>
                    <w14:schemeClr w14:val="tx1">
                      <w14:lumMod w14:val="95000"/>
                      <w14:lumOff w14:val="5000"/>
                    </w14:schemeClr>
                  </w14:solidFill>
                </w14:textFill>
              </w:rPr>
            </w:pPr>
            <w:r>
              <w:rPr>
                <w:rFonts w:ascii="Arial" w:hAnsi="Arial" w:eastAsia="宋体" w:cs="Arial"/>
                <w:color w:val="0D0D0D" w:themeColor="text1" w:themeTint="F2"/>
                <w:kern w:val="0"/>
                <w:szCs w:val="21"/>
                <w14:textFill>
                  <w14:solidFill>
                    <w14:schemeClr w14:val="tx1">
                      <w14:lumMod w14:val="95000"/>
                      <w14:lumOff w14:val="5000"/>
                    </w14:schemeClr>
                  </w14:solidFill>
                </w14:textFill>
              </w:rPr>
              <w:t>90</w:t>
            </w:r>
          </w:p>
        </w:tc>
        <w:tc>
          <w:tcPr>
            <w:tcW w:w="1741" w:type="dxa"/>
            <w:tcBorders>
              <w:top w:val="nil"/>
              <w:left w:val="nil"/>
              <w:bottom w:val="single" w:color="auto" w:sz="4" w:space="0"/>
              <w:right w:val="single" w:color="auto" w:sz="4" w:space="0"/>
            </w:tcBorders>
            <w:vAlign w:val="center"/>
          </w:tcPr>
          <w:p w14:paraId="7BD52044">
            <w:pPr>
              <w:widowControl/>
              <w:spacing w:line="240" w:lineRule="exact"/>
              <w:jc w:val="center"/>
              <w:rPr>
                <w:rFonts w:ascii="Arial" w:hAnsi="Arial" w:eastAsia="宋体" w:cs="Arial"/>
                <w:color w:val="0D0D0D" w:themeColor="text1" w:themeTint="F2"/>
                <w:kern w:val="0"/>
                <w:szCs w:val="21"/>
                <w14:textFill>
                  <w14:solidFill>
                    <w14:schemeClr w14:val="tx1">
                      <w14:lumMod w14:val="95000"/>
                      <w14:lumOff w14:val="5000"/>
                    </w14:schemeClr>
                  </w14:solidFill>
                </w14:textFill>
              </w:rPr>
            </w:pPr>
            <w:r>
              <w:rPr>
                <w:rFonts w:ascii="Arial" w:hAnsi="Arial" w:eastAsia="宋体" w:cs="Arial"/>
                <w:color w:val="0D0D0D" w:themeColor="text1" w:themeTint="F2"/>
                <w:kern w:val="0"/>
                <w:szCs w:val="21"/>
                <w14:textFill>
                  <w14:solidFill>
                    <w14:schemeClr w14:val="tx1">
                      <w14:lumMod w14:val="95000"/>
                      <w14:lumOff w14:val="5000"/>
                    </w14:schemeClr>
                  </w14:solidFill>
                </w14:textFill>
              </w:rPr>
              <w:t>2.5</w:t>
            </w:r>
            <w:r>
              <w:rPr>
                <w:rFonts w:hint="eastAsia" w:ascii="仿宋_GB2312" w:hAnsi="Arial" w:eastAsia="仿宋_GB2312" w:cs="Arial"/>
                <w:color w:val="0D0D0D" w:themeColor="text1" w:themeTint="F2"/>
                <w:kern w:val="0"/>
                <w:szCs w:val="21"/>
                <w14:textFill>
                  <w14:solidFill>
                    <w14:schemeClr w14:val="tx1">
                      <w14:lumMod w14:val="95000"/>
                      <w14:lumOff w14:val="5000"/>
                    </w14:schemeClr>
                  </w14:solidFill>
                </w14:textFill>
              </w:rPr>
              <w:t>米</w:t>
            </w:r>
            <w:r>
              <w:rPr>
                <w:rFonts w:ascii="Arial" w:hAnsi="Arial" w:eastAsia="宋体" w:cs="Arial"/>
                <w:color w:val="0D0D0D" w:themeColor="text1" w:themeTint="F2"/>
                <w:kern w:val="0"/>
                <w:szCs w:val="21"/>
                <w14:textFill>
                  <w14:solidFill>
                    <w14:schemeClr w14:val="tx1">
                      <w14:lumMod w14:val="95000"/>
                      <w14:lumOff w14:val="5000"/>
                    </w14:schemeClr>
                  </w14:solidFill>
                </w14:textFill>
              </w:rPr>
              <w:t>×1.5</w:t>
            </w:r>
            <w:r>
              <w:rPr>
                <w:rFonts w:hint="eastAsia" w:ascii="仿宋_GB2312" w:hAnsi="Arial" w:eastAsia="仿宋_GB2312" w:cs="Arial"/>
                <w:color w:val="0D0D0D" w:themeColor="text1" w:themeTint="F2"/>
                <w:kern w:val="0"/>
                <w:szCs w:val="21"/>
                <w14:textFill>
                  <w14:solidFill>
                    <w14:schemeClr w14:val="tx1">
                      <w14:lumMod w14:val="95000"/>
                      <w14:lumOff w14:val="5000"/>
                    </w14:schemeClr>
                  </w14:solidFill>
                </w14:textFill>
              </w:rPr>
              <w:t>米</w:t>
            </w:r>
            <w:r>
              <w:rPr>
                <w:rFonts w:ascii="Arial" w:hAnsi="Arial" w:eastAsia="宋体" w:cs="Arial"/>
                <w:color w:val="0D0D0D" w:themeColor="text1" w:themeTint="F2"/>
                <w:kern w:val="0"/>
                <w:szCs w:val="21"/>
                <w14:textFill>
                  <w14:solidFill>
                    <w14:schemeClr w14:val="tx1">
                      <w14:lumMod w14:val="95000"/>
                      <w14:lumOff w14:val="5000"/>
                    </w14:schemeClr>
                  </w14:solidFill>
                </w14:textFill>
              </w:rPr>
              <w:t>×1</w:t>
            </w:r>
            <w:r>
              <w:rPr>
                <w:rFonts w:hint="eastAsia" w:ascii="仿宋_GB2312" w:hAnsi="Arial" w:eastAsia="仿宋_GB2312" w:cs="Arial"/>
                <w:color w:val="0D0D0D" w:themeColor="text1" w:themeTint="F2"/>
                <w:kern w:val="0"/>
                <w:szCs w:val="21"/>
                <w14:textFill>
                  <w14:solidFill>
                    <w14:schemeClr w14:val="tx1">
                      <w14:lumMod w14:val="95000"/>
                      <w14:lumOff w14:val="5000"/>
                    </w14:schemeClr>
                  </w14:solidFill>
                </w14:textFill>
              </w:rPr>
              <w:t>米</w:t>
            </w:r>
          </w:p>
        </w:tc>
      </w:tr>
      <w:tr w14:paraId="5877451C">
        <w:tblPrEx>
          <w:tblCellMar>
            <w:top w:w="0" w:type="dxa"/>
            <w:left w:w="0" w:type="dxa"/>
            <w:bottom w:w="0" w:type="dxa"/>
            <w:right w:w="0" w:type="dxa"/>
          </w:tblCellMar>
        </w:tblPrEx>
        <w:trPr>
          <w:trHeight w:val="454" w:hRule="atLeast"/>
        </w:trPr>
        <w:tc>
          <w:tcPr>
            <w:tcW w:w="543" w:type="dxa"/>
            <w:vMerge w:val="restart"/>
            <w:tcBorders>
              <w:top w:val="nil"/>
              <w:left w:val="single" w:color="auto" w:sz="4" w:space="0"/>
              <w:bottom w:val="single" w:color="auto" w:sz="4" w:space="0"/>
              <w:right w:val="single" w:color="auto" w:sz="4" w:space="0"/>
            </w:tcBorders>
            <w:vAlign w:val="center"/>
          </w:tcPr>
          <w:p w14:paraId="56D4A47A">
            <w:pPr>
              <w:widowControl/>
              <w:spacing w:line="240" w:lineRule="exact"/>
              <w:jc w:val="center"/>
              <w:rPr>
                <w:rFonts w:ascii="Arial" w:hAnsi="Arial" w:eastAsia="宋体" w:cs="Arial"/>
                <w:color w:val="0D0D0D" w:themeColor="text1" w:themeTint="F2"/>
                <w:kern w:val="0"/>
                <w:szCs w:val="21"/>
                <w14:textFill>
                  <w14:solidFill>
                    <w14:schemeClr w14:val="tx1">
                      <w14:lumMod w14:val="95000"/>
                      <w14:lumOff w14:val="5000"/>
                    </w14:schemeClr>
                  </w14:solidFill>
                </w14:textFill>
              </w:rPr>
            </w:pPr>
            <w:r>
              <w:rPr>
                <w:rFonts w:ascii="Arial" w:hAnsi="Arial" w:eastAsia="宋体" w:cs="Arial"/>
                <w:color w:val="0D0D0D" w:themeColor="text1" w:themeTint="F2"/>
                <w:kern w:val="0"/>
                <w:szCs w:val="21"/>
                <w14:textFill>
                  <w14:solidFill>
                    <w14:schemeClr w14:val="tx1">
                      <w14:lumMod w14:val="95000"/>
                      <w14:lumOff w14:val="5000"/>
                    </w14:schemeClr>
                  </w14:solidFill>
                </w14:textFill>
              </w:rPr>
              <w:t>6</w:t>
            </w:r>
          </w:p>
        </w:tc>
        <w:tc>
          <w:tcPr>
            <w:tcW w:w="939" w:type="dxa"/>
            <w:vMerge w:val="restart"/>
            <w:tcBorders>
              <w:top w:val="nil"/>
              <w:left w:val="single" w:color="auto" w:sz="4" w:space="0"/>
              <w:bottom w:val="single" w:color="auto" w:sz="4" w:space="0"/>
              <w:right w:val="single" w:color="auto" w:sz="4" w:space="0"/>
            </w:tcBorders>
            <w:vAlign w:val="center"/>
          </w:tcPr>
          <w:p w14:paraId="36B6B197">
            <w:pPr>
              <w:widowControl/>
              <w:spacing w:line="240" w:lineRule="exact"/>
              <w:jc w:val="center"/>
              <w:rPr>
                <w:rFonts w:ascii="Arial" w:hAnsi="Arial" w:eastAsia="宋体" w:cs="Arial"/>
                <w:color w:val="0D0D0D" w:themeColor="text1" w:themeTint="F2"/>
                <w:kern w:val="0"/>
                <w:szCs w:val="21"/>
                <w14:textFill>
                  <w14:solidFill>
                    <w14:schemeClr w14:val="tx1">
                      <w14:lumMod w14:val="95000"/>
                      <w14:lumOff w14:val="5000"/>
                    </w14:schemeClr>
                  </w14:solidFill>
                </w14:textFill>
              </w:rPr>
            </w:pPr>
            <w:r>
              <w:rPr>
                <w:rFonts w:hint="eastAsia" w:ascii="仿宋_GB2312" w:hAnsi="Arial" w:eastAsia="仿宋_GB2312" w:cs="Arial"/>
                <w:color w:val="0D0D0D" w:themeColor="text1" w:themeTint="F2"/>
                <w:kern w:val="0"/>
                <w:szCs w:val="21"/>
                <w14:textFill>
                  <w14:solidFill>
                    <w14:schemeClr w14:val="tx1">
                      <w14:lumMod w14:val="95000"/>
                      <w14:lumOff w14:val="5000"/>
                    </w14:schemeClr>
                  </w14:solidFill>
                </w14:textFill>
              </w:rPr>
              <w:t>电箱</w:t>
            </w:r>
          </w:p>
        </w:tc>
        <w:tc>
          <w:tcPr>
            <w:tcW w:w="670" w:type="dxa"/>
            <w:tcBorders>
              <w:top w:val="nil"/>
              <w:left w:val="nil"/>
              <w:bottom w:val="single" w:color="auto" w:sz="4" w:space="0"/>
              <w:right w:val="single" w:color="auto" w:sz="4" w:space="0"/>
            </w:tcBorders>
            <w:vAlign w:val="center"/>
          </w:tcPr>
          <w:p w14:paraId="19C7BC75">
            <w:pPr>
              <w:widowControl/>
              <w:spacing w:line="240" w:lineRule="exact"/>
              <w:jc w:val="center"/>
              <w:rPr>
                <w:rFonts w:ascii="Arial" w:hAnsi="Arial" w:eastAsia="宋体" w:cs="Arial"/>
                <w:color w:val="0D0D0D" w:themeColor="text1" w:themeTint="F2"/>
                <w:kern w:val="0"/>
                <w:szCs w:val="21"/>
                <w14:textFill>
                  <w14:solidFill>
                    <w14:schemeClr w14:val="tx1">
                      <w14:lumMod w14:val="95000"/>
                      <w14:lumOff w14:val="5000"/>
                    </w14:schemeClr>
                  </w14:solidFill>
                </w14:textFill>
              </w:rPr>
            </w:pPr>
            <w:r>
              <w:rPr>
                <w:rFonts w:hint="eastAsia" w:ascii="仿宋_GB2312" w:hAnsi="Arial" w:eastAsia="仿宋_GB2312" w:cs="Arial"/>
                <w:color w:val="0D0D0D" w:themeColor="text1" w:themeTint="F2"/>
                <w:kern w:val="0"/>
                <w:szCs w:val="21"/>
                <w14:textFill>
                  <w14:solidFill>
                    <w14:schemeClr w14:val="tx1">
                      <w14:lumMod w14:val="95000"/>
                      <w14:lumOff w14:val="5000"/>
                    </w14:schemeClr>
                  </w14:solidFill>
                </w14:textFill>
              </w:rPr>
              <w:t>大</w:t>
            </w:r>
          </w:p>
        </w:tc>
        <w:tc>
          <w:tcPr>
            <w:tcW w:w="671" w:type="dxa"/>
            <w:tcBorders>
              <w:top w:val="nil"/>
              <w:left w:val="nil"/>
              <w:bottom w:val="single" w:color="auto" w:sz="4" w:space="0"/>
              <w:right w:val="single" w:color="auto" w:sz="4" w:space="0"/>
            </w:tcBorders>
            <w:vAlign w:val="center"/>
          </w:tcPr>
          <w:p w14:paraId="1E959CBD">
            <w:pPr>
              <w:widowControl/>
              <w:spacing w:line="240" w:lineRule="exact"/>
              <w:jc w:val="center"/>
              <w:rPr>
                <w:rFonts w:ascii="Arial" w:hAnsi="Arial" w:eastAsia="宋体" w:cs="Arial"/>
                <w:color w:val="0D0D0D" w:themeColor="text1" w:themeTint="F2"/>
                <w:kern w:val="0"/>
                <w:szCs w:val="21"/>
                <w14:textFill>
                  <w14:solidFill>
                    <w14:schemeClr w14:val="tx1">
                      <w14:lumMod w14:val="95000"/>
                      <w14:lumOff w14:val="5000"/>
                    </w14:schemeClr>
                  </w14:solidFill>
                </w14:textFill>
              </w:rPr>
            </w:pPr>
            <w:r>
              <w:rPr>
                <w:rFonts w:hint="eastAsia" w:ascii="仿宋_GB2312" w:hAnsi="Arial" w:eastAsia="仿宋_GB2312" w:cs="Arial"/>
                <w:color w:val="0D0D0D" w:themeColor="text1" w:themeTint="F2"/>
                <w:kern w:val="0"/>
                <w:szCs w:val="21"/>
                <w14:textFill>
                  <w14:solidFill>
                    <w14:schemeClr w14:val="tx1">
                      <w14:lumMod w14:val="95000"/>
                      <w14:lumOff w14:val="5000"/>
                    </w14:schemeClr>
                  </w14:solidFill>
                </w14:textFill>
              </w:rPr>
              <w:t>只</w:t>
            </w:r>
          </w:p>
        </w:tc>
        <w:tc>
          <w:tcPr>
            <w:tcW w:w="1343" w:type="dxa"/>
            <w:tcBorders>
              <w:top w:val="nil"/>
              <w:left w:val="nil"/>
              <w:bottom w:val="single" w:color="auto" w:sz="4" w:space="0"/>
              <w:right w:val="single" w:color="auto" w:sz="4" w:space="0"/>
            </w:tcBorders>
            <w:vAlign w:val="center"/>
          </w:tcPr>
          <w:p w14:paraId="6CAAB608">
            <w:pPr>
              <w:widowControl/>
              <w:spacing w:line="240" w:lineRule="exact"/>
              <w:jc w:val="center"/>
              <w:rPr>
                <w:rFonts w:ascii="Arial" w:hAnsi="Arial" w:eastAsia="宋体" w:cs="Arial"/>
                <w:color w:val="0D0D0D" w:themeColor="text1" w:themeTint="F2"/>
                <w:kern w:val="0"/>
                <w:szCs w:val="21"/>
                <w14:textFill>
                  <w14:solidFill>
                    <w14:schemeClr w14:val="tx1">
                      <w14:lumMod w14:val="95000"/>
                      <w14:lumOff w14:val="5000"/>
                    </w14:schemeClr>
                  </w14:solidFill>
                </w14:textFill>
              </w:rPr>
            </w:pPr>
            <w:r>
              <w:rPr>
                <w:rFonts w:ascii="Arial" w:hAnsi="Arial" w:eastAsia="宋体" w:cs="Arial"/>
                <w:color w:val="0D0D0D" w:themeColor="text1" w:themeTint="F2"/>
                <w:kern w:val="0"/>
                <w:szCs w:val="21"/>
                <w14:textFill>
                  <w14:solidFill>
                    <w14:schemeClr w14:val="tx1">
                      <w14:lumMod w14:val="95000"/>
                      <w14:lumOff w14:val="5000"/>
                    </w14:schemeClr>
                  </w14:solidFill>
                </w14:textFill>
              </w:rPr>
              <w:t>1670-2070</w:t>
            </w:r>
          </w:p>
        </w:tc>
        <w:tc>
          <w:tcPr>
            <w:tcW w:w="670" w:type="dxa"/>
            <w:tcBorders>
              <w:top w:val="nil"/>
              <w:left w:val="nil"/>
              <w:bottom w:val="single" w:color="auto" w:sz="4" w:space="0"/>
              <w:right w:val="single" w:color="auto" w:sz="4" w:space="0"/>
            </w:tcBorders>
            <w:vAlign w:val="center"/>
          </w:tcPr>
          <w:p w14:paraId="6C1633A9">
            <w:pPr>
              <w:widowControl/>
              <w:spacing w:line="240" w:lineRule="exact"/>
              <w:jc w:val="center"/>
              <w:rPr>
                <w:rFonts w:ascii="Arial" w:hAnsi="Arial" w:eastAsia="宋体" w:cs="Arial"/>
                <w:color w:val="0D0D0D" w:themeColor="text1" w:themeTint="F2"/>
                <w:kern w:val="0"/>
                <w:szCs w:val="21"/>
                <w14:textFill>
                  <w14:solidFill>
                    <w14:schemeClr w14:val="tx1">
                      <w14:lumMod w14:val="95000"/>
                      <w14:lumOff w14:val="5000"/>
                    </w14:schemeClr>
                  </w14:solidFill>
                </w14:textFill>
              </w:rPr>
            </w:pPr>
            <w:r>
              <w:rPr>
                <w:rFonts w:ascii="Arial" w:hAnsi="Arial" w:eastAsia="宋体" w:cs="Arial"/>
                <w:color w:val="0D0D0D" w:themeColor="text1" w:themeTint="F2"/>
                <w:kern w:val="0"/>
                <w:szCs w:val="21"/>
                <w14:textFill>
                  <w14:solidFill>
                    <w14:schemeClr w14:val="tx1">
                      <w14:lumMod w14:val="95000"/>
                      <w14:lumOff w14:val="5000"/>
                    </w14:schemeClr>
                  </w14:solidFill>
                </w14:textFill>
              </w:rPr>
              <w:t>50%</w:t>
            </w:r>
          </w:p>
        </w:tc>
        <w:tc>
          <w:tcPr>
            <w:tcW w:w="1301" w:type="dxa"/>
            <w:tcBorders>
              <w:top w:val="nil"/>
              <w:left w:val="nil"/>
              <w:bottom w:val="single" w:color="auto" w:sz="4" w:space="0"/>
              <w:right w:val="single" w:color="auto" w:sz="4" w:space="0"/>
            </w:tcBorders>
            <w:vAlign w:val="center"/>
          </w:tcPr>
          <w:p w14:paraId="2AC8C3D2">
            <w:pPr>
              <w:widowControl/>
              <w:spacing w:line="240" w:lineRule="exact"/>
              <w:jc w:val="center"/>
              <w:rPr>
                <w:rFonts w:ascii="Arial" w:hAnsi="Arial" w:eastAsia="宋体" w:cs="Arial"/>
                <w:color w:val="0D0D0D" w:themeColor="text1" w:themeTint="F2"/>
                <w:kern w:val="0"/>
                <w:szCs w:val="21"/>
                <w14:textFill>
                  <w14:solidFill>
                    <w14:schemeClr w14:val="tx1">
                      <w14:lumMod w14:val="95000"/>
                      <w14:lumOff w14:val="5000"/>
                    </w14:schemeClr>
                  </w14:solidFill>
                </w14:textFill>
              </w:rPr>
            </w:pPr>
            <w:r>
              <w:rPr>
                <w:rFonts w:ascii="Arial" w:hAnsi="Arial" w:eastAsia="宋体" w:cs="Arial"/>
                <w:color w:val="0D0D0D" w:themeColor="text1" w:themeTint="F2"/>
                <w:kern w:val="0"/>
                <w:szCs w:val="21"/>
                <w14:textFill>
                  <w14:solidFill>
                    <w14:schemeClr w14:val="tx1">
                      <w14:lumMod w14:val="95000"/>
                      <w14:lumOff w14:val="5000"/>
                    </w14:schemeClr>
                  </w14:solidFill>
                </w14:textFill>
              </w:rPr>
              <w:t>840-1040</w:t>
            </w:r>
          </w:p>
        </w:tc>
        <w:tc>
          <w:tcPr>
            <w:tcW w:w="1741" w:type="dxa"/>
            <w:tcBorders>
              <w:top w:val="nil"/>
              <w:left w:val="nil"/>
              <w:bottom w:val="single" w:color="auto" w:sz="4" w:space="0"/>
              <w:right w:val="single" w:color="auto" w:sz="4" w:space="0"/>
            </w:tcBorders>
            <w:vAlign w:val="center"/>
          </w:tcPr>
          <w:p w14:paraId="730D18A4">
            <w:pPr>
              <w:widowControl/>
              <w:spacing w:line="240" w:lineRule="exact"/>
              <w:jc w:val="center"/>
              <w:rPr>
                <w:rFonts w:ascii="Arial" w:hAnsi="Arial" w:eastAsia="宋体" w:cs="Arial"/>
                <w:color w:val="0D0D0D" w:themeColor="text1" w:themeTint="F2"/>
                <w:kern w:val="0"/>
                <w:szCs w:val="21"/>
                <w14:textFill>
                  <w14:solidFill>
                    <w14:schemeClr w14:val="tx1">
                      <w14:lumMod w14:val="95000"/>
                      <w14:lumOff w14:val="5000"/>
                    </w14:schemeClr>
                  </w14:solidFill>
                </w14:textFill>
              </w:rPr>
            </w:pPr>
            <w:r>
              <w:rPr>
                <w:rFonts w:hint="eastAsia" w:ascii="仿宋_GB2312" w:hAnsi="Arial" w:eastAsia="仿宋_GB2312" w:cs="Arial"/>
                <w:color w:val="0D0D0D" w:themeColor="text1" w:themeTint="F2"/>
                <w:kern w:val="0"/>
                <w:szCs w:val="21"/>
                <w14:textFill>
                  <w14:solidFill>
                    <w14:schemeClr w14:val="tx1">
                      <w14:lumMod w14:val="95000"/>
                      <w14:lumOff w14:val="5000"/>
                    </w14:schemeClr>
                  </w14:solidFill>
                </w14:textFill>
              </w:rPr>
              <w:t>不锈钢</w:t>
            </w:r>
          </w:p>
        </w:tc>
      </w:tr>
      <w:tr w14:paraId="4CD48DD5">
        <w:tblPrEx>
          <w:tblCellMar>
            <w:top w:w="0" w:type="dxa"/>
            <w:left w:w="0" w:type="dxa"/>
            <w:bottom w:w="0" w:type="dxa"/>
            <w:right w:w="0" w:type="dxa"/>
          </w:tblCellMar>
        </w:tblPrEx>
        <w:trPr>
          <w:trHeight w:val="454" w:hRule="atLeast"/>
        </w:trPr>
        <w:tc>
          <w:tcPr>
            <w:tcW w:w="543" w:type="dxa"/>
            <w:vMerge w:val="continue"/>
            <w:tcBorders>
              <w:top w:val="nil"/>
              <w:left w:val="single" w:color="auto" w:sz="4" w:space="0"/>
              <w:bottom w:val="single" w:color="auto" w:sz="4" w:space="0"/>
              <w:right w:val="single" w:color="auto" w:sz="4" w:space="0"/>
            </w:tcBorders>
            <w:vAlign w:val="center"/>
          </w:tcPr>
          <w:p w14:paraId="72A334FC">
            <w:pPr>
              <w:widowControl/>
              <w:spacing w:line="240" w:lineRule="exact"/>
              <w:jc w:val="left"/>
              <w:rPr>
                <w:rFonts w:ascii="Arial" w:hAnsi="Arial" w:eastAsia="宋体" w:cs="Arial"/>
                <w:color w:val="0D0D0D" w:themeColor="text1" w:themeTint="F2"/>
                <w:kern w:val="0"/>
                <w:szCs w:val="21"/>
                <w14:textFill>
                  <w14:solidFill>
                    <w14:schemeClr w14:val="tx1">
                      <w14:lumMod w14:val="95000"/>
                      <w14:lumOff w14:val="5000"/>
                    </w14:schemeClr>
                  </w14:solidFill>
                </w14:textFill>
              </w:rPr>
            </w:pPr>
          </w:p>
        </w:tc>
        <w:tc>
          <w:tcPr>
            <w:tcW w:w="939" w:type="dxa"/>
            <w:vMerge w:val="continue"/>
            <w:tcBorders>
              <w:top w:val="nil"/>
              <w:left w:val="single" w:color="auto" w:sz="4" w:space="0"/>
              <w:bottom w:val="single" w:color="auto" w:sz="4" w:space="0"/>
              <w:right w:val="single" w:color="auto" w:sz="4" w:space="0"/>
            </w:tcBorders>
            <w:vAlign w:val="center"/>
          </w:tcPr>
          <w:p w14:paraId="7A34A460">
            <w:pPr>
              <w:widowControl/>
              <w:spacing w:line="240" w:lineRule="exact"/>
              <w:jc w:val="left"/>
              <w:rPr>
                <w:rFonts w:ascii="Arial" w:hAnsi="Arial" w:eastAsia="宋体" w:cs="Arial"/>
                <w:color w:val="0D0D0D" w:themeColor="text1" w:themeTint="F2"/>
                <w:kern w:val="0"/>
                <w:szCs w:val="21"/>
                <w14:textFill>
                  <w14:solidFill>
                    <w14:schemeClr w14:val="tx1">
                      <w14:lumMod w14:val="95000"/>
                      <w14:lumOff w14:val="5000"/>
                    </w14:schemeClr>
                  </w14:solidFill>
                </w14:textFill>
              </w:rPr>
            </w:pPr>
          </w:p>
        </w:tc>
        <w:tc>
          <w:tcPr>
            <w:tcW w:w="670" w:type="dxa"/>
            <w:tcBorders>
              <w:top w:val="nil"/>
              <w:left w:val="nil"/>
              <w:bottom w:val="single" w:color="auto" w:sz="4" w:space="0"/>
              <w:right w:val="single" w:color="auto" w:sz="4" w:space="0"/>
            </w:tcBorders>
            <w:vAlign w:val="center"/>
          </w:tcPr>
          <w:p w14:paraId="5092E864">
            <w:pPr>
              <w:widowControl/>
              <w:spacing w:line="240" w:lineRule="exact"/>
              <w:jc w:val="center"/>
              <w:rPr>
                <w:rFonts w:ascii="Arial" w:hAnsi="Arial" w:eastAsia="宋体" w:cs="Arial"/>
                <w:color w:val="0D0D0D" w:themeColor="text1" w:themeTint="F2"/>
                <w:kern w:val="0"/>
                <w:szCs w:val="21"/>
                <w14:textFill>
                  <w14:solidFill>
                    <w14:schemeClr w14:val="tx1">
                      <w14:lumMod w14:val="95000"/>
                      <w14:lumOff w14:val="5000"/>
                    </w14:schemeClr>
                  </w14:solidFill>
                </w14:textFill>
              </w:rPr>
            </w:pPr>
            <w:r>
              <w:rPr>
                <w:rFonts w:hint="eastAsia" w:ascii="仿宋_GB2312" w:hAnsi="Arial" w:eastAsia="仿宋_GB2312" w:cs="Arial"/>
                <w:color w:val="0D0D0D" w:themeColor="text1" w:themeTint="F2"/>
                <w:kern w:val="0"/>
                <w:szCs w:val="21"/>
                <w14:textFill>
                  <w14:solidFill>
                    <w14:schemeClr w14:val="tx1">
                      <w14:lumMod w14:val="95000"/>
                      <w14:lumOff w14:val="5000"/>
                    </w14:schemeClr>
                  </w14:solidFill>
                </w14:textFill>
              </w:rPr>
              <w:t>小</w:t>
            </w:r>
          </w:p>
        </w:tc>
        <w:tc>
          <w:tcPr>
            <w:tcW w:w="671" w:type="dxa"/>
            <w:tcBorders>
              <w:top w:val="nil"/>
              <w:left w:val="nil"/>
              <w:bottom w:val="single" w:color="auto" w:sz="4" w:space="0"/>
              <w:right w:val="single" w:color="auto" w:sz="4" w:space="0"/>
            </w:tcBorders>
            <w:vAlign w:val="center"/>
          </w:tcPr>
          <w:p w14:paraId="2EEA255D">
            <w:pPr>
              <w:widowControl/>
              <w:spacing w:line="240" w:lineRule="exact"/>
              <w:jc w:val="center"/>
              <w:rPr>
                <w:rFonts w:ascii="Arial" w:hAnsi="Arial" w:eastAsia="宋体" w:cs="Arial"/>
                <w:color w:val="0D0D0D" w:themeColor="text1" w:themeTint="F2"/>
                <w:kern w:val="0"/>
                <w:szCs w:val="21"/>
                <w14:textFill>
                  <w14:solidFill>
                    <w14:schemeClr w14:val="tx1">
                      <w14:lumMod w14:val="95000"/>
                      <w14:lumOff w14:val="5000"/>
                    </w14:schemeClr>
                  </w14:solidFill>
                </w14:textFill>
              </w:rPr>
            </w:pPr>
            <w:r>
              <w:rPr>
                <w:rFonts w:hint="eastAsia" w:ascii="仿宋_GB2312" w:hAnsi="Arial" w:eastAsia="仿宋_GB2312" w:cs="Arial"/>
                <w:color w:val="0D0D0D" w:themeColor="text1" w:themeTint="F2"/>
                <w:kern w:val="0"/>
                <w:szCs w:val="21"/>
                <w14:textFill>
                  <w14:solidFill>
                    <w14:schemeClr w14:val="tx1">
                      <w14:lumMod w14:val="95000"/>
                      <w14:lumOff w14:val="5000"/>
                    </w14:schemeClr>
                  </w14:solidFill>
                </w14:textFill>
              </w:rPr>
              <w:t>只</w:t>
            </w:r>
          </w:p>
        </w:tc>
        <w:tc>
          <w:tcPr>
            <w:tcW w:w="1343" w:type="dxa"/>
            <w:tcBorders>
              <w:top w:val="nil"/>
              <w:left w:val="nil"/>
              <w:bottom w:val="single" w:color="auto" w:sz="4" w:space="0"/>
              <w:right w:val="single" w:color="auto" w:sz="4" w:space="0"/>
            </w:tcBorders>
            <w:vAlign w:val="center"/>
          </w:tcPr>
          <w:p w14:paraId="67A81CE0">
            <w:pPr>
              <w:widowControl/>
              <w:spacing w:line="240" w:lineRule="exact"/>
              <w:jc w:val="center"/>
              <w:rPr>
                <w:rFonts w:ascii="Arial" w:hAnsi="Arial" w:eastAsia="宋体" w:cs="Arial"/>
                <w:color w:val="0D0D0D" w:themeColor="text1" w:themeTint="F2"/>
                <w:kern w:val="0"/>
                <w:szCs w:val="21"/>
                <w14:textFill>
                  <w14:solidFill>
                    <w14:schemeClr w14:val="tx1">
                      <w14:lumMod w14:val="95000"/>
                      <w14:lumOff w14:val="5000"/>
                    </w14:schemeClr>
                  </w14:solidFill>
                </w14:textFill>
              </w:rPr>
            </w:pPr>
            <w:r>
              <w:rPr>
                <w:rFonts w:ascii="Arial" w:hAnsi="Arial" w:eastAsia="宋体" w:cs="Arial"/>
                <w:color w:val="0D0D0D" w:themeColor="text1" w:themeTint="F2"/>
                <w:kern w:val="0"/>
                <w:szCs w:val="21"/>
                <w14:textFill>
                  <w14:solidFill>
                    <w14:schemeClr w14:val="tx1">
                      <w14:lumMod w14:val="95000"/>
                      <w14:lumOff w14:val="5000"/>
                    </w14:schemeClr>
                  </w14:solidFill>
                </w14:textFill>
              </w:rPr>
              <w:t>600-700</w:t>
            </w:r>
          </w:p>
        </w:tc>
        <w:tc>
          <w:tcPr>
            <w:tcW w:w="670" w:type="dxa"/>
            <w:tcBorders>
              <w:top w:val="nil"/>
              <w:left w:val="nil"/>
              <w:bottom w:val="single" w:color="auto" w:sz="4" w:space="0"/>
              <w:right w:val="single" w:color="auto" w:sz="4" w:space="0"/>
            </w:tcBorders>
            <w:vAlign w:val="center"/>
          </w:tcPr>
          <w:p w14:paraId="3768B124">
            <w:pPr>
              <w:widowControl/>
              <w:spacing w:line="240" w:lineRule="exact"/>
              <w:jc w:val="center"/>
              <w:rPr>
                <w:rFonts w:ascii="Arial" w:hAnsi="Arial" w:eastAsia="宋体" w:cs="Arial"/>
                <w:color w:val="0D0D0D" w:themeColor="text1" w:themeTint="F2"/>
                <w:kern w:val="0"/>
                <w:szCs w:val="21"/>
                <w14:textFill>
                  <w14:solidFill>
                    <w14:schemeClr w14:val="tx1">
                      <w14:lumMod w14:val="95000"/>
                      <w14:lumOff w14:val="5000"/>
                    </w14:schemeClr>
                  </w14:solidFill>
                </w14:textFill>
              </w:rPr>
            </w:pPr>
            <w:r>
              <w:rPr>
                <w:rFonts w:ascii="Arial" w:hAnsi="Arial" w:eastAsia="宋体" w:cs="Arial"/>
                <w:color w:val="0D0D0D" w:themeColor="text1" w:themeTint="F2"/>
                <w:kern w:val="0"/>
                <w:szCs w:val="21"/>
                <w14:textFill>
                  <w14:solidFill>
                    <w14:schemeClr w14:val="tx1">
                      <w14:lumMod w14:val="95000"/>
                      <w14:lumOff w14:val="5000"/>
                    </w14:schemeClr>
                  </w14:solidFill>
                </w14:textFill>
              </w:rPr>
              <w:t>50%</w:t>
            </w:r>
          </w:p>
        </w:tc>
        <w:tc>
          <w:tcPr>
            <w:tcW w:w="1301" w:type="dxa"/>
            <w:tcBorders>
              <w:top w:val="nil"/>
              <w:left w:val="nil"/>
              <w:bottom w:val="single" w:color="auto" w:sz="4" w:space="0"/>
              <w:right w:val="single" w:color="auto" w:sz="4" w:space="0"/>
            </w:tcBorders>
            <w:vAlign w:val="center"/>
          </w:tcPr>
          <w:p w14:paraId="46607DE8">
            <w:pPr>
              <w:widowControl/>
              <w:spacing w:line="240" w:lineRule="exact"/>
              <w:jc w:val="center"/>
              <w:rPr>
                <w:rFonts w:ascii="Arial" w:hAnsi="Arial" w:eastAsia="宋体" w:cs="Arial"/>
                <w:color w:val="0D0D0D" w:themeColor="text1" w:themeTint="F2"/>
                <w:kern w:val="0"/>
                <w:szCs w:val="21"/>
                <w14:textFill>
                  <w14:solidFill>
                    <w14:schemeClr w14:val="tx1">
                      <w14:lumMod w14:val="95000"/>
                      <w14:lumOff w14:val="5000"/>
                    </w14:schemeClr>
                  </w14:solidFill>
                </w14:textFill>
              </w:rPr>
            </w:pPr>
            <w:r>
              <w:rPr>
                <w:rFonts w:ascii="Arial" w:hAnsi="Arial" w:eastAsia="宋体" w:cs="Arial"/>
                <w:color w:val="0D0D0D" w:themeColor="text1" w:themeTint="F2"/>
                <w:kern w:val="0"/>
                <w:szCs w:val="21"/>
                <w14:textFill>
                  <w14:solidFill>
                    <w14:schemeClr w14:val="tx1">
                      <w14:lumMod w14:val="95000"/>
                      <w14:lumOff w14:val="5000"/>
                    </w14:schemeClr>
                  </w14:solidFill>
                </w14:textFill>
              </w:rPr>
              <w:t>300-350</w:t>
            </w:r>
          </w:p>
        </w:tc>
        <w:tc>
          <w:tcPr>
            <w:tcW w:w="1741" w:type="dxa"/>
            <w:tcBorders>
              <w:top w:val="nil"/>
              <w:left w:val="nil"/>
              <w:bottom w:val="single" w:color="auto" w:sz="4" w:space="0"/>
              <w:right w:val="single" w:color="auto" w:sz="4" w:space="0"/>
            </w:tcBorders>
            <w:vAlign w:val="center"/>
          </w:tcPr>
          <w:p w14:paraId="7ECB0039">
            <w:pPr>
              <w:widowControl/>
              <w:spacing w:line="240" w:lineRule="exact"/>
              <w:jc w:val="center"/>
              <w:rPr>
                <w:rFonts w:ascii="Arial" w:hAnsi="Arial" w:eastAsia="宋体" w:cs="Arial"/>
                <w:color w:val="0D0D0D" w:themeColor="text1" w:themeTint="F2"/>
                <w:kern w:val="0"/>
                <w:szCs w:val="21"/>
                <w14:textFill>
                  <w14:solidFill>
                    <w14:schemeClr w14:val="tx1">
                      <w14:lumMod w14:val="95000"/>
                      <w14:lumOff w14:val="5000"/>
                    </w14:schemeClr>
                  </w14:solidFill>
                </w14:textFill>
              </w:rPr>
            </w:pPr>
            <w:r>
              <w:rPr>
                <w:rFonts w:hint="eastAsia" w:ascii="仿宋_GB2312" w:hAnsi="Arial" w:eastAsia="仿宋_GB2312" w:cs="Arial"/>
                <w:color w:val="0D0D0D" w:themeColor="text1" w:themeTint="F2"/>
                <w:kern w:val="0"/>
                <w:szCs w:val="21"/>
                <w14:textFill>
                  <w14:solidFill>
                    <w14:schemeClr w14:val="tx1">
                      <w14:lumMod w14:val="95000"/>
                      <w14:lumOff w14:val="5000"/>
                    </w14:schemeClr>
                  </w14:solidFill>
                </w14:textFill>
              </w:rPr>
              <w:t>塑料</w:t>
            </w:r>
          </w:p>
        </w:tc>
      </w:tr>
      <w:tr w14:paraId="13597296">
        <w:tblPrEx>
          <w:tblCellMar>
            <w:top w:w="0" w:type="dxa"/>
            <w:left w:w="0" w:type="dxa"/>
            <w:bottom w:w="0" w:type="dxa"/>
            <w:right w:w="0" w:type="dxa"/>
          </w:tblCellMar>
        </w:tblPrEx>
        <w:trPr>
          <w:trHeight w:val="454" w:hRule="atLeast"/>
        </w:trPr>
        <w:tc>
          <w:tcPr>
            <w:tcW w:w="543" w:type="dxa"/>
            <w:vMerge w:val="restart"/>
            <w:tcBorders>
              <w:top w:val="nil"/>
              <w:left w:val="single" w:color="auto" w:sz="4" w:space="0"/>
              <w:bottom w:val="single" w:color="auto" w:sz="4" w:space="0"/>
              <w:right w:val="single" w:color="auto" w:sz="4" w:space="0"/>
            </w:tcBorders>
            <w:vAlign w:val="center"/>
          </w:tcPr>
          <w:p w14:paraId="1151F96D">
            <w:pPr>
              <w:widowControl/>
              <w:spacing w:line="240" w:lineRule="exact"/>
              <w:jc w:val="center"/>
              <w:rPr>
                <w:rFonts w:ascii="Arial" w:hAnsi="Arial" w:eastAsia="宋体" w:cs="Arial"/>
                <w:color w:val="0D0D0D" w:themeColor="text1" w:themeTint="F2"/>
                <w:kern w:val="0"/>
                <w:szCs w:val="21"/>
                <w14:textFill>
                  <w14:solidFill>
                    <w14:schemeClr w14:val="tx1">
                      <w14:lumMod w14:val="95000"/>
                      <w14:lumOff w14:val="5000"/>
                    </w14:schemeClr>
                  </w14:solidFill>
                </w14:textFill>
              </w:rPr>
            </w:pPr>
            <w:r>
              <w:rPr>
                <w:rFonts w:ascii="Arial" w:hAnsi="Arial" w:eastAsia="宋体" w:cs="Arial"/>
                <w:color w:val="0D0D0D" w:themeColor="text1" w:themeTint="F2"/>
                <w:kern w:val="0"/>
                <w:szCs w:val="21"/>
                <w14:textFill>
                  <w14:solidFill>
                    <w14:schemeClr w14:val="tx1">
                      <w14:lumMod w14:val="95000"/>
                      <w14:lumOff w14:val="5000"/>
                    </w14:schemeClr>
                  </w14:solidFill>
                </w14:textFill>
              </w:rPr>
              <w:t>7</w:t>
            </w:r>
          </w:p>
        </w:tc>
        <w:tc>
          <w:tcPr>
            <w:tcW w:w="939" w:type="dxa"/>
            <w:vMerge w:val="restart"/>
            <w:tcBorders>
              <w:top w:val="nil"/>
              <w:left w:val="single" w:color="auto" w:sz="4" w:space="0"/>
              <w:bottom w:val="single" w:color="auto" w:sz="4" w:space="0"/>
              <w:right w:val="single" w:color="auto" w:sz="4" w:space="0"/>
            </w:tcBorders>
            <w:vAlign w:val="center"/>
          </w:tcPr>
          <w:p w14:paraId="10DA844C">
            <w:pPr>
              <w:widowControl/>
              <w:spacing w:line="240" w:lineRule="exact"/>
              <w:jc w:val="center"/>
              <w:rPr>
                <w:rFonts w:ascii="Arial" w:hAnsi="Arial" w:eastAsia="宋体" w:cs="Arial"/>
                <w:color w:val="0D0D0D" w:themeColor="text1" w:themeTint="F2"/>
                <w:kern w:val="0"/>
                <w:szCs w:val="21"/>
                <w14:textFill>
                  <w14:solidFill>
                    <w14:schemeClr w14:val="tx1">
                      <w14:lumMod w14:val="95000"/>
                      <w14:lumOff w14:val="5000"/>
                    </w14:schemeClr>
                  </w14:solidFill>
                </w14:textFill>
              </w:rPr>
            </w:pPr>
            <w:r>
              <w:rPr>
                <w:rFonts w:hint="eastAsia" w:ascii="仿宋_GB2312" w:hAnsi="Arial" w:eastAsia="仿宋_GB2312" w:cs="Arial"/>
                <w:color w:val="0D0D0D" w:themeColor="text1" w:themeTint="F2"/>
                <w:kern w:val="0"/>
                <w:szCs w:val="21"/>
                <w14:textFill>
                  <w14:solidFill>
                    <w14:schemeClr w14:val="tx1">
                      <w14:lumMod w14:val="95000"/>
                      <w14:lumOff w14:val="5000"/>
                    </w14:schemeClr>
                  </w14:solidFill>
                </w14:textFill>
              </w:rPr>
              <w:t>篓子</w:t>
            </w:r>
          </w:p>
        </w:tc>
        <w:tc>
          <w:tcPr>
            <w:tcW w:w="670" w:type="dxa"/>
            <w:tcBorders>
              <w:top w:val="nil"/>
              <w:left w:val="nil"/>
              <w:bottom w:val="single" w:color="auto" w:sz="4" w:space="0"/>
              <w:right w:val="single" w:color="auto" w:sz="4" w:space="0"/>
            </w:tcBorders>
            <w:vAlign w:val="center"/>
          </w:tcPr>
          <w:p w14:paraId="2A1205D8">
            <w:pPr>
              <w:widowControl/>
              <w:spacing w:line="240" w:lineRule="exact"/>
              <w:jc w:val="center"/>
              <w:rPr>
                <w:rFonts w:ascii="Arial" w:hAnsi="Arial" w:eastAsia="宋体" w:cs="Arial"/>
                <w:color w:val="0D0D0D" w:themeColor="text1" w:themeTint="F2"/>
                <w:kern w:val="0"/>
                <w:szCs w:val="21"/>
                <w14:textFill>
                  <w14:solidFill>
                    <w14:schemeClr w14:val="tx1">
                      <w14:lumMod w14:val="95000"/>
                      <w14:lumOff w14:val="5000"/>
                    </w14:schemeClr>
                  </w14:solidFill>
                </w14:textFill>
              </w:rPr>
            </w:pPr>
            <w:r>
              <w:rPr>
                <w:rFonts w:hint="eastAsia" w:ascii="仿宋_GB2312" w:hAnsi="Arial" w:eastAsia="仿宋_GB2312" w:cs="Arial"/>
                <w:color w:val="0D0D0D" w:themeColor="text1" w:themeTint="F2"/>
                <w:kern w:val="0"/>
                <w:szCs w:val="21"/>
                <w14:textFill>
                  <w14:solidFill>
                    <w14:schemeClr w14:val="tx1">
                      <w14:lumMod w14:val="95000"/>
                      <w14:lumOff w14:val="5000"/>
                    </w14:schemeClr>
                  </w14:solidFill>
                </w14:textFill>
              </w:rPr>
              <w:t>大</w:t>
            </w:r>
          </w:p>
        </w:tc>
        <w:tc>
          <w:tcPr>
            <w:tcW w:w="671" w:type="dxa"/>
            <w:tcBorders>
              <w:top w:val="nil"/>
              <w:left w:val="nil"/>
              <w:bottom w:val="single" w:color="auto" w:sz="4" w:space="0"/>
              <w:right w:val="single" w:color="auto" w:sz="4" w:space="0"/>
            </w:tcBorders>
            <w:vAlign w:val="center"/>
          </w:tcPr>
          <w:p w14:paraId="1076E5B8">
            <w:pPr>
              <w:widowControl/>
              <w:spacing w:line="240" w:lineRule="exact"/>
              <w:jc w:val="center"/>
              <w:rPr>
                <w:rFonts w:ascii="Arial" w:hAnsi="Arial" w:eastAsia="宋体" w:cs="Arial"/>
                <w:color w:val="0D0D0D" w:themeColor="text1" w:themeTint="F2"/>
                <w:kern w:val="0"/>
                <w:szCs w:val="21"/>
                <w14:textFill>
                  <w14:solidFill>
                    <w14:schemeClr w14:val="tx1">
                      <w14:lumMod w14:val="95000"/>
                      <w14:lumOff w14:val="5000"/>
                    </w14:schemeClr>
                  </w14:solidFill>
                </w14:textFill>
              </w:rPr>
            </w:pPr>
            <w:r>
              <w:rPr>
                <w:rFonts w:hint="eastAsia" w:ascii="仿宋_GB2312" w:hAnsi="Arial" w:eastAsia="仿宋_GB2312" w:cs="Arial"/>
                <w:color w:val="0D0D0D" w:themeColor="text1" w:themeTint="F2"/>
                <w:kern w:val="0"/>
                <w:szCs w:val="21"/>
                <w14:textFill>
                  <w14:solidFill>
                    <w14:schemeClr w14:val="tx1">
                      <w14:lumMod w14:val="95000"/>
                      <w14:lumOff w14:val="5000"/>
                    </w14:schemeClr>
                  </w14:solidFill>
                </w14:textFill>
              </w:rPr>
              <w:t>只</w:t>
            </w:r>
          </w:p>
        </w:tc>
        <w:tc>
          <w:tcPr>
            <w:tcW w:w="1343" w:type="dxa"/>
            <w:tcBorders>
              <w:top w:val="nil"/>
              <w:left w:val="nil"/>
              <w:bottom w:val="single" w:color="auto" w:sz="4" w:space="0"/>
              <w:right w:val="single" w:color="auto" w:sz="4" w:space="0"/>
            </w:tcBorders>
            <w:vAlign w:val="center"/>
          </w:tcPr>
          <w:p w14:paraId="3C578ACD">
            <w:pPr>
              <w:widowControl/>
              <w:spacing w:line="240" w:lineRule="exact"/>
              <w:jc w:val="center"/>
              <w:rPr>
                <w:rFonts w:ascii="Arial" w:hAnsi="Arial" w:eastAsia="宋体" w:cs="Arial"/>
                <w:color w:val="0D0D0D" w:themeColor="text1" w:themeTint="F2"/>
                <w:kern w:val="0"/>
                <w:szCs w:val="21"/>
                <w14:textFill>
                  <w14:solidFill>
                    <w14:schemeClr w14:val="tx1">
                      <w14:lumMod w14:val="95000"/>
                      <w14:lumOff w14:val="5000"/>
                    </w14:schemeClr>
                  </w14:solidFill>
                </w14:textFill>
              </w:rPr>
            </w:pPr>
            <w:r>
              <w:rPr>
                <w:rFonts w:ascii="Arial" w:hAnsi="Arial" w:eastAsia="宋体" w:cs="Arial"/>
                <w:color w:val="0D0D0D" w:themeColor="text1" w:themeTint="F2"/>
                <w:kern w:val="0"/>
                <w:szCs w:val="21"/>
                <w14:textFill>
                  <w14:solidFill>
                    <w14:schemeClr w14:val="tx1">
                      <w14:lumMod w14:val="95000"/>
                      <w14:lumOff w14:val="5000"/>
                    </w14:schemeClr>
                  </w14:solidFill>
                </w14:textFill>
              </w:rPr>
              <w:t>200</w:t>
            </w:r>
          </w:p>
        </w:tc>
        <w:tc>
          <w:tcPr>
            <w:tcW w:w="670" w:type="dxa"/>
            <w:tcBorders>
              <w:top w:val="nil"/>
              <w:left w:val="nil"/>
              <w:bottom w:val="single" w:color="auto" w:sz="4" w:space="0"/>
              <w:right w:val="single" w:color="auto" w:sz="4" w:space="0"/>
            </w:tcBorders>
            <w:vAlign w:val="center"/>
          </w:tcPr>
          <w:p w14:paraId="0574B4D7">
            <w:pPr>
              <w:widowControl/>
              <w:spacing w:line="240" w:lineRule="exact"/>
              <w:jc w:val="center"/>
              <w:rPr>
                <w:rFonts w:ascii="Arial" w:hAnsi="Arial" w:eastAsia="宋体" w:cs="Arial"/>
                <w:color w:val="0D0D0D" w:themeColor="text1" w:themeTint="F2"/>
                <w:kern w:val="0"/>
                <w:szCs w:val="21"/>
                <w14:textFill>
                  <w14:solidFill>
                    <w14:schemeClr w14:val="tx1">
                      <w14:lumMod w14:val="95000"/>
                      <w14:lumOff w14:val="5000"/>
                    </w14:schemeClr>
                  </w14:solidFill>
                </w14:textFill>
              </w:rPr>
            </w:pPr>
            <w:r>
              <w:rPr>
                <w:rFonts w:ascii="Arial" w:hAnsi="Arial" w:eastAsia="宋体" w:cs="Arial"/>
                <w:color w:val="0D0D0D" w:themeColor="text1" w:themeTint="F2"/>
                <w:kern w:val="0"/>
                <w:szCs w:val="21"/>
                <w14:textFill>
                  <w14:solidFill>
                    <w14:schemeClr w14:val="tx1">
                      <w14:lumMod w14:val="95000"/>
                      <w14:lumOff w14:val="5000"/>
                    </w14:schemeClr>
                  </w14:solidFill>
                </w14:textFill>
              </w:rPr>
              <w:t>50%</w:t>
            </w:r>
          </w:p>
        </w:tc>
        <w:tc>
          <w:tcPr>
            <w:tcW w:w="1301" w:type="dxa"/>
            <w:tcBorders>
              <w:top w:val="nil"/>
              <w:left w:val="nil"/>
              <w:bottom w:val="single" w:color="auto" w:sz="4" w:space="0"/>
              <w:right w:val="single" w:color="auto" w:sz="4" w:space="0"/>
            </w:tcBorders>
            <w:vAlign w:val="center"/>
          </w:tcPr>
          <w:p w14:paraId="694A51D4">
            <w:pPr>
              <w:widowControl/>
              <w:spacing w:line="240" w:lineRule="exact"/>
              <w:jc w:val="center"/>
              <w:rPr>
                <w:rFonts w:ascii="Arial" w:hAnsi="Arial" w:eastAsia="宋体" w:cs="Arial"/>
                <w:color w:val="0D0D0D" w:themeColor="text1" w:themeTint="F2"/>
                <w:kern w:val="0"/>
                <w:szCs w:val="21"/>
                <w14:textFill>
                  <w14:solidFill>
                    <w14:schemeClr w14:val="tx1">
                      <w14:lumMod w14:val="95000"/>
                      <w14:lumOff w14:val="5000"/>
                    </w14:schemeClr>
                  </w14:solidFill>
                </w14:textFill>
              </w:rPr>
            </w:pPr>
            <w:r>
              <w:rPr>
                <w:rFonts w:ascii="Arial" w:hAnsi="Arial" w:eastAsia="宋体" w:cs="Arial"/>
                <w:color w:val="0D0D0D" w:themeColor="text1" w:themeTint="F2"/>
                <w:kern w:val="0"/>
                <w:szCs w:val="21"/>
                <w14:textFill>
                  <w14:solidFill>
                    <w14:schemeClr w14:val="tx1">
                      <w14:lumMod w14:val="95000"/>
                      <w14:lumOff w14:val="5000"/>
                    </w14:schemeClr>
                  </w14:solidFill>
                </w14:textFill>
              </w:rPr>
              <w:t>100</w:t>
            </w:r>
          </w:p>
        </w:tc>
        <w:tc>
          <w:tcPr>
            <w:tcW w:w="1741" w:type="dxa"/>
            <w:tcBorders>
              <w:top w:val="nil"/>
              <w:left w:val="nil"/>
              <w:bottom w:val="single" w:color="auto" w:sz="4" w:space="0"/>
              <w:right w:val="single" w:color="auto" w:sz="4" w:space="0"/>
            </w:tcBorders>
            <w:vAlign w:val="center"/>
          </w:tcPr>
          <w:p w14:paraId="633214EB">
            <w:pPr>
              <w:widowControl/>
              <w:spacing w:line="240" w:lineRule="exact"/>
              <w:jc w:val="center"/>
              <w:rPr>
                <w:rFonts w:ascii="Arial" w:hAnsi="Arial" w:eastAsia="宋体" w:cs="Arial"/>
                <w:color w:val="0D0D0D" w:themeColor="text1" w:themeTint="F2"/>
                <w:kern w:val="0"/>
                <w:szCs w:val="21"/>
                <w14:textFill>
                  <w14:solidFill>
                    <w14:schemeClr w14:val="tx1">
                      <w14:lumMod w14:val="95000"/>
                      <w14:lumOff w14:val="5000"/>
                    </w14:schemeClr>
                  </w14:solidFill>
                </w14:textFill>
              </w:rPr>
            </w:pPr>
            <w:r>
              <w:rPr>
                <w:rFonts w:ascii="Arial" w:hAnsi="Arial" w:eastAsia="宋体" w:cs="Arial"/>
                <w:color w:val="0D0D0D" w:themeColor="text1" w:themeTint="F2"/>
                <w:kern w:val="0"/>
                <w:szCs w:val="21"/>
                <w14:textFill>
                  <w14:solidFill>
                    <w14:schemeClr w14:val="tx1">
                      <w14:lumMod w14:val="95000"/>
                      <w14:lumOff w14:val="5000"/>
                    </w14:schemeClr>
                  </w14:solidFill>
                </w14:textFill>
              </w:rPr>
              <w:t>7</w:t>
            </w:r>
            <w:r>
              <w:rPr>
                <w:rFonts w:hint="eastAsia" w:ascii="仿宋_GB2312" w:hAnsi="Arial" w:eastAsia="仿宋_GB2312" w:cs="Arial"/>
                <w:color w:val="0D0D0D" w:themeColor="text1" w:themeTint="F2"/>
                <w:kern w:val="0"/>
                <w:szCs w:val="21"/>
                <w14:textFill>
                  <w14:solidFill>
                    <w14:schemeClr w14:val="tx1">
                      <w14:lumMod w14:val="95000"/>
                      <w14:lumOff w14:val="5000"/>
                    </w14:schemeClr>
                  </w14:solidFill>
                </w14:textFill>
              </w:rPr>
              <w:t>米长，口径</w:t>
            </w:r>
            <w:r>
              <w:rPr>
                <w:rFonts w:ascii="Arial" w:hAnsi="Arial" w:eastAsia="宋体" w:cs="Arial"/>
                <w:color w:val="0D0D0D" w:themeColor="text1" w:themeTint="F2"/>
                <w:kern w:val="0"/>
                <w:szCs w:val="21"/>
                <w14:textFill>
                  <w14:solidFill>
                    <w14:schemeClr w14:val="tx1">
                      <w14:lumMod w14:val="95000"/>
                      <w14:lumOff w14:val="5000"/>
                    </w14:schemeClr>
                  </w14:solidFill>
                </w14:textFill>
              </w:rPr>
              <w:t>60</w:t>
            </w:r>
            <w:r>
              <w:rPr>
                <w:rFonts w:hint="eastAsia" w:ascii="仿宋_GB2312" w:hAnsi="Arial" w:eastAsia="仿宋_GB2312" w:cs="Arial"/>
                <w:color w:val="0D0D0D" w:themeColor="text1" w:themeTint="F2"/>
                <w:kern w:val="0"/>
                <w:szCs w:val="21"/>
                <w14:textFill>
                  <w14:solidFill>
                    <w14:schemeClr w14:val="tx1">
                      <w14:lumMod w14:val="95000"/>
                      <w14:lumOff w14:val="5000"/>
                    </w14:schemeClr>
                  </w14:solidFill>
                </w14:textFill>
              </w:rPr>
              <w:t>厘米</w:t>
            </w:r>
            <w:r>
              <w:rPr>
                <w:rFonts w:ascii="Arial" w:hAnsi="Arial" w:eastAsia="宋体" w:cs="Arial"/>
                <w:color w:val="0D0D0D" w:themeColor="text1" w:themeTint="F2"/>
                <w:kern w:val="0"/>
                <w:szCs w:val="21"/>
                <w14:textFill>
                  <w14:solidFill>
                    <w14:schemeClr w14:val="tx1">
                      <w14:lumMod w14:val="95000"/>
                      <w14:lumOff w14:val="5000"/>
                    </w14:schemeClr>
                  </w14:solidFill>
                </w14:textFill>
              </w:rPr>
              <w:t>×40</w:t>
            </w:r>
            <w:r>
              <w:rPr>
                <w:rFonts w:hint="eastAsia" w:ascii="仿宋_GB2312" w:hAnsi="Arial" w:eastAsia="仿宋_GB2312" w:cs="Arial"/>
                <w:color w:val="0D0D0D" w:themeColor="text1" w:themeTint="F2"/>
                <w:kern w:val="0"/>
                <w:szCs w:val="21"/>
                <w14:textFill>
                  <w14:solidFill>
                    <w14:schemeClr w14:val="tx1">
                      <w14:lumMod w14:val="95000"/>
                      <w14:lumOff w14:val="5000"/>
                    </w14:schemeClr>
                  </w14:solidFill>
                </w14:textFill>
              </w:rPr>
              <w:t>厘米</w:t>
            </w:r>
          </w:p>
        </w:tc>
      </w:tr>
      <w:tr w14:paraId="2BB81A68">
        <w:tblPrEx>
          <w:tblCellMar>
            <w:top w:w="0" w:type="dxa"/>
            <w:left w:w="0" w:type="dxa"/>
            <w:bottom w:w="0" w:type="dxa"/>
            <w:right w:w="0" w:type="dxa"/>
          </w:tblCellMar>
        </w:tblPrEx>
        <w:trPr>
          <w:trHeight w:val="454" w:hRule="atLeast"/>
        </w:trPr>
        <w:tc>
          <w:tcPr>
            <w:tcW w:w="543" w:type="dxa"/>
            <w:vMerge w:val="continue"/>
            <w:tcBorders>
              <w:top w:val="nil"/>
              <w:left w:val="single" w:color="auto" w:sz="4" w:space="0"/>
              <w:bottom w:val="single" w:color="auto" w:sz="4" w:space="0"/>
              <w:right w:val="single" w:color="auto" w:sz="4" w:space="0"/>
            </w:tcBorders>
            <w:vAlign w:val="center"/>
          </w:tcPr>
          <w:p w14:paraId="698D9797">
            <w:pPr>
              <w:widowControl/>
              <w:spacing w:line="240" w:lineRule="exact"/>
              <w:jc w:val="left"/>
              <w:rPr>
                <w:rFonts w:ascii="Arial" w:hAnsi="Arial" w:eastAsia="宋体" w:cs="Arial"/>
                <w:color w:val="0D0D0D" w:themeColor="text1" w:themeTint="F2"/>
                <w:kern w:val="0"/>
                <w:szCs w:val="21"/>
                <w14:textFill>
                  <w14:solidFill>
                    <w14:schemeClr w14:val="tx1">
                      <w14:lumMod w14:val="95000"/>
                      <w14:lumOff w14:val="5000"/>
                    </w14:schemeClr>
                  </w14:solidFill>
                </w14:textFill>
              </w:rPr>
            </w:pPr>
          </w:p>
        </w:tc>
        <w:tc>
          <w:tcPr>
            <w:tcW w:w="939" w:type="dxa"/>
            <w:vMerge w:val="continue"/>
            <w:tcBorders>
              <w:top w:val="nil"/>
              <w:left w:val="single" w:color="auto" w:sz="4" w:space="0"/>
              <w:bottom w:val="single" w:color="auto" w:sz="4" w:space="0"/>
              <w:right w:val="single" w:color="auto" w:sz="4" w:space="0"/>
            </w:tcBorders>
            <w:vAlign w:val="center"/>
          </w:tcPr>
          <w:p w14:paraId="77FD7769">
            <w:pPr>
              <w:widowControl/>
              <w:spacing w:line="240" w:lineRule="exact"/>
              <w:jc w:val="left"/>
              <w:rPr>
                <w:rFonts w:ascii="Arial" w:hAnsi="Arial" w:eastAsia="宋体" w:cs="Arial"/>
                <w:color w:val="0D0D0D" w:themeColor="text1" w:themeTint="F2"/>
                <w:kern w:val="0"/>
                <w:szCs w:val="21"/>
                <w14:textFill>
                  <w14:solidFill>
                    <w14:schemeClr w14:val="tx1">
                      <w14:lumMod w14:val="95000"/>
                      <w14:lumOff w14:val="5000"/>
                    </w14:schemeClr>
                  </w14:solidFill>
                </w14:textFill>
              </w:rPr>
            </w:pPr>
          </w:p>
        </w:tc>
        <w:tc>
          <w:tcPr>
            <w:tcW w:w="670" w:type="dxa"/>
            <w:tcBorders>
              <w:top w:val="nil"/>
              <w:left w:val="nil"/>
              <w:bottom w:val="single" w:color="auto" w:sz="4" w:space="0"/>
              <w:right w:val="single" w:color="auto" w:sz="4" w:space="0"/>
            </w:tcBorders>
            <w:vAlign w:val="center"/>
          </w:tcPr>
          <w:p w14:paraId="51DAE523">
            <w:pPr>
              <w:widowControl/>
              <w:spacing w:line="240" w:lineRule="exact"/>
              <w:jc w:val="center"/>
              <w:rPr>
                <w:rFonts w:ascii="Arial" w:hAnsi="Arial" w:eastAsia="宋体" w:cs="Arial"/>
                <w:color w:val="0D0D0D" w:themeColor="text1" w:themeTint="F2"/>
                <w:kern w:val="0"/>
                <w:szCs w:val="21"/>
                <w14:textFill>
                  <w14:solidFill>
                    <w14:schemeClr w14:val="tx1">
                      <w14:lumMod w14:val="95000"/>
                      <w14:lumOff w14:val="5000"/>
                    </w14:schemeClr>
                  </w14:solidFill>
                </w14:textFill>
              </w:rPr>
            </w:pPr>
            <w:r>
              <w:rPr>
                <w:rFonts w:hint="eastAsia" w:ascii="仿宋_GB2312" w:hAnsi="Arial" w:eastAsia="仿宋_GB2312" w:cs="Arial"/>
                <w:color w:val="0D0D0D" w:themeColor="text1" w:themeTint="F2"/>
                <w:kern w:val="0"/>
                <w:szCs w:val="21"/>
                <w14:textFill>
                  <w14:solidFill>
                    <w14:schemeClr w14:val="tx1">
                      <w14:lumMod w14:val="95000"/>
                      <w14:lumOff w14:val="5000"/>
                    </w14:schemeClr>
                  </w14:solidFill>
                </w14:textFill>
              </w:rPr>
              <w:t>小</w:t>
            </w:r>
          </w:p>
        </w:tc>
        <w:tc>
          <w:tcPr>
            <w:tcW w:w="671" w:type="dxa"/>
            <w:tcBorders>
              <w:top w:val="nil"/>
              <w:left w:val="nil"/>
              <w:bottom w:val="single" w:color="auto" w:sz="4" w:space="0"/>
              <w:right w:val="single" w:color="auto" w:sz="4" w:space="0"/>
            </w:tcBorders>
            <w:vAlign w:val="center"/>
          </w:tcPr>
          <w:p w14:paraId="5595626E">
            <w:pPr>
              <w:widowControl/>
              <w:spacing w:line="240" w:lineRule="exact"/>
              <w:jc w:val="center"/>
              <w:rPr>
                <w:rFonts w:ascii="Arial" w:hAnsi="Arial" w:eastAsia="宋体" w:cs="Arial"/>
                <w:color w:val="0D0D0D" w:themeColor="text1" w:themeTint="F2"/>
                <w:kern w:val="0"/>
                <w:szCs w:val="21"/>
                <w14:textFill>
                  <w14:solidFill>
                    <w14:schemeClr w14:val="tx1">
                      <w14:lumMod w14:val="95000"/>
                      <w14:lumOff w14:val="5000"/>
                    </w14:schemeClr>
                  </w14:solidFill>
                </w14:textFill>
              </w:rPr>
            </w:pPr>
            <w:r>
              <w:rPr>
                <w:rFonts w:hint="eastAsia" w:ascii="仿宋_GB2312" w:hAnsi="Arial" w:eastAsia="仿宋_GB2312" w:cs="Arial"/>
                <w:color w:val="0D0D0D" w:themeColor="text1" w:themeTint="F2"/>
                <w:kern w:val="0"/>
                <w:szCs w:val="21"/>
                <w14:textFill>
                  <w14:solidFill>
                    <w14:schemeClr w14:val="tx1">
                      <w14:lumMod w14:val="95000"/>
                      <w14:lumOff w14:val="5000"/>
                    </w14:schemeClr>
                  </w14:solidFill>
                </w14:textFill>
              </w:rPr>
              <w:t>只</w:t>
            </w:r>
          </w:p>
        </w:tc>
        <w:tc>
          <w:tcPr>
            <w:tcW w:w="1343" w:type="dxa"/>
            <w:tcBorders>
              <w:top w:val="nil"/>
              <w:left w:val="nil"/>
              <w:bottom w:val="single" w:color="auto" w:sz="4" w:space="0"/>
              <w:right w:val="single" w:color="auto" w:sz="4" w:space="0"/>
            </w:tcBorders>
            <w:vAlign w:val="center"/>
          </w:tcPr>
          <w:p w14:paraId="5EEDF352">
            <w:pPr>
              <w:widowControl/>
              <w:spacing w:line="240" w:lineRule="exact"/>
              <w:jc w:val="center"/>
              <w:rPr>
                <w:rFonts w:ascii="Arial" w:hAnsi="Arial" w:eastAsia="宋体" w:cs="Arial"/>
                <w:color w:val="0D0D0D" w:themeColor="text1" w:themeTint="F2"/>
                <w:kern w:val="0"/>
                <w:szCs w:val="21"/>
                <w14:textFill>
                  <w14:solidFill>
                    <w14:schemeClr w14:val="tx1">
                      <w14:lumMod w14:val="95000"/>
                      <w14:lumOff w14:val="5000"/>
                    </w14:schemeClr>
                  </w14:solidFill>
                </w14:textFill>
              </w:rPr>
            </w:pPr>
            <w:r>
              <w:rPr>
                <w:rFonts w:ascii="Arial" w:hAnsi="Arial" w:eastAsia="宋体" w:cs="Arial"/>
                <w:color w:val="0D0D0D" w:themeColor="text1" w:themeTint="F2"/>
                <w:kern w:val="0"/>
                <w:szCs w:val="21"/>
                <w14:textFill>
                  <w14:solidFill>
                    <w14:schemeClr w14:val="tx1">
                      <w14:lumMod w14:val="95000"/>
                      <w14:lumOff w14:val="5000"/>
                    </w14:schemeClr>
                  </w14:solidFill>
                </w14:textFill>
              </w:rPr>
              <w:t>120</w:t>
            </w:r>
          </w:p>
        </w:tc>
        <w:tc>
          <w:tcPr>
            <w:tcW w:w="670" w:type="dxa"/>
            <w:tcBorders>
              <w:top w:val="nil"/>
              <w:left w:val="nil"/>
              <w:bottom w:val="single" w:color="auto" w:sz="4" w:space="0"/>
              <w:right w:val="single" w:color="auto" w:sz="4" w:space="0"/>
            </w:tcBorders>
            <w:vAlign w:val="center"/>
          </w:tcPr>
          <w:p w14:paraId="699C7710">
            <w:pPr>
              <w:widowControl/>
              <w:spacing w:line="240" w:lineRule="exact"/>
              <w:jc w:val="center"/>
              <w:rPr>
                <w:rFonts w:ascii="Arial" w:hAnsi="Arial" w:eastAsia="宋体" w:cs="Arial"/>
                <w:color w:val="0D0D0D" w:themeColor="text1" w:themeTint="F2"/>
                <w:kern w:val="0"/>
                <w:szCs w:val="21"/>
                <w14:textFill>
                  <w14:solidFill>
                    <w14:schemeClr w14:val="tx1">
                      <w14:lumMod w14:val="95000"/>
                      <w14:lumOff w14:val="5000"/>
                    </w14:schemeClr>
                  </w14:solidFill>
                </w14:textFill>
              </w:rPr>
            </w:pPr>
            <w:r>
              <w:rPr>
                <w:rFonts w:ascii="Arial" w:hAnsi="Arial" w:eastAsia="宋体" w:cs="Arial"/>
                <w:color w:val="0D0D0D" w:themeColor="text1" w:themeTint="F2"/>
                <w:kern w:val="0"/>
                <w:szCs w:val="21"/>
                <w14:textFill>
                  <w14:solidFill>
                    <w14:schemeClr w14:val="tx1">
                      <w14:lumMod w14:val="95000"/>
                      <w14:lumOff w14:val="5000"/>
                    </w14:schemeClr>
                  </w14:solidFill>
                </w14:textFill>
              </w:rPr>
              <w:t>50%</w:t>
            </w:r>
          </w:p>
        </w:tc>
        <w:tc>
          <w:tcPr>
            <w:tcW w:w="1301" w:type="dxa"/>
            <w:tcBorders>
              <w:top w:val="nil"/>
              <w:left w:val="nil"/>
              <w:bottom w:val="single" w:color="auto" w:sz="4" w:space="0"/>
              <w:right w:val="single" w:color="auto" w:sz="4" w:space="0"/>
            </w:tcBorders>
            <w:vAlign w:val="center"/>
          </w:tcPr>
          <w:p w14:paraId="32909EB1">
            <w:pPr>
              <w:widowControl/>
              <w:spacing w:line="240" w:lineRule="exact"/>
              <w:jc w:val="center"/>
              <w:rPr>
                <w:rFonts w:ascii="Arial" w:hAnsi="Arial" w:eastAsia="宋体" w:cs="Arial"/>
                <w:color w:val="0D0D0D" w:themeColor="text1" w:themeTint="F2"/>
                <w:kern w:val="0"/>
                <w:szCs w:val="21"/>
                <w14:textFill>
                  <w14:solidFill>
                    <w14:schemeClr w14:val="tx1">
                      <w14:lumMod w14:val="95000"/>
                      <w14:lumOff w14:val="5000"/>
                    </w14:schemeClr>
                  </w14:solidFill>
                </w14:textFill>
              </w:rPr>
            </w:pPr>
            <w:r>
              <w:rPr>
                <w:rFonts w:ascii="Arial" w:hAnsi="Arial" w:eastAsia="宋体" w:cs="Arial"/>
                <w:color w:val="0D0D0D" w:themeColor="text1" w:themeTint="F2"/>
                <w:kern w:val="0"/>
                <w:szCs w:val="21"/>
                <w14:textFill>
                  <w14:solidFill>
                    <w14:schemeClr w14:val="tx1">
                      <w14:lumMod w14:val="95000"/>
                      <w14:lumOff w14:val="5000"/>
                    </w14:schemeClr>
                  </w14:solidFill>
                </w14:textFill>
              </w:rPr>
              <w:t>60</w:t>
            </w:r>
          </w:p>
        </w:tc>
        <w:tc>
          <w:tcPr>
            <w:tcW w:w="1741" w:type="dxa"/>
            <w:tcBorders>
              <w:top w:val="nil"/>
              <w:left w:val="nil"/>
              <w:bottom w:val="single" w:color="auto" w:sz="4" w:space="0"/>
              <w:right w:val="single" w:color="auto" w:sz="4" w:space="0"/>
            </w:tcBorders>
            <w:vAlign w:val="center"/>
          </w:tcPr>
          <w:p w14:paraId="7124CC22">
            <w:pPr>
              <w:widowControl/>
              <w:spacing w:line="240" w:lineRule="exact"/>
              <w:jc w:val="center"/>
              <w:rPr>
                <w:rFonts w:ascii="Arial" w:hAnsi="Arial" w:eastAsia="宋体" w:cs="Arial"/>
                <w:color w:val="0D0D0D" w:themeColor="text1" w:themeTint="F2"/>
                <w:kern w:val="0"/>
                <w:szCs w:val="21"/>
                <w14:textFill>
                  <w14:solidFill>
                    <w14:schemeClr w14:val="tx1">
                      <w14:lumMod w14:val="95000"/>
                      <w14:lumOff w14:val="5000"/>
                    </w14:schemeClr>
                  </w14:solidFill>
                </w14:textFill>
              </w:rPr>
            </w:pPr>
            <w:r>
              <w:rPr>
                <w:rFonts w:ascii="Arial" w:hAnsi="Arial" w:eastAsia="宋体" w:cs="Arial"/>
                <w:color w:val="0D0D0D" w:themeColor="text1" w:themeTint="F2"/>
                <w:kern w:val="0"/>
                <w:szCs w:val="21"/>
                <w14:textFill>
                  <w14:solidFill>
                    <w14:schemeClr w14:val="tx1">
                      <w14:lumMod w14:val="95000"/>
                      <w14:lumOff w14:val="5000"/>
                    </w14:schemeClr>
                  </w14:solidFill>
                </w14:textFill>
              </w:rPr>
              <w:t>3</w:t>
            </w:r>
            <w:r>
              <w:rPr>
                <w:rFonts w:hint="eastAsia" w:ascii="仿宋_GB2312" w:hAnsi="Arial" w:eastAsia="仿宋_GB2312" w:cs="Arial"/>
                <w:color w:val="0D0D0D" w:themeColor="text1" w:themeTint="F2"/>
                <w:kern w:val="0"/>
                <w:szCs w:val="21"/>
                <w14:textFill>
                  <w14:solidFill>
                    <w14:schemeClr w14:val="tx1">
                      <w14:lumMod w14:val="95000"/>
                      <w14:lumOff w14:val="5000"/>
                    </w14:schemeClr>
                  </w14:solidFill>
                </w14:textFill>
              </w:rPr>
              <w:t>米长，口径</w:t>
            </w:r>
            <w:r>
              <w:rPr>
                <w:rFonts w:ascii="Arial" w:hAnsi="Arial" w:eastAsia="宋体" w:cs="Arial"/>
                <w:color w:val="0D0D0D" w:themeColor="text1" w:themeTint="F2"/>
                <w:kern w:val="0"/>
                <w:szCs w:val="21"/>
                <w14:textFill>
                  <w14:solidFill>
                    <w14:schemeClr w14:val="tx1">
                      <w14:lumMod w14:val="95000"/>
                      <w14:lumOff w14:val="5000"/>
                    </w14:schemeClr>
                  </w14:solidFill>
                </w14:textFill>
              </w:rPr>
              <w:t>30</w:t>
            </w:r>
            <w:r>
              <w:rPr>
                <w:rFonts w:hint="eastAsia" w:ascii="仿宋_GB2312" w:hAnsi="Arial" w:eastAsia="仿宋_GB2312" w:cs="Arial"/>
                <w:color w:val="0D0D0D" w:themeColor="text1" w:themeTint="F2"/>
                <w:kern w:val="0"/>
                <w:szCs w:val="21"/>
                <w14:textFill>
                  <w14:solidFill>
                    <w14:schemeClr w14:val="tx1">
                      <w14:lumMod w14:val="95000"/>
                      <w14:lumOff w14:val="5000"/>
                    </w14:schemeClr>
                  </w14:solidFill>
                </w14:textFill>
              </w:rPr>
              <w:t>厘米</w:t>
            </w:r>
            <w:r>
              <w:rPr>
                <w:rFonts w:ascii="Arial" w:hAnsi="Arial" w:eastAsia="宋体" w:cs="Arial"/>
                <w:color w:val="0D0D0D" w:themeColor="text1" w:themeTint="F2"/>
                <w:kern w:val="0"/>
                <w:szCs w:val="21"/>
                <w14:textFill>
                  <w14:solidFill>
                    <w14:schemeClr w14:val="tx1">
                      <w14:lumMod w14:val="95000"/>
                      <w14:lumOff w14:val="5000"/>
                    </w14:schemeClr>
                  </w14:solidFill>
                </w14:textFill>
              </w:rPr>
              <w:t>×25</w:t>
            </w:r>
            <w:r>
              <w:rPr>
                <w:rFonts w:hint="eastAsia" w:ascii="仿宋_GB2312" w:hAnsi="Arial" w:eastAsia="仿宋_GB2312" w:cs="Arial"/>
                <w:color w:val="0D0D0D" w:themeColor="text1" w:themeTint="F2"/>
                <w:kern w:val="0"/>
                <w:szCs w:val="21"/>
                <w14:textFill>
                  <w14:solidFill>
                    <w14:schemeClr w14:val="tx1">
                      <w14:lumMod w14:val="95000"/>
                      <w14:lumOff w14:val="5000"/>
                    </w14:schemeClr>
                  </w14:solidFill>
                </w14:textFill>
              </w:rPr>
              <w:t>厘米</w:t>
            </w:r>
          </w:p>
        </w:tc>
      </w:tr>
      <w:tr w14:paraId="3013B422">
        <w:tblPrEx>
          <w:tblCellMar>
            <w:top w:w="0" w:type="dxa"/>
            <w:left w:w="0" w:type="dxa"/>
            <w:bottom w:w="0" w:type="dxa"/>
            <w:right w:w="0" w:type="dxa"/>
          </w:tblCellMar>
        </w:tblPrEx>
        <w:trPr>
          <w:trHeight w:val="454" w:hRule="atLeast"/>
        </w:trPr>
        <w:tc>
          <w:tcPr>
            <w:tcW w:w="543" w:type="dxa"/>
            <w:vMerge w:val="restart"/>
            <w:tcBorders>
              <w:top w:val="nil"/>
              <w:left w:val="single" w:color="auto" w:sz="4" w:space="0"/>
              <w:bottom w:val="single" w:color="auto" w:sz="4" w:space="0"/>
              <w:right w:val="single" w:color="auto" w:sz="4" w:space="0"/>
            </w:tcBorders>
            <w:vAlign w:val="center"/>
          </w:tcPr>
          <w:p w14:paraId="50D9CA8B">
            <w:pPr>
              <w:widowControl/>
              <w:spacing w:line="240" w:lineRule="exact"/>
              <w:jc w:val="center"/>
              <w:rPr>
                <w:rFonts w:ascii="Arial" w:hAnsi="Arial" w:eastAsia="宋体" w:cs="Arial"/>
                <w:color w:val="0D0D0D" w:themeColor="text1" w:themeTint="F2"/>
                <w:kern w:val="0"/>
                <w:szCs w:val="21"/>
                <w14:textFill>
                  <w14:solidFill>
                    <w14:schemeClr w14:val="tx1">
                      <w14:lumMod w14:val="95000"/>
                      <w14:lumOff w14:val="5000"/>
                    </w14:schemeClr>
                  </w14:solidFill>
                </w14:textFill>
              </w:rPr>
            </w:pPr>
            <w:r>
              <w:rPr>
                <w:rFonts w:ascii="Arial" w:hAnsi="Arial" w:eastAsia="宋体" w:cs="Arial"/>
                <w:color w:val="0D0D0D" w:themeColor="text1" w:themeTint="F2"/>
                <w:kern w:val="0"/>
                <w:szCs w:val="21"/>
                <w14:textFill>
                  <w14:solidFill>
                    <w14:schemeClr w14:val="tx1">
                      <w14:lumMod w14:val="95000"/>
                      <w14:lumOff w14:val="5000"/>
                    </w14:schemeClr>
                  </w14:solidFill>
                </w14:textFill>
              </w:rPr>
              <w:t>8</w:t>
            </w:r>
          </w:p>
        </w:tc>
        <w:tc>
          <w:tcPr>
            <w:tcW w:w="939" w:type="dxa"/>
            <w:vMerge w:val="restart"/>
            <w:tcBorders>
              <w:top w:val="nil"/>
              <w:left w:val="single" w:color="auto" w:sz="4" w:space="0"/>
              <w:bottom w:val="single" w:color="auto" w:sz="4" w:space="0"/>
              <w:right w:val="single" w:color="auto" w:sz="4" w:space="0"/>
            </w:tcBorders>
            <w:vAlign w:val="center"/>
          </w:tcPr>
          <w:p w14:paraId="4E3C0A44">
            <w:pPr>
              <w:widowControl/>
              <w:spacing w:line="240" w:lineRule="exact"/>
              <w:jc w:val="center"/>
              <w:rPr>
                <w:rFonts w:ascii="Arial" w:hAnsi="Arial" w:eastAsia="宋体" w:cs="Arial"/>
                <w:color w:val="0D0D0D" w:themeColor="text1" w:themeTint="F2"/>
                <w:kern w:val="0"/>
                <w:szCs w:val="21"/>
                <w14:textFill>
                  <w14:solidFill>
                    <w14:schemeClr w14:val="tx1">
                      <w14:lumMod w14:val="95000"/>
                      <w14:lumOff w14:val="5000"/>
                    </w14:schemeClr>
                  </w14:solidFill>
                </w14:textFill>
              </w:rPr>
            </w:pPr>
            <w:r>
              <w:rPr>
                <w:rFonts w:hint="eastAsia" w:ascii="仿宋_GB2312" w:hAnsi="Arial" w:eastAsia="仿宋_GB2312" w:cs="Arial"/>
                <w:color w:val="0D0D0D" w:themeColor="text1" w:themeTint="F2"/>
                <w:kern w:val="0"/>
                <w:szCs w:val="21"/>
                <w14:textFill>
                  <w14:solidFill>
                    <w14:schemeClr w14:val="tx1">
                      <w14:lumMod w14:val="95000"/>
                      <w14:lumOff w14:val="5000"/>
                    </w14:schemeClr>
                  </w14:solidFill>
                </w14:textFill>
              </w:rPr>
              <w:t>看护棚</w:t>
            </w:r>
          </w:p>
        </w:tc>
        <w:tc>
          <w:tcPr>
            <w:tcW w:w="1341" w:type="dxa"/>
            <w:gridSpan w:val="2"/>
            <w:vMerge w:val="restart"/>
            <w:tcBorders>
              <w:top w:val="single" w:color="auto" w:sz="4" w:space="0"/>
              <w:left w:val="single" w:color="auto" w:sz="4" w:space="0"/>
              <w:bottom w:val="single" w:color="auto" w:sz="4" w:space="0"/>
              <w:right w:val="single" w:color="auto" w:sz="4" w:space="0"/>
            </w:tcBorders>
            <w:vAlign w:val="center"/>
          </w:tcPr>
          <w:p w14:paraId="7062AF63">
            <w:pPr>
              <w:widowControl/>
              <w:spacing w:line="240" w:lineRule="exact"/>
              <w:jc w:val="center"/>
              <w:rPr>
                <w:rFonts w:ascii="Arial" w:hAnsi="Arial" w:eastAsia="宋体" w:cs="Arial"/>
                <w:color w:val="0D0D0D" w:themeColor="text1" w:themeTint="F2"/>
                <w:kern w:val="0"/>
                <w:szCs w:val="21"/>
                <w14:textFill>
                  <w14:solidFill>
                    <w14:schemeClr w14:val="tx1">
                      <w14:lumMod w14:val="95000"/>
                      <w14:lumOff w14:val="5000"/>
                    </w14:schemeClr>
                  </w14:solidFill>
                </w14:textFill>
              </w:rPr>
            </w:pPr>
            <w:r>
              <w:rPr>
                <w:rFonts w:hint="eastAsia" w:ascii="仿宋_GB2312" w:hAnsi="Arial" w:eastAsia="仿宋_GB2312" w:cs="Arial"/>
                <w:color w:val="0D0D0D" w:themeColor="text1" w:themeTint="F2"/>
                <w:kern w:val="0"/>
                <w:szCs w:val="21"/>
                <w14:textFill>
                  <w14:solidFill>
                    <w14:schemeClr w14:val="tx1">
                      <w14:lumMod w14:val="95000"/>
                      <w14:lumOff w14:val="5000"/>
                    </w14:schemeClr>
                  </w14:solidFill>
                </w14:textFill>
              </w:rPr>
              <w:t>平方米</w:t>
            </w:r>
          </w:p>
        </w:tc>
        <w:tc>
          <w:tcPr>
            <w:tcW w:w="1343" w:type="dxa"/>
            <w:tcBorders>
              <w:top w:val="nil"/>
              <w:left w:val="nil"/>
              <w:bottom w:val="single" w:color="auto" w:sz="4" w:space="0"/>
              <w:right w:val="single" w:color="auto" w:sz="4" w:space="0"/>
            </w:tcBorders>
            <w:vAlign w:val="center"/>
          </w:tcPr>
          <w:p w14:paraId="14EF5D42">
            <w:pPr>
              <w:widowControl/>
              <w:spacing w:line="240" w:lineRule="exact"/>
              <w:jc w:val="center"/>
              <w:rPr>
                <w:rFonts w:ascii="Arial" w:hAnsi="Arial" w:eastAsia="宋体" w:cs="Arial"/>
                <w:color w:val="0D0D0D" w:themeColor="text1" w:themeTint="F2"/>
                <w:kern w:val="0"/>
                <w:szCs w:val="21"/>
                <w14:textFill>
                  <w14:solidFill>
                    <w14:schemeClr w14:val="tx1">
                      <w14:lumMod w14:val="95000"/>
                      <w14:lumOff w14:val="5000"/>
                    </w14:schemeClr>
                  </w14:solidFill>
                </w14:textFill>
              </w:rPr>
            </w:pPr>
            <w:r>
              <w:rPr>
                <w:rFonts w:ascii="Arial" w:hAnsi="Arial" w:eastAsia="宋体" w:cs="Arial"/>
                <w:color w:val="0D0D0D" w:themeColor="text1" w:themeTint="F2"/>
                <w:kern w:val="0"/>
                <w:szCs w:val="21"/>
                <w14:textFill>
                  <w14:solidFill>
                    <w14:schemeClr w14:val="tx1">
                      <w14:lumMod w14:val="95000"/>
                      <w14:lumOff w14:val="5000"/>
                    </w14:schemeClr>
                  </w14:solidFill>
                </w14:textFill>
              </w:rPr>
              <w:t>875</w:t>
            </w:r>
          </w:p>
        </w:tc>
        <w:tc>
          <w:tcPr>
            <w:tcW w:w="670" w:type="dxa"/>
            <w:tcBorders>
              <w:top w:val="nil"/>
              <w:left w:val="nil"/>
              <w:bottom w:val="single" w:color="auto" w:sz="4" w:space="0"/>
              <w:right w:val="single" w:color="auto" w:sz="4" w:space="0"/>
            </w:tcBorders>
            <w:vAlign w:val="center"/>
          </w:tcPr>
          <w:p w14:paraId="3DD95CDB">
            <w:pPr>
              <w:widowControl/>
              <w:spacing w:line="240" w:lineRule="exact"/>
              <w:jc w:val="center"/>
              <w:rPr>
                <w:rFonts w:ascii="Arial" w:hAnsi="Arial" w:eastAsia="宋体" w:cs="Arial"/>
                <w:color w:val="0D0D0D" w:themeColor="text1" w:themeTint="F2"/>
                <w:kern w:val="0"/>
                <w:szCs w:val="21"/>
                <w14:textFill>
                  <w14:solidFill>
                    <w14:schemeClr w14:val="tx1">
                      <w14:lumMod w14:val="95000"/>
                      <w14:lumOff w14:val="5000"/>
                    </w14:schemeClr>
                  </w14:solidFill>
                </w14:textFill>
              </w:rPr>
            </w:pPr>
            <w:r>
              <w:rPr>
                <w:rFonts w:ascii="Arial" w:hAnsi="Arial" w:eastAsia="宋体" w:cs="Arial"/>
                <w:color w:val="0D0D0D" w:themeColor="text1" w:themeTint="F2"/>
                <w:kern w:val="0"/>
                <w:szCs w:val="21"/>
                <w14:textFill>
                  <w14:solidFill>
                    <w14:schemeClr w14:val="tx1">
                      <w14:lumMod w14:val="95000"/>
                      <w14:lumOff w14:val="5000"/>
                    </w14:schemeClr>
                  </w14:solidFill>
                </w14:textFill>
              </w:rPr>
              <w:t>50%</w:t>
            </w:r>
          </w:p>
        </w:tc>
        <w:tc>
          <w:tcPr>
            <w:tcW w:w="1301" w:type="dxa"/>
            <w:tcBorders>
              <w:top w:val="nil"/>
              <w:left w:val="nil"/>
              <w:bottom w:val="single" w:color="auto" w:sz="4" w:space="0"/>
              <w:right w:val="single" w:color="auto" w:sz="4" w:space="0"/>
            </w:tcBorders>
            <w:vAlign w:val="center"/>
          </w:tcPr>
          <w:p w14:paraId="56CC1A05">
            <w:pPr>
              <w:widowControl/>
              <w:spacing w:line="240" w:lineRule="exact"/>
              <w:jc w:val="center"/>
              <w:rPr>
                <w:rFonts w:ascii="Arial" w:hAnsi="Arial" w:eastAsia="宋体" w:cs="Arial"/>
                <w:color w:val="0D0D0D" w:themeColor="text1" w:themeTint="F2"/>
                <w:kern w:val="0"/>
                <w:szCs w:val="21"/>
                <w14:textFill>
                  <w14:solidFill>
                    <w14:schemeClr w14:val="tx1">
                      <w14:lumMod w14:val="95000"/>
                      <w14:lumOff w14:val="5000"/>
                    </w14:schemeClr>
                  </w14:solidFill>
                </w14:textFill>
              </w:rPr>
            </w:pPr>
            <w:r>
              <w:rPr>
                <w:rFonts w:ascii="Arial" w:hAnsi="Arial" w:eastAsia="宋体" w:cs="Arial"/>
                <w:color w:val="0D0D0D" w:themeColor="text1" w:themeTint="F2"/>
                <w:kern w:val="0"/>
                <w:szCs w:val="21"/>
                <w14:textFill>
                  <w14:solidFill>
                    <w14:schemeClr w14:val="tx1">
                      <w14:lumMod w14:val="95000"/>
                      <w14:lumOff w14:val="5000"/>
                    </w14:schemeClr>
                  </w14:solidFill>
                </w14:textFill>
              </w:rPr>
              <w:t>440</w:t>
            </w:r>
          </w:p>
        </w:tc>
        <w:tc>
          <w:tcPr>
            <w:tcW w:w="1741" w:type="dxa"/>
            <w:tcBorders>
              <w:top w:val="nil"/>
              <w:left w:val="nil"/>
              <w:bottom w:val="single" w:color="auto" w:sz="4" w:space="0"/>
              <w:right w:val="single" w:color="auto" w:sz="4" w:space="0"/>
            </w:tcBorders>
            <w:vAlign w:val="center"/>
          </w:tcPr>
          <w:p w14:paraId="6F0F1133">
            <w:pPr>
              <w:widowControl/>
              <w:spacing w:line="240" w:lineRule="exact"/>
              <w:jc w:val="center"/>
              <w:rPr>
                <w:rFonts w:ascii="Arial" w:hAnsi="Arial" w:eastAsia="宋体" w:cs="Arial"/>
                <w:color w:val="0D0D0D" w:themeColor="text1" w:themeTint="F2"/>
                <w:kern w:val="0"/>
                <w:szCs w:val="21"/>
                <w14:textFill>
                  <w14:solidFill>
                    <w14:schemeClr w14:val="tx1">
                      <w14:lumMod w14:val="95000"/>
                      <w14:lumOff w14:val="5000"/>
                    </w14:schemeClr>
                  </w14:solidFill>
                </w14:textFill>
              </w:rPr>
            </w:pPr>
            <w:r>
              <w:rPr>
                <w:rFonts w:hint="eastAsia" w:ascii="仿宋_GB2312" w:hAnsi="Arial" w:eastAsia="仿宋_GB2312" w:cs="Arial"/>
                <w:color w:val="0D0D0D" w:themeColor="text1" w:themeTint="F2"/>
                <w:kern w:val="0"/>
                <w:szCs w:val="21"/>
                <w14:textFill>
                  <w14:solidFill>
                    <w14:schemeClr w14:val="tx1">
                      <w14:lumMod w14:val="95000"/>
                      <w14:lumOff w14:val="5000"/>
                    </w14:schemeClr>
                  </w14:solidFill>
                </w14:textFill>
              </w:rPr>
              <w:t>砖砌</w:t>
            </w:r>
          </w:p>
        </w:tc>
      </w:tr>
      <w:tr w14:paraId="6BF066B3">
        <w:tblPrEx>
          <w:tblCellMar>
            <w:top w:w="0" w:type="dxa"/>
            <w:left w:w="0" w:type="dxa"/>
            <w:bottom w:w="0" w:type="dxa"/>
            <w:right w:w="0" w:type="dxa"/>
          </w:tblCellMar>
        </w:tblPrEx>
        <w:trPr>
          <w:trHeight w:val="454" w:hRule="atLeast"/>
        </w:trPr>
        <w:tc>
          <w:tcPr>
            <w:tcW w:w="543" w:type="dxa"/>
            <w:vMerge w:val="continue"/>
            <w:tcBorders>
              <w:top w:val="nil"/>
              <w:left w:val="single" w:color="auto" w:sz="4" w:space="0"/>
              <w:bottom w:val="single" w:color="auto" w:sz="4" w:space="0"/>
              <w:right w:val="single" w:color="auto" w:sz="4" w:space="0"/>
            </w:tcBorders>
            <w:vAlign w:val="center"/>
          </w:tcPr>
          <w:p w14:paraId="7EF257B0">
            <w:pPr>
              <w:widowControl/>
              <w:spacing w:line="240" w:lineRule="exact"/>
              <w:jc w:val="left"/>
              <w:rPr>
                <w:rFonts w:ascii="Arial" w:hAnsi="Arial" w:eastAsia="宋体" w:cs="Arial"/>
                <w:color w:val="0D0D0D" w:themeColor="text1" w:themeTint="F2"/>
                <w:kern w:val="0"/>
                <w:szCs w:val="21"/>
                <w14:textFill>
                  <w14:solidFill>
                    <w14:schemeClr w14:val="tx1">
                      <w14:lumMod w14:val="95000"/>
                      <w14:lumOff w14:val="5000"/>
                    </w14:schemeClr>
                  </w14:solidFill>
                </w14:textFill>
              </w:rPr>
            </w:pPr>
          </w:p>
        </w:tc>
        <w:tc>
          <w:tcPr>
            <w:tcW w:w="939" w:type="dxa"/>
            <w:vMerge w:val="continue"/>
            <w:tcBorders>
              <w:top w:val="nil"/>
              <w:left w:val="single" w:color="auto" w:sz="4" w:space="0"/>
              <w:bottom w:val="single" w:color="auto" w:sz="4" w:space="0"/>
              <w:right w:val="single" w:color="auto" w:sz="4" w:space="0"/>
            </w:tcBorders>
            <w:vAlign w:val="center"/>
          </w:tcPr>
          <w:p w14:paraId="321AE4E3">
            <w:pPr>
              <w:widowControl/>
              <w:spacing w:line="240" w:lineRule="exact"/>
              <w:jc w:val="left"/>
              <w:rPr>
                <w:rFonts w:ascii="Arial" w:hAnsi="Arial" w:eastAsia="宋体" w:cs="Arial"/>
                <w:color w:val="0D0D0D" w:themeColor="text1" w:themeTint="F2"/>
                <w:kern w:val="0"/>
                <w:szCs w:val="21"/>
                <w14:textFill>
                  <w14:solidFill>
                    <w14:schemeClr w14:val="tx1">
                      <w14:lumMod w14:val="95000"/>
                      <w14:lumOff w14:val="5000"/>
                    </w14:schemeClr>
                  </w14:solidFill>
                </w14:textFill>
              </w:rPr>
            </w:pPr>
          </w:p>
        </w:tc>
        <w:tc>
          <w:tcPr>
            <w:tcW w:w="1341" w:type="dxa"/>
            <w:gridSpan w:val="2"/>
            <w:vMerge w:val="continue"/>
            <w:tcBorders>
              <w:top w:val="single" w:color="auto" w:sz="4" w:space="0"/>
              <w:left w:val="single" w:color="auto" w:sz="4" w:space="0"/>
              <w:bottom w:val="single" w:color="auto" w:sz="4" w:space="0"/>
              <w:right w:val="single" w:color="auto" w:sz="4" w:space="0"/>
            </w:tcBorders>
            <w:vAlign w:val="center"/>
          </w:tcPr>
          <w:p w14:paraId="4CCBAC4F">
            <w:pPr>
              <w:widowControl/>
              <w:spacing w:line="240" w:lineRule="exact"/>
              <w:jc w:val="left"/>
              <w:rPr>
                <w:rFonts w:ascii="Arial" w:hAnsi="Arial" w:eastAsia="宋体" w:cs="Arial"/>
                <w:color w:val="0D0D0D" w:themeColor="text1" w:themeTint="F2"/>
                <w:kern w:val="0"/>
                <w:szCs w:val="21"/>
                <w14:textFill>
                  <w14:solidFill>
                    <w14:schemeClr w14:val="tx1">
                      <w14:lumMod w14:val="95000"/>
                      <w14:lumOff w14:val="5000"/>
                    </w14:schemeClr>
                  </w14:solidFill>
                </w14:textFill>
              </w:rPr>
            </w:pPr>
          </w:p>
        </w:tc>
        <w:tc>
          <w:tcPr>
            <w:tcW w:w="1343" w:type="dxa"/>
            <w:tcBorders>
              <w:top w:val="nil"/>
              <w:left w:val="nil"/>
              <w:bottom w:val="single" w:color="auto" w:sz="4" w:space="0"/>
              <w:right w:val="single" w:color="auto" w:sz="4" w:space="0"/>
            </w:tcBorders>
            <w:vAlign w:val="center"/>
          </w:tcPr>
          <w:p w14:paraId="3C9E365B">
            <w:pPr>
              <w:widowControl/>
              <w:spacing w:line="240" w:lineRule="exact"/>
              <w:jc w:val="center"/>
              <w:rPr>
                <w:rFonts w:ascii="Arial" w:hAnsi="Arial" w:eastAsia="宋体" w:cs="Arial"/>
                <w:color w:val="0D0D0D" w:themeColor="text1" w:themeTint="F2"/>
                <w:kern w:val="0"/>
                <w:szCs w:val="21"/>
                <w14:textFill>
                  <w14:solidFill>
                    <w14:schemeClr w14:val="tx1">
                      <w14:lumMod w14:val="95000"/>
                      <w14:lumOff w14:val="5000"/>
                    </w14:schemeClr>
                  </w14:solidFill>
                </w14:textFill>
              </w:rPr>
            </w:pPr>
            <w:r>
              <w:rPr>
                <w:rFonts w:ascii="Arial" w:hAnsi="Arial" w:eastAsia="宋体" w:cs="Arial"/>
                <w:color w:val="0D0D0D" w:themeColor="text1" w:themeTint="F2"/>
                <w:kern w:val="0"/>
                <w:szCs w:val="21"/>
                <w14:textFill>
                  <w14:solidFill>
                    <w14:schemeClr w14:val="tx1">
                      <w14:lumMod w14:val="95000"/>
                      <w14:lumOff w14:val="5000"/>
                    </w14:schemeClr>
                  </w14:solidFill>
                </w14:textFill>
              </w:rPr>
              <w:t>120-600</w:t>
            </w:r>
          </w:p>
        </w:tc>
        <w:tc>
          <w:tcPr>
            <w:tcW w:w="670" w:type="dxa"/>
            <w:tcBorders>
              <w:top w:val="nil"/>
              <w:left w:val="nil"/>
              <w:bottom w:val="single" w:color="auto" w:sz="4" w:space="0"/>
              <w:right w:val="single" w:color="auto" w:sz="4" w:space="0"/>
            </w:tcBorders>
            <w:vAlign w:val="center"/>
          </w:tcPr>
          <w:p w14:paraId="1C980ADE">
            <w:pPr>
              <w:widowControl/>
              <w:spacing w:line="240" w:lineRule="exact"/>
              <w:jc w:val="center"/>
              <w:rPr>
                <w:rFonts w:ascii="Arial" w:hAnsi="Arial" w:eastAsia="宋体" w:cs="Arial"/>
                <w:color w:val="0D0D0D" w:themeColor="text1" w:themeTint="F2"/>
                <w:kern w:val="0"/>
                <w:szCs w:val="21"/>
                <w14:textFill>
                  <w14:solidFill>
                    <w14:schemeClr w14:val="tx1">
                      <w14:lumMod w14:val="95000"/>
                      <w14:lumOff w14:val="5000"/>
                    </w14:schemeClr>
                  </w14:solidFill>
                </w14:textFill>
              </w:rPr>
            </w:pPr>
            <w:r>
              <w:rPr>
                <w:rFonts w:ascii="Arial" w:hAnsi="Arial" w:eastAsia="宋体" w:cs="Arial"/>
                <w:color w:val="0D0D0D" w:themeColor="text1" w:themeTint="F2"/>
                <w:kern w:val="0"/>
                <w:szCs w:val="21"/>
                <w14:textFill>
                  <w14:solidFill>
                    <w14:schemeClr w14:val="tx1">
                      <w14:lumMod w14:val="95000"/>
                      <w14:lumOff w14:val="5000"/>
                    </w14:schemeClr>
                  </w14:solidFill>
                </w14:textFill>
              </w:rPr>
              <w:t>50%</w:t>
            </w:r>
          </w:p>
        </w:tc>
        <w:tc>
          <w:tcPr>
            <w:tcW w:w="1301" w:type="dxa"/>
            <w:tcBorders>
              <w:top w:val="nil"/>
              <w:left w:val="nil"/>
              <w:bottom w:val="single" w:color="auto" w:sz="4" w:space="0"/>
              <w:right w:val="single" w:color="auto" w:sz="4" w:space="0"/>
            </w:tcBorders>
            <w:vAlign w:val="center"/>
          </w:tcPr>
          <w:p w14:paraId="0FE596E8">
            <w:pPr>
              <w:widowControl/>
              <w:spacing w:line="240" w:lineRule="exact"/>
              <w:jc w:val="center"/>
              <w:rPr>
                <w:rFonts w:ascii="Arial" w:hAnsi="Arial" w:eastAsia="宋体" w:cs="Arial"/>
                <w:color w:val="0D0D0D" w:themeColor="text1" w:themeTint="F2"/>
                <w:kern w:val="0"/>
                <w:szCs w:val="21"/>
                <w14:textFill>
                  <w14:solidFill>
                    <w14:schemeClr w14:val="tx1">
                      <w14:lumMod w14:val="95000"/>
                      <w14:lumOff w14:val="5000"/>
                    </w14:schemeClr>
                  </w14:solidFill>
                </w14:textFill>
              </w:rPr>
            </w:pPr>
            <w:r>
              <w:rPr>
                <w:rFonts w:ascii="Arial" w:hAnsi="Arial" w:eastAsia="宋体" w:cs="Arial"/>
                <w:color w:val="0D0D0D" w:themeColor="text1" w:themeTint="F2"/>
                <w:kern w:val="0"/>
                <w:szCs w:val="21"/>
                <w14:textFill>
                  <w14:solidFill>
                    <w14:schemeClr w14:val="tx1">
                      <w14:lumMod w14:val="95000"/>
                      <w14:lumOff w14:val="5000"/>
                    </w14:schemeClr>
                  </w14:solidFill>
                </w14:textFill>
              </w:rPr>
              <w:t>60-300</w:t>
            </w:r>
          </w:p>
        </w:tc>
        <w:tc>
          <w:tcPr>
            <w:tcW w:w="1741" w:type="dxa"/>
            <w:tcBorders>
              <w:top w:val="nil"/>
              <w:left w:val="nil"/>
              <w:bottom w:val="single" w:color="auto" w:sz="4" w:space="0"/>
              <w:right w:val="single" w:color="auto" w:sz="4" w:space="0"/>
            </w:tcBorders>
            <w:vAlign w:val="center"/>
          </w:tcPr>
          <w:p w14:paraId="75DAF4DB">
            <w:pPr>
              <w:widowControl/>
              <w:spacing w:line="240" w:lineRule="exact"/>
              <w:jc w:val="center"/>
              <w:rPr>
                <w:rFonts w:ascii="Arial" w:hAnsi="Arial" w:eastAsia="宋体" w:cs="Arial"/>
                <w:color w:val="0D0D0D" w:themeColor="text1" w:themeTint="F2"/>
                <w:kern w:val="0"/>
                <w:szCs w:val="21"/>
                <w14:textFill>
                  <w14:solidFill>
                    <w14:schemeClr w14:val="tx1">
                      <w14:lumMod w14:val="95000"/>
                      <w14:lumOff w14:val="5000"/>
                    </w14:schemeClr>
                  </w14:solidFill>
                </w14:textFill>
              </w:rPr>
            </w:pPr>
            <w:r>
              <w:rPr>
                <w:rFonts w:hint="eastAsia" w:ascii="仿宋_GB2312" w:hAnsi="Arial" w:eastAsia="仿宋_GB2312" w:cs="Arial"/>
                <w:color w:val="0D0D0D" w:themeColor="text1" w:themeTint="F2"/>
                <w:kern w:val="0"/>
                <w:szCs w:val="21"/>
                <w14:textFill>
                  <w14:solidFill>
                    <w14:schemeClr w14:val="tx1">
                      <w14:lumMod w14:val="95000"/>
                      <w14:lumOff w14:val="5000"/>
                    </w14:schemeClr>
                  </w14:solidFill>
                </w14:textFill>
              </w:rPr>
              <w:t>夹芯板，彩钢板</w:t>
            </w:r>
          </w:p>
        </w:tc>
      </w:tr>
      <w:tr w14:paraId="35EC13AD">
        <w:tblPrEx>
          <w:tblCellMar>
            <w:top w:w="0" w:type="dxa"/>
            <w:left w:w="0" w:type="dxa"/>
            <w:bottom w:w="0" w:type="dxa"/>
            <w:right w:w="0" w:type="dxa"/>
          </w:tblCellMar>
        </w:tblPrEx>
        <w:trPr>
          <w:trHeight w:val="454" w:hRule="atLeast"/>
        </w:trPr>
        <w:tc>
          <w:tcPr>
            <w:tcW w:w="543" w:type="dxa"/>
            <w:vMerge w:val="restart"/>
            <w:tcBorders>
              <w:top w:val="nil"/>
              <w:left w:val="single" w:color="auto" w:sz="4" w:space="0"/>
              <w:right w:val="single" w:color="auto" w:sz="4" w:space="0"/>
            </w:tcBorders>
            <w:vAlign w:val="center"/>
          </w:tcPr>
          <w:p w14:paraId="6AF67356">
            <w:pPr>
              <w:widowControl/>
              <w:spacing w:line="240" w:lineRule="exact"/>
              <w:jc w:val="center"/>
              <w:rPr>
                <w:rFonts w:ascii="Arial" w:hAnsi="Arial" w:eastAsia="宋体" w:cs="Arial"/>
                <w:color w:val="0D0D0D" w:themeColor="text1" w:themeTint="F2"/>
                <w:kern w:val="0"/>
                <w:szCs w:val="21"/>
                <w14:textFill>
                  <w14:solidFill>
                    <w14:schemeClr w14:val="tx1">
                      <w14:lumMod w14:val="95000"/>
                      <w14:lumOff w14:val="5000"/>
                    </w14:schemeClr>
                  </w14:solidFill>
                </w14:textFill>
              </w:rPr>
            </w:pPr>
            <w:r>
              <w:rPr>
                <w:rFonts w:ascii="Arial" w:hAnsi="Arial" w:eastAsia="宋体" w:cs="Arial"/>
                <w:color w:val="0D0D0D" w:themeColor="text1" w:themeTint="F2"/>
                <w:kern w:val="0"/>
                <w:szCs w:val="21"/>
                <w14:textFill>
                  <w14:solidFill>
                    <w14:schemeClr w14:val="tx1">
                      <w14:lumMod w14:val="95000"/>
                      <w14:lumOff w14:val="5000"/>
                    </w14:schemeClr>
                  </w14:solidFill>
                </w14:textFill>
              </w:rPr>
              <w:t>9</w:t>
            </w:r>
          </w:p>
        </w:tc>
        <w:tc>
          <w:tcPr>
            <w:tcW w:w="939" w:type="dxa"/>
            <w:vMerge w:val="restart"/>
            <w:tcBorders>
              <w:top w:val="nil"/>
              <w:left w:val="nil"/>
              <w:right w:val="single" w:color="auto" w:sz="4" w:space="0"/>
            </w:tcBorders>
            <w:vAlign w:val="center"/>
          </w:tcPr>
          <w:p w14:paraId="7251EFF8">
            <w:pPr>
              <w:widowControl/>
              <w:spacing w:line="240" w:lineRule="exact"/>
              <w:jc w:val="center"/>
              <w:rPr>
                <w:rFonts w:ascii="Arial" w:hAnsi="Arial" w:eastAsia="宋体" w:cs="Arial"/>
                <w:color w:val="0D0D0D" w:themeColor="text1" w:themeTint="F2"/>
                <w:kern w:val="0"/>
                <w:szCs w:val="21"/>
                <w14:textFill>
                  <w14:solidFill>
                    <w14:schemeClr w14:val="tx1">
                      <w14:lumMod w14:val="95000"/>
                      <w14:lumOff w14:val="5000"/>
                    </w14:schemeClr>
                  </w14:solidFill>
                </w14:textFill>
              </w:rPr>
            </w:pPr>
            <w:r>
              <w:rPr>
                <w:rFonts w:hint="eastAsia" w:ascii="仿宋_GB2312" w:hAnsi="Arial" w:eastAsia="仿宋_GB2312" w:cs="Arial"/>
                <w:color w:val="0D0D0D" w:themeColor="text1" w:themeTint="F2"/>
                <w:kern w:val="0"/>
                <w:szCs w:val="21"/>
                <w14:textFill>
                  <w14:solidFill>
                    <w14:schemeClr w14:val="tx1">
                      <w14:lumMod w14:val="95000"/>
                      <w14:lumOff w14:val="5000"/>
                    </w14:schemeClr>
                  </w14:solidFill>
                </w14:textFill>
              </w:rPr>
              <w:t>气泵</w:t>
            </w:r>
          </w:p>
        </w:tc>
        <w:tc>
          <w:tcPr>
            <w:tcW w:w="1341" w:type="dxa"/>
            <w:gridSpan w:val="2"/>
            <w:vMerge w:val="restart"/>
            <w:tcBorders>
              <w:top w:val="single" w:color="auto" w:sz="4" w:space="0"/>
              <w:left w:val="nil"/>
              <w:right w:val="single" w:color="auto" w:sz="4" w:space="0"/>
            </w:tcBorders>
            <w:vAlign w:val="center"/>
          </w:tcPr>
          <w:p w14:paraId="53E08A45">
            <w:pPr>
              <w:widowControl/>
              <w:spacing w:line="240" w:lineRule="exact"/>
              <w:jc w:val="center"/>
              <w:rPr>
                <w:rFonts w:ascii="Arial" w:hAnsi="Arial" w:eastAsia="宋体" w:cs="Arial"/>
                <w:color w:val="0D0D0D" w:themeColor="text1" w:themeTint="F2"/>
                <w:kern w:val="0"/>
                <w:szCs w:val="21"/>
                <w14:textFill>
                  <w14:solidFill>
                    <w14:schemeClr w14:val="tx1">
                      <w14:lumMod w14:val="95000"/>
                      <w14:lumOff w14:val="5000"/>
                    </w14:schemeClr>
                  </w14:solidFill>
                </w14:textFill>
              </w:rPr>
            </w:pPr>
            <w:r>
              <w:rPr>
                <w:rFonts w:hint="eastAsia" w:ascii="仿宋_GB2312" w:hAnsi="Arial" w:eastAsia="仿宋_GB2312" w:cs="Arial"/>
                <w:color w:val="0D0D0D" w:themeColor="text1" w:themeTint="F2"/>
                <w:kern w:val="0"/>
                <w:szCs w:val="21"/>
                <w14:textFill>
                  <w14:solidFill>
                    <w14:schemeClr w14:val="tx1">
                      <w14:lumMod w14:val="95000"/>
                      <w14:lumOff w14:val="5000"/>
                    </w14:schemeClr>
                  </w14:solidFill>
                </w14:textFill>
              </w:rPr>
              <w:t>只</w:t>
            </w:r>
          </w:p>
        </w:tc>
        <w:tc>
          <w:tcPr>
            <w:tcW w:w="1343" w:type="dxa"/>
            <w:tcBorders>
              <w:top w:val="nil"/>
              <w:left w:val="nil"/>
              <w:bottom w:val="single" w:color="auto" w:sz="4" w:space="0"/>
              <w:right w:val="single" w:color="auto" w:sz="4" w:space="0"/>
            </w:tcBorders>
            <w:vAlign w:val="center"/>
          </w:tcPr>
          <w:p w14:paraId="28FAE177">
            <w:pPr>
              <w:widowControl/>
              <w:spacing w:line="240" w:lineRule="exact"/>
              <w:jc w:val="center"/>
              <w:rPr>
                <w:rFonts w:ascii="Arial" w:hAnsi="Arial" w:eastAsia="宋体" w:cs="Arial"/>
                <w:color w:val="0D0D0D" w:themeColor="text1" w:themeTint="F2"/>
                <w:szCs w:val="21"/>
                <w14:textFill>
                  <w14:solidFill>
                    <w14:schemeClr w14:val="tx1">
                      <w14:lumMod w14:val="95000"/>
                      <w14:lumOff w14:val="5000"/>
                    </w14:schemeClr>
                  </w14:solidFill>
                </w14:textFill>
              </w:rPr>
            </w:pPr>
            <w:r>
              <w:rPr>
                <w:rFonts w:ascii="Arial" w:hAnsi="Arial" w:eastAsia="宋体" w:cs="Arial"/>
                <w:color w:val="0D0D0D" w:themeColor="text1" w:themeTint="F2"/>
                <w:kern w:val="0"/>
                <w:szCs w:val="21"/>
                <w14:textFill>
                  <w14:solidFill>
                    <w14:schemeClr w14:val="tx1">
                      <w14:lumMod w14:val="95000"/>
                      <w14:lumOff w14:val="5000"/>
                    </w14:schemeClr>
                  </w14:solidFill>
                </w14:textFill>
              </w:rPr>
              <w:t>2230-3650</w:t>
            </w:r>
          </w:p>
        </w:tc>
        <w:tc>
          <w:tcPr>
            <w:tcW w:w="670" w:type="dxa"/>
            <w:tcBorders>
              <w:top w:val="nil"/>
              <w:left w:val="nil"/>
              <w:bottom w:val="single" w:color="auto" w:sz="4" w:space="0"/>
              <w:right w:val="single" w:color="auto" w:sz="4" w:space="0"/>
            </w:tcBorders>
            <w:vAlign w:val="center"/>
          </w:tcPr>
          <w:p w14:paraId="3BA86494">
            <w:pPr>
              <w:widowControl/>
              <w:spacing w:line="240" w:lineRule="exact"/>
              <w:jc w:val="center"/>
              <w:rPr>
                <w:rFonts w:ascii="Arial" w:hAnsi="Arial" w:eastAsia="宋体" w:cs="Arial"/>
                <w:color w:val="0D0D0D" w:themeColor="text1" w:themeTint="F2"/>
                <w:kern w:val="0"/>
                <w:szCs w:val="21"/>
                <w14:textFill>
                  <w14:solidFill>
                    <w14:schemeClr w14:val="tx1">
                      <w14:lumMod w14:val="95000"/>
                      <w14:lumOff w14:val="5000"/>
                    </w14:schemeClr>
                  </w14:solidFill>
                </w14:textFill>
              </w:rPr>
            </w:pPr>
            <w:r>
              <w:rPr>
                <w:rFonts w:ascii="Arial" w:hAnsi="Arial" w:eastAsia="宋体" w:cs="Arial"/>
                <w:color w:val="0D0D0D" w:themeColor="text1" w:themeTint="F2"/>
                <w:kern w:val="0"/>
                <w:szCs w:val="21"/>
                <w14:textFill>
                  <w14:solidFill>
                    <w14:schemeClr w14:val="tx1">
                      <w14:lumMod w14:val="95000"/>
                      <w14:lumOff w14:val="5000"/>
                    </w14:schemeClr>
                  </w14:solidFill>
                </w14:textFill>
              </w:rPr>
              <w:t>50%</w:t>
            </w:r>
          </w:p>
        </w:tc>
        <w:tc>
          <w:tcPr>
            <w:tcW w:w="1301" w:type="dxa"/>
            <w:tcBorders>
              <w:top w:val="nil"/>
              <w:left w:val="nil"/>
              <w:bottom w:val="single" w:color="auto" w:sz="4" w:space="0"/>
              <w:right w:val="single" w:color="auto" w:sz="4" w:space="0"/>
            </w:tcBorders>
            <w:vAlign w:val="center"/>
          </w:tcPr>
          <w:p w14:paraId="46274D25">
            <w:pPr>
              <w:widowControl/>
              <w:spacing w:line="240" w:lineRule="exact"/>
              <w:jc w:val="center"/>
              <w:rPr>
                <w:rFonts w:ascii="Arial" w:hAnsi="Arial" w:eastAsia="宋体" w:cs="Arial"/>
                <w:color w:val="0D0D0D" w:themeColor="text1" w:themeTint="F2"/>
                <w:kern w:val="0"/>
                <w:szCs w:val="21"/>
                <w14:textFill>
                  <w14:solidFill>
                    <w14:schemeClr w14:val="tx1">
                      <w14:lumMod w14:val="95000"/>
                      <w14:lumOff w14:val="5000"/>
                    </w14:schemeClr>
                  </w14:solidFill>
                </w14:textFill>
              </w:rPr>
            </w:pPr>
            <w:r>
              <w:rPr>
                <w:rFonts w:ascii="Arial" w:hAnsi="Arial" w:eastAsia="宋体" w:cs="Arial"/>
                <w:color w:val="0D0D0D" w:themeColor="text1" w:themeTint="F2"/>
                <w:kern w:val="0"/>
                <w:szCs w:val="21"/>
                <w14:textFill>
                  <w14:solidFill>
                    <w14:schemeClr w14:val="tx1">
                      <w14:lumMod w14:val="95000"/>
                      <w14:lumOff w14:val="5000"/>
                    </w14:schemeClr>
                  </w14:solidFill>
                </w14:textFill>
              </w:rPr>
              <w:t>1120-1830</w:t>
            </w:r>
          </w:p>
        </w:tc>
        <w:tc>
          <w:tcPr>
            <w:tcW w:w="1741" w:type="dxa"/>
            <w:tcBorders>
              <w:top w:val="nil"/>
              <w:left w:val="nil"/>
              <w:bottom w:val="single" w:color="auto" w:sz="4" w:space="0"/>
              <w:right w:val="single" w:color="auto" w:sz="4" w:space="0"/>
            </w:tcBorders>
            <w:vAlign w:val="center"/>
          </w:tcPr>
          <w:p w14:paraId="6CC753F0">
            <w:pPr>
              <w:widowControl/>
              <w:spacing w:line="240" w:lineRule="exact"/>
              <w:jc w:val="center"/>
              <w:rPr>
                <w:rFonts w:ascii="Arial" w:hAnsi="Arial" w:eastAsia="宋体" w:cs="Arial"/>
                <w:color w:val="0D0D0D" w:themeColor="text1" w:themeTint="F2"/>
                <w:kern w:val="0"/>
                <w:szCs w:val="21"/>
                <w14:textFill>
                  <w14:solidFill>
                    <w14:schemeClr w14:val="tx1">
                      <w14:lumMod w14:val="95000"/>
                      <w14:lumOff w14:val="5000"/>
                    </w14:schemeClr>
                  </w14:solidFill>
                </w14:textFill>
              </w:rPr>
            </w:pPr>
            <w:r>
              <w:rPr>
                <w:rFonts w:ascii="Arial" w:hAnsi="Arial" w:eastAsia="宋体" w:cs="Arial"/>
                <w:color w:val="0D0D0D" w:themeColor="text1" w:themeTint="F2"/>
                <w:kern w:val="0"/>
                <w:szCs w:val="21"/>
                <w14:textFill>
                  <w14:solidFill>
                    <w14:schemeClr w14:val="tx1">
                      <w14:lumMod w14:val="95000"/>
                      <w14:lumOff w14:val="5000"/>
                    </w14:schemeClr>
                  </w14:solidFill>
                </w14:textFill>
              </w:rPr>
              <w:t>2.2</w:t>
            </w:r>
            <w:r>
              <w:rPr>
                <w:rFonts w:hint="eastAsia" w:ascii="仿宋_GB2312" w:hAnsi="Arial" w:eastAsia="仿宋_GB2312" w:cs="Arial"/>
                <w:color w:val="0D0D0D" w:themeColor="text1" w:themeTint="F2"/>
                <w:kern w:val="0"/>
                <w:szCs w:val="21"/>
                <w14:textFill>
                  <w14:solidFill>
                    <w14:schemeClr w14:val="tx1">
                      <w14:lumMod w14:val="95000"/>
                      <w14:lumOff w14:val="5000"/>
                    </w14:schemeClr>
                  </w14:solidFill>
                </w14:textFill>
              </w:rPr>
              <w:t>千瓦</w:t>
            </w:r>
          </w:p>
        </w:tc>
      </w:tr>
      <w:tr w14:paraId="220DE43B">
        <w:tblPrEx>
          <w:tblCellMar>
            <w:top w:w="0" w:type="dxa"/>
            <w:left w:w="0" w:type="dxa"/>
            <w:bottom w:w="0" w:type="dxa"/>
            <w:right w:w="0" w:type="dxa"/>
          </w:tblCellMar>
        </w:tblPrEx>
        <w:trPr>
          <w:trHeight w:val="454" w:hRule="atLeast"/>
        </w:trPr>
        <w:tc>
          <w:tcPr>
            <w:tcW w:w="543" w:type="dxa"/>
            <w:vMerge w:val="continue"/>
            <w:tcBorders>
              <w:left w:val="single" w:color="auto" w:sz="4" w:space="0"/>
              <w:right w:val="single" w:color="auto" w:sz="4" w:space="0"/>
            </w:tcBorders>
            <w:vAlign w:val="center"/>
          </w:tcPr>
          <w:p w14:paraId="3CBBA67E">
            <w:pPr>
              <w:widowControl/>
              <w:spacing w:line="240" w:lineRule="exact"/>
              <w:jc w:val="center"/>
              <w:rPr>
                <w:rFonts w:ascii="Arial" w:hAnsi="Arial" w:eastAsia="宋体" w:cs="Arial"/>
                <w:color w:val="0D0D0D" w:themeColor="text1" w:themeTint="F2"/>
                <w:kern w:val="0"/>
                <w:szCs w:val="21"/>
                <w14:textFill>
                  <w14:solidFill>
                    <w14:schemeClr w14:val="tx1">
                      <w14:lumMod w14:val="95000"/>
                      <w14:lumOff w14:val="5000"/>
                    </w14:schemeClr>
                  </w14:solidFill>
                </w14:textFill>
              </w:rPr>
            </w:pPr>
          </w:p>
        </w:tc>
        <w:tc>
          <w:tcPr>
            <w:tcW w:w="939" w:type="dxa"/>
            <w:vMerge w:val="continue"/>
            <w:tcBorders>
              <w:left w:val="nil"/>
              <w:right w:val="single" w:color="auto" w:sz="4" w:space="0"/>
            </w:tcBorders>
            <w:vAlign w:val="center"/>
          </w:tcPr>
          <w:p w14:paraId="05EF1707">
            <w:pPr>
              <w:widowControl/>
              <w:spacing w:line="240" w:lineRule="exact"/>
              <w:jc w:val="center"/>
              <w:rPr>
                <w:rFonts w:ascii="Arial" w:hAnsi="Arial" w:eastAsia="宋体" w:cs="Arial"/>
                <w:color w:val="0D0D0D" w:themeColor="text1" w:themeTint="F2"/>
                <w:kern w:val="0"/>
                <w:szCs w:val="21"/>
                <w14:textFill>
                  <w14:solidFill>
                    <w14:schemeClr w14:val="tx1">
                      <w14:lumMod w14:val="95000"/>
                      <w14:lumOff w14:val="5000"/>
                    </w14:schemeClr>
                  </w14:solidFill>
                </w14:textFill>
              </w:rPr>
            </w:pPr>
          </w:p>
        </w:tc>
        <w:tc>
          <w:tcPr>
            <w:tcW w:w="1341" w:type="dxa"/>
            <w:gridSpan w:val="2"/>
            <w:vMerge w:val="continue"/>
            <w:tcBorders>
              <w:left w:val="nil"/>
              <w:right w:val="single" w:color="auto" w:sz="4" w:space="0"/>
            </w:tcBorders>
            <w:vAlign w:val="center"/>
          </w:tcPr>
          <w:p w14:paraId="4053268F">
            <w:pPr>
              <w:widowControl/>
              <w:spacing w:line="240" w:lineRule="exact"/>
              <w:jc w:val="center"/>
              <w:rPr>
                <w:rFonts w:ascii="Arial" w:hAnsi="Arial" w:eastAsia="宋体" w:cs="Arial"/>
                <w:color w:val="0D0D0D" w:themeColor="text1" w:themeTint="F2"/>
                <w:kern w:val="0"/>
                <w:szCs w:val="21"/>
                <w14:textFill>
                  <w14:solidFill>
                    <w14:schemeClr w14:val="tx1">
                      <w14:lumMod w14:val="95000"/>
                      <w14:lumOff w14:val="5000"/>
                    </w14:schemeClr>
                  </w14:solidFill>
                </w14:textFill>
              </w:rPr>
            </w:pPr>
          </w:p>
        </w:tc>
        <w:tc>
          <w:tcPr>
            <w:tcW w:w="1343" w:type="dxa"/>
            <w:tcBorders>
              <w:top w:val="nil"/>
              <w:left w:val="nil"/>
              <w:bottom w:val="single" w:color="auto" w:sz="4" w:space="0"/>
              <w:right w:val="single" w:color="auto" w:sz="4" w:space="0"/>
            </w:tcBorders>
            <w:vAlign w:val="center"/>
          </w:tcPr>
          <w:p w14:paraId="50FB0C92">
            <w:pPr>
              <w:widowControl/>
              <w:spacing w:line="240" w:lineRule="exact"/>
              <w:jc w:val="center"/>
              <w:rPr>
                <w:rFonts w:ascii="Arial" w:hAnsi="Arial" w:eastAsia="宋体" w:cs="Arial"/>
                <w:color w:val="0D0D0D" w:themeColor="text1" w:themeTint="F2"/>
                <w:kern w:val="0"/>
                <w:szCs w:val="21"/>
                <w14:textFill>
                  <w14:solidFill>
                    <w14:schemeClr w14:val="tx1">
                      <w14:lumMod w14:val="95000"/>
                      <w14:lumOff w14:val="5000"/>
                    </w14:schemeClr>
                  </w14:solidFill>
                </w14:textFill>
              </w:rPr>
            </w:pPr>
            <w:r>
              <w:rPr>
                <w:rFonts w:ascii="Arial" w:hAnsi="Arial" w:eastAsia="宋体" w:cs="Arial"/>
                <w:color w:val="0D0D0D" w:themeColor="text1" w:themeTint="F2"/>
                <w:kern w:val="0"/>
                <w:szCs w:val="21"/>
                <w14:textFill>
                  <w14:solidFill>
                    <w14:schemeClr w14:val="tx1">
                      <w14:lumMod w14:val="95000"/>
                      <w14:lumOff w14:val="5000"/>
                    </w14:schemeClr>
                  </w14:solidFill>
                </w14:textFill>
              </w:rPr>
              <w:t>1320</w:t>
            </w:r>
          </w:p>
        </w:tc>
        <w:tc>
          <w:tcPr>
            <w:tcW w:w="670" w:type="dxa"/>
            <w:tcBorders>
              <w:top w:val="nil"/>
              <w:left w:val="nil"/>
              <w:bottom w:val="single" w:color="auto" w:sz="4" w:space="0"/>
              <w:right w:val="single" w:color="auto" w:sz="4" w:space="0"/>
            </w:tcBorders>
            <w:vAlign w:val="center"/>
          </w:tcPr>
          <w:p w14:paraId="4A1E27F6">
            <w:pPr>
              <w:widowControl/>
              <w:spacing w:line="240" w:lineRule="exact"/>
              <w:jc w:val="center"/>
              <w:rPr>
                <w:rFonts w:ascii="Arial" w:hAnsi="Arial" w:eastAsia="宋体" w:cs="Arial"/>
                <w:color w:val="0D0D0D" w:themeColor="text1" w:themeTint="F2"/>
                <w:kern w:val="0"/>
                <w:szCs w:val="21"/>
                <w14:textFill>
                  <w14:solidFill>
                    <w14:schemeClr w14:val="tx1">
                      <w14:lumMod w14:val="95000"/>
                      <w14:lumOff w14:val="5000"/>
                    </w14:schemeClr>
                  </w14:solidFill>
                </w14:textFill>
              </w:rPr>
            </w:pPr>
            <w:r>
              <w:rPr>
                <w:rFonts w:ascii="Arial" w:hAnsi="Arial" w:eastAsia="宋体" w:cs="Arial"/>
                <w:color w:val="0D0D0D" w:themeColor="text1" w:themeTint="F2"/>
                <w:kern w:val="0"/>
                <w:szCs w:val="21"/>
                <w14:textFill>
                  <w14:solidFill>
                    <w14:schemeClr w14:val="tx1">
                      <w14:lumMod w14:val="95000"/>
                      <w14:lumOff w14:val="5000"/>
                    </w14:schemeClr>
                  </w14:solidFill>
                </w14:textFill>
              </w:rPr>
              <w:t>50%</w:t>
            </w:r>
          </w:p>
        </w:tc>
        <w:tc>
          <w:tcPr>
            <w:tcW w:w="1301" w:type="dxa"/>
            <w:tcBorders>
              <w:top w:val="nil"/>
              <w:left w:val="nil"/>
              <w:bottom w:val="single" w:color="auto" w:sz="4" w:space="0"/>
              <w:right w:val="single" w:color="auto" w:sz="4" w:space="0"/>
            </w:tcBorders>
            <w:vAlign w:val="center"/>
          </w:tcPr>
          <w:p w14:paraId="01EFE9EE">
            <w:pPr>
              <w:widowControl/>
              <w:spacing w:line="240" w:lineRule="exact"/>
              <w:jc w:val="center"/>
              <w:rPr>
                <w:rFonts w:ascii="Arial" w:hAnsi="Arial" w:eastAsia="宋体" w:cs="Arial"/>
                <w:color w:val="0D0D0D" w:themeColor="text1" w:themeTint="F2"/>
                <w:kern w:val="0"/>
                <w:szCs w:val="21"/>
                <w14:textFill>
                  <w14:solidFill>
                    <w14:schemeClr w14:val="tx1">
                      <w14:lumMod w14:val="95000"/>
                      <w14:lumOff w14:val="5000"/>
                    </w14:schemeClr>
                  </w14:solidFill>
                </w14:textFill>
              </w:rPr>
            </w:pPr>
            <w:r>
              <w:rPr>
                <w:rFonts w:ascii="Arial" w:hAnsi="Arial" w:eastAsia="宋体" w:cs="Arial"/>
                <w:color w:val="0D0D0D" w:themeColor="text1" w:themeTint="F2"/>
                <w:kern w:val="0"/>
                <w:szCs w:val="21"/>
                <w14:textFill>
                  <w14:solidFill>
                    <w14:schemeClr w14:val="tx1">
                      <w14:lumMod w14:val="95000"/>
                      <w14:lumOff w14:val="5000"/>
                    </w14:schemeClr>
                  </w14:solidFill>
                </w14:textFill>
              </w:rPr>
              <w:t>660</w:t>
            </w:r>
          </w:p>
        </w:tc>
        <w:tc>
          <w:tcPr>
            <w:tcW w:w="1741" w:type="dxa"/>
            <w:tcBorders>
              <w:top w:val="nil"/>
              <w:left w:val="nil"/>
              <w:bottom w:val="single" w:color="auto" w:sz="4" w:space="0"/>
              <w:right w:val="single" w:color="auto" w:sz="4" w:space="0"/>
            </w:tcBorders>
            <w:vAlign w:val="center"/>
          </w:tcPr>
          <w:p w14:paraId="6BEDEF9A">
            <w:pPr>
              <w:widowControl/>
              <w:spacing w:line="240" w:lineRule="exact"/>
              <w:jc w:val="center"/>
              <w:rPr>
                <w:rFonts w:ascii="Arial" w:hAnsi="Arial" w:eastAsia="宋体" w:cs="Arial"/>
                <w:color w:val="0D0D0D" w:themeColor="text1" w:themeTint="F2"/>
                <w:kern w:val="0"/>
                <w:szCs w:val="21"/>
                <w14:textFill>
                  <w14:solidFill>
                    <w14:schemeClr w14:val="tx1">
                      <w14:lumMod w14:val="95000"/>
                      <w14:lumOff w14:val="5000"/>
                    </w14:schemeClr>
                  </w14:solidFill>
                </w14:textFill>
              </w:rPr>
            </w:pPr>
            <w:r>
              <w:rPr>
                <w:rFonts w:ascii="Arial" w:hAnsi="Arial" w:eastAsia="宋体" w:cs="Arial"/>
                <w:color w:val="0D0D0D" w:themeColor="text1" w:themeTint="F2"/>
                <w:kern w:val="0"/>
                <w:szCs w:val="21"/>
                <w14:textFill>
                  <w14:solidFill>
                    <w14:schemeClr w14:val="tx1">
                      <w14:lumMod w14:val="95000"/>
                      <w14:lumOff w14:val="5000"/>
                    </w14:schemeClr>
                  </w14:solidFill>
                </w14:textFill>
              </w:rPr>
              <w:t>1.1</w:t>
            </w:r>
            <w:r>
              <w:rPr>
                <w:rFonts w:hint="eastAsia" w:ascii="仿宋_GB2312" w:hAnsi="Arial" w:eastAsia="仿宋_GB2312" w:cs="Arial"/>
                <w:color w:val="0D0D0D" w:themeColor="text1" w:themeTint="F2"/>
                <w:kern w:val="0"/>
                <w:szCs w:val="21"/>
                <w14:textFill>
                  <w14:solidFill>
                    <w14:schemeClr w14:val="tx1">
                      <w14:lumMod w14:val="95000"/>
                      <w14:lumOff w14:val="5000"/>
                    </w14:schemeClr>
                  </w14:solidFill>
                </w14:textFill>
              </w:rPr>
              <w:t>千瓦</w:t>
            </w:r>
          </w:p>
        </w:tc>
      </w:tr>
      <w:tr w14:paraId="262EB5D2">
        <w:tblPrEx>
          <w:tblCellMar>
            <w:top w:w="0" w:type="dxa"/>
            <w:left w:w="0" w:type="dxa"/>
            <w:bottom w:w="0" w:type="dxa"/>
            <w:right w:w="0" w:type="dxa"/>
          </w:tblCellMar>
        </w:tblPrEx>
        <w:trPr>
          <w:trHeight w:val="454" w:hRule="atLeast"/>
        </w:trPr>
        <w:tc>
          <w:tcPr>
            <w:tcW w:w="543" w:type="dxa"/>
            <w:vMerge w:val="continue"/>
            <w:tcBorders>
              <w:left w:val="single" w:color="auto" w:sz="4" w:space="0"/>
              <w:right w:val="single" w:color="auto" w:sz="4" w:space="0"/>
            </w:tcBorders>
            <w:vAlign w:val="center"/>
          </w:tcPr>
          <w:p w14:paraId="09F96A9A">
            <w:pPr>
              <w:widowControl/>
              <w:spacing w:line="240" w:lineRule="exact"/>
              <w:jc w:val="left"/>
              <w:rPr>
                <w:rFonts w:ascii="Arial" w:hAnsi="Arial" w:eastAsia="宋体" w:cs="Arial"/>
                <w:color w:val="0D0D0D" w:themeColor="text1" w:themeTint="F2"/>
                <w:kern w:val="0"/>
                <w:szCs w:val="21"/>
                <w14:textFill>
                  <w14:solidFill>
                    <w14:schemeClr w14:val="tx1">
                      <w14:lumMod w14:val="95000"/>
                      <w14:lumOff w14:val="5000"/>
                    </w14:schemeClr>
                  </w14:solidFill>
                </w14:textFill>
              </w:rPr>
            </w:pPr>
          </w:p>
        </w:tc>
        <w:tc>
          <w:tcPr>
            <w:tcW w:w="939" w:type="dxa"/>
            <w:vMerge w:val="continue"/>
            <w:tcBorders>
              <w:left w:val="nil"/>
              <w:right w:val="single" w:color="auto" w:sz="4" w:space="0"/>
            </w:tcBorders>
            <w:vAlign w:val="center"/>
          </w:tcPr>
          <w:p w14:paraId="407B4E24">
            <w:pPr>
              <w:widowControl/>
              <w:spacing w:line="240" w:lineRule="exact"/>
              <w:jc w:val="left"/>
              <w:rPr>
                <w:rFonts w:ascii="Arial" w:hAnsi="Arial" w:eastAsia="宋体" w:cs="Arial"/>
                <w:color w:val="0D0D0D" w:themeColor="text1" w:themeTint="F2"/>
                <w:kern w:val="0"/>
                <w:szCs w:val="21"/>
                <w14:textFill>
                  <w14:solidFill>
                    <w14:schemeClr w14:val="tx1">
                      <w14:lumMod w14:val="95000"/>
                      <w14:lumOff w14:val="5000"/>
                    </w14:schemeClr>
                  </w14:solidFill>
                </w14:textFill>
              </w:rPr>
            </w:pPr>
          </w:p>
        </w:tc>
        <w:tc>
          <w:tcPr>
            <w:tcW w:w="1341" w:type="dxa"/>
            <w:gridSpan w:val="2"/>
            <w:vMerge w:val="continue"/>
            <w:tcBorders>
              <w:left w:val="nil"/>
              <w:right w:val="single" w:color="auto" w:sz="4" w:space="0"/>
            </w:tcBorders>
            <w:vAlign w:val="center"/>
          </w:tcPr>
          <w:p w14:paraId="55719DC2">
            <w:pPr>
              <w:widowControl/>
              <w:spacing w:line="240" w:lineRule="exact"/>
              <w:jc w:val="left"/>
              <w:rPr>
                <w:rFonts w:ascii="Arial" w:hAnsi="Arial" w:eastAsia="宋体" w:cs="Arial"/>
                <w:color w:val="0D0D0D" w:themeColor="text1" w:themeTint="F2"/>
                <w:kern w:val="0"/>
                <w:szCs w:val="21"/>
                <w14:textFill>
                  <w14:solidFill>
                    <w14:schemeClr w14:val="tx1">
                      <w14:lumMod w14:val="95000"/>
                      <w14:lumOff w14:val="5000"/>
                    </w14:schemeClr>
                  </w14:solidFill>
                </w14:textFill>
              </w:rPr>
            </w:pPr>
          </w:p>
        </w:tc>
        <w:tc>
          <w:tcPr>
            <w:tcW w:w="1343" w:type="dxa"/>
            <w:tcBorders>
              <w:top w:val="nil"/>
              <w:left w:val="nil"/>
              <w:bottom w:val="single" w:color="auto" w:sz="4" w:space="0"/>
              <w:right w:val="single" w:color="auto" w:sz="4" w:space="0"/>
            </w:tcBorders>
            <w:vAlign w:val="center"/>
          </w:tcPr>
          <w:p w14:paraId="02BDFDC9">
            <w:pPr>
              <w:widowControl/>
              <w:spacing w:line="240" w:lineRule="exact"/>
              <w:jc w:val="center"/>
              <w:rPr>
                <w:rFonts w:ascii="Arial" w:hAnsi="Arial" w:eastAsia="宋体" w:cs="Arial"/>
                <w:color w:val="0D0D0D" w:themeColor="text1" w:themeTint="F2"/>
                <w:kern w:val="0"/>
                <w:szCs w:val="21"/>
                <w14:textFill>
                  <w14:solidFill>
                    <w14:schemeClr w14:val="tx1">
                      <w14:lumMod w14:val="95000"/>
                      <w14:lumOff w14:val="5000"/>
                    </w14:schemeClr>
                  </w14:solidFill>
                </w14:textFill>
              </w:rPr>
            </w:pPr>
            <w:r>
              <w:rPr>
                <w:rFonts w:ascii="Arial" w:hAnsi="Arial" w:eastAsia="宋体" w:cs="Arial"/>
                <w:color w:val="0D0D0D" w:themeColor="text1" w:themeTint="F2"/>
                <w:kern w:val="0"/>
                <w:szCs w:val="21"/>
                <w14:textFill>
                  <w14:solidFill>
                    <w14:schemeClr w14:val="tx1">
                      <w14:lumMod w14:val="95000"/>
                      <w14:lumOff w14:val="5000"/>
                    </w14:schemeClr>
                  </w14:solidFill>
                </w14:textFill>
              </w:rPr>
              <w:t>3230</w:t>
            </w:r>
          </w:p>
        </w:tc>
        <w:tc>
          <w:tcPr>
            <w:tcW w:w="670" w:type="dxa"/>
            <w:tcBorders>
              <w:top w:val="nil"/>
              <w:left w:val="nil"/>
              <w:bottom w:val="single" w:color="auto" w:sz="4" w:space="0"/>
              <w:right w:val="single" w:color="auto" w:sz="4" w:space="0"/>
            </w:tcBorders>
            <w:vAlign w:val="center"/>
          </w:tcPr>
          <w:p w14:paraId="4DBDC77C">
            <w:pPr>
              <w:widowControl/>
              <w:spacing w:line="240" w:lineRule="exact"/>
              <w:jc w:val="center"/>
              <w:rPr>
                <w:rFonts w:ascii="Arial" w:hAnsi="Arial" w:eastAsia="宋体" w:cs="Arial"/>
                <w:color w:val="0D0D0D" w:themeColor="text1" w:themeTint="F2"/>
                <w:kern w:val="0"/>
                <w:szCs w:val="21"/>
                <w14:textFill>
                  <w14:solidFill>
                    <w14:schemeClr w14:val="tx1">
                      <w14:lumMod w14:val="95000"/>
                      <w14:lumOff w14:val="5000"/>
                    </w14:schemeClr>
                  </w14:solidFill>
                </w14:textFill>
              </w:rPr>
            </w:pPr>
            <w:r>
              <w:rPr>
                <w:rFonts w:ascii="Arial" w:hAnsi="Arial" w:eastAsia="宋体" w:cs="Arial"/>
                <w:color w:val="0D0D0D" w:themeColor="text1" w:themeTint="F2"/>
                <w:kern w:val="0"/>
                <w:szCs w:val="21"/>
                <w14:textFill>
                  <w14:solidFill>
                    <w14:schemeClr w14:val="tx1">
                      <w14:lumMod w14:val="95000"/>
                      <w14:lumOff w14:val="5000"/>
                    </w14:schemeClr>
                  </w14:solidFill>
                </w14:textFill>
              </w:rPr>
              <w:t>50%</w:t>
            </w:r>
          </w:p>
        </w:tc>
        <w:tc>
          <w:tcPr>
            <w:tcW w:w="1301" w:type="dxa"/>
            <w:tcBorders>
              <w:top w:val="nil"/>
              <w:left w:val="nil"/>
              <w:bottom w:val="single" w:color="auto" w:sz="4" w:space="0"/>
              <w:right w:val="single" w:color="auto" w:sz="4" w:space="0"/>
            </w:tcBorders>
            <w:vAlign w:val="center"/>
          </w:tcPr>
          <w:p w14:paraId="049AB41F">
            <w:pPr>
              <w:widowControl/>
              <w:spacing w:line="240" w:lineRule="exact"/>
              <w:jc w:val="center"/>
              <w:rPr>
                <w:rFonts w:ascii="Arial" w:hAnsi="Arial" w:eastAsia="宋体" w:cs="Arial"/>
                <w:color w:val="0D0D0D" w:themeColor="text1" w:themeTint="F2"/>
                <w:kern w:val="0"/>
                <w:szCs w:val="21"/>
                <w14:textFill>
                  <w14:solidFill>
                    <w14:schemeClr w14:val="tx1">
                      <w14:lumMod w14:val="95000"/>
                      <w14:lumOff w14:val="5000"/>
                    </w14:schemeClr>
                  </w14:solidFill>
                </w14:textFill>
              </w:rPr>
            </w:pPr>
            <w:r>
              <w:rPr>
                <w:rFonts w:ascii="Arial" w:hAnsi="Arial" w:eastAsia="宋体" w:cs="Arial"/>
                <w:color w:val="0D0D0D" w:themeColor="text1" w:themeTint="F2"/>
                <w:kern w:val="0"/>
                <w:szCs w:val="21"/>
                <w14:textFill>
                  <w14:solidFill>
                    <w14:schemeClr w14:val="tx1">
                      <w14:lumMod w14:val="95000"/>
                      <w14:lumOff w14:val="5000"/>
                    </w14:schemeClr>
                  </w14:solidFill>
                </w14:textFill>
              </w:rPr>
              <w:t>1615</w:t>
            </w:r>
          </w:p>
        </w:tc>
        <w:tc>
          <w:tcPr>
            <w:tcW w:w="1741" w:type="dxa"/>
            <w:tcBorders>
              <w:top w:val="nil"/>
              <w:left w:val="nil"/>
              <w:bottom w:val="single" w:color="auto" w:sz="4" w:space="0"/>
              <w:right w:val="single" w:color="auto" w:sz="4" w:space="0"/>
            </w:tcBorders>
            <w:vAlign w:val="center"/>
          </w:tcPr>
          <w:p w14:paraId="3DFCCC19">
            <w:pPr>
              <w:widowControl/>
              <w:spacing w:line="240" w:lineRule="exact"/>
              <w:jc w:val="center"/>
              <w:rPr>
                <w:rFonts w:ascii="Arial" w:hAnsi="Arial" w:eastAsia="宋体" w:cs="Arial"/>
                <w:color w:val="0D0D0D" w:themeColor="text1" w:themeTint="F2"/>
                <w:kern w:val="0"/>
                <w:szCs w:val="21"/>
                <w14:textFill>
                  <w14:solidFill>
                    <w14:schemeClr w14:val="tx1">
                      <w14:lumMod w14:val="95000"/>
                      <w14:lumOff w14:val="5000"/>
                    </w14:schemeClr>
                  </w14:solidFill>
                </w14:textFill>
              </w:rPr>
            </w:pPr>
            <w:r>
              <w:rPr>
                <w:rFonts w:ascii="Arial" w:hAnsi="Arial" w:eastAsia="宋体" w:cs="Arial"/>
                <w:color w:val="0D0D0D" w:themeColor="text1" w:themeTint="F2"/>
                <w:kern w:val="0"/>
                <w:szCs w:val="21"/>
                <w14:textFill>
                  <w14:solidFill>
                    <w14:schemeClr w14:val="tx1">
                      <w14:lumMod w14:val="95000"/>
                      <w14:lumOff w14:val="5000"/>
                    </w14:schemeClr>
                  </w14:solidFill>
                </w14:textFill>
              </w:rPr>
              <w:t>3</w:t>
            </w:r>
            <w:r>
              <w:rPr>
                <w:rFonts w:hint="eastAsia" w:ascii="仿宋_GB2312" w:hAnsi="Arial" w:eastAsia="仿宋_GB2312" w:cs="Arial"/>
                <w:color w:val="0D0D0D" w:themeColor="text1" w:themeTint="F2"/>
                <w:kern w:val="0"/>
                <w:szCs w:val="21"/>
                <w14:textFill>
                  <w14:solidFill>
                    <w14:schemeClr w14:val="tx1">
                      <w14:lumMod w14:val="95000"/>
                      <w14:lumOff w14:val="5000"/>
                    </w14:schemeClr>
                  </w14:solidFill>
                </w14:textFill>
              </w:rPr>
              <w:t>千瓦</w:t>
            </w:r>
          </w:p>
        </w:tc>
      </w:tr>
      <w:tr w14:paraId="7878726B">
        <w:tblPrEx>
          <w:tblCellMar>
            <w:top w:w="0" w:type="dxa"/>
            <w:left w:w="0" w:type="dxa"/>
            <w:bottom w:w="0" w:type="dxa"/>
            <w:right w:w="0" w:type="dxa"/>
          </w:tblCellMar>
        </w:tblPrEx>
        <w:trPr>
          <w:trHeight w:val="454" w:hRule="atLeast"/>
        </w:trPr>
        <w:tc>
          <w:tcPr>
            <w:tcW w:w="543" w:type="dxa"/>
            <w:vMerge w:val="continue"/>
            <w:tcBorders>
              <w:left w:val="single" w:color="auto" w:sz="4" w:space="0"/>
              <w:bottom w:val="single" w:color="auto" w:sz="4" w:space="0"/>
              <w:right w:val="single" w:color="auto" w:sz="4" w:space="0"/>
            </w:tcBorders>
            <w:vAlign w:val="center"/>
          </w:tcPr>
          <w:p w14:paraId="690211DA">
            <w:pPr>
              <w:widowControl/>
              <w:spacing w:line="240" w:lineRule="exact"/>
              <w:jc w:val="left"/>
              <w:rPr>
                <w:rFonts w:ascii="Arial" w:hAnsi="Arial" w:eastAsia="宋体" w:cs="Arial"/>
                <w:color w:val="0D0D0D" w:themeColor="text1" w:themeTint="F2"/>
                <w:kern w:val="0"/>
                <w:szCs w:val="21"/>
                <w14:textFill>
                  <w14:solidFill>
                    <w14:schemeClr w14:val="tx1">
                      <w14:lumMod w14:val="95000"/>
                      <w14:lumOff w14:val="5000"/>
                    </w14:schemeClr>
                  </w14:solidFill>
                </w14:textFill>
              </w:rPr>
            </w:pPr>
          </w:p>
        </w:tc>
        <w:tc>
          <w:tcPr>
            <w:tcW w:w="939" w:type="dxa"/>
            <w:vMerge w:val="continue"/>
            <w:tcBorders>
              <w:left w:val="nil"/>
              <w:bottom w:val="single" w:color="auto" w:sz="4" w:space="0"/>
              <w:right w:val="single" w:color="auto" w:sz="4" w:space="0"/>
            </w:tcBorders>
            <w:vAlign w:val="center"/>
          </w:tcPr>
          <w:p w14:paraId="0F73CCDD">
            <w:pPr>
              <w:widowControl/>
              <w:spacing w:line="240" w:lineRule="exact"/>
              <w:jc w:val="left"/>
              <w:rPr>
                <w:rFonts w:ascii="Arial" w:hAnsi="Arial" w:eastAsia="宋体" w:cs="Arial"/>
                <w:color w:val="0D0D0D" w:themeColor="text1" w:themeTint="F2"/>
                <w:kern w:val="0"/>
                <w:szCs w:val="21"/>
                <w14:textFill>
                  <w14:solidFill>
                    <w14:schemeClr w14:val="tx1">
                      <w14:lumMod w14:val="95000"/>
                      <w14:lumOff w14:val="5000"/>
                    </w14:schemeClr>
                  </w14:solidFill>
                </w14:textFill>
              </w:rPr>
            </w:pPr>
          </w:p>
        </w:tc>
        <w:tc>
          <w:tcPr>
            <w:tcW w:w="1341" w:type="dxa"/>
            <w:gridSpan w:val="2"/>
            <w:vMerge w:val="continue"/>
            <w:tcBorders>
              <w:left w:val="nil"/>
              <w:bottom w:val="single" w:color="auto" w:sz="4" w:space="0"/>
              <w:right w:val="single" w:color="auto" w:sz="4" w:space="0"/>
            </w:tcBorders>
            <w:vAlign w:val="center"/>
          </w:tcPr>
          <w:p w14:paraId="6886E6A4">
            <w:pPr>
              <w:widowControl/>
              <w:spacing w:line="240" w:lineRule="exact"/>
              <w:jc w:val="left"/>
              <w:rPr>
                <w:rFonts w:ascii="Arial" w:hAnsi="Arial" w:eastAsia="宋体" w:cs="Arial"/>
                <w:color w:val="0D0D0D" w:themeColor="text1" w:themeTint="F2"/>
                <w:kern w:val="0"/>
                <w:szCs w:val="21"/>
                <w14:textFill>
                  <w14:solidFill>
                    <w14:schemeClr w14:val="tx1">
                      <w14:lumMod w14:val="95000"/>
                      <w14:lumOff w14:val="5000"/>
                    </w14:schemeClr>
                  </w14:solidFill>
                </w14:textFill>
              </w:rPr>
            </w:pPr>
          </w:p>
        </w:tc>
        <w:tc>
          <w:tcPr>
            <w:tcW w:w="1343" w:type="dxa"/>
            <w:tcBorders>
              <w:top w:val="nil"/>
              <w:left w:val="nil"/>
              <w:bottom w:val="single" w:color="auto" w:sz="4" w:space="0"/>
              <w:right w:val="single" w:color="auto" w:sz="4" w:space="0"/>
            </w:tcBorders>
            <w:vAlign w:val="center"/>
          </w:tcPr>
          <w:p w14:paraId="1A4B0FCD">
            <w:pPr>
              <w:widowControl/>
              <w:spacing w:line="240" w:lineRule="exact"/>
              <w:jc w:val="center"/>
              <w:rPr>
                <w:rFonts w:ascii="Arial" w:hAnsi="Arial" w:eastAsia="宋体" w:cs="Arial"/>
                <w:color w:val="0D0D0D" w:themeColor="text1" w:themeTint="F2"/>
                <w:kern w:val="0"/>
                <w:szCs w:val="21"/>
                <w14:textFill>
                  <w14:solidFill>
                    <w14:schemeClr w14:val="tx1">
                      <w14:lumMod w14:val="95000"/>
                      <w14:lumOff w14:val="5000"/>
                    </w14:schemeClr>
                  </w14:solidFill>
                </w14:textFill>
              </w:rPr>
            </w:pPr>
            <w:r>
              <w:rPr>
                <w:rFonts w:ascii="Arial" w:hAnsi="Arial" w:eastAsia="宋体" w:cs="Arial"/>
                <w:color w:val="0D0D0D" w:themeColor="text1" w:themeTint="F2"/>
                <w:kern w:val="0"/>
                <w:szCs w:val="21"/>
                <w14:textFill>
                  <w14:solidFill>
                    <w14:schemeClr w14:val="tx1">
                      <w14:lumMod w14:val="95000"/>
                      <w14:lumOff w14:val="5000"/>
                    </w14:schemeClr>
                  </w14:solidFill>
                </w14:textFill>
              </w:rPr>
              <w:t>6730</w:t>
            </w:r>
          </w:p>
        </w:tc>
        <w:tc>
          <w:tcPr>
            <w:tcW w:w="670" w:type="dxa"/>
            <w:tcBorders>
              <w:top w:val="nil"/>
              <w:left w:val="nil"/>
              <w:bottom w:val="single" w:color="auto" w:sz="4" w:space="0"/>
              <w:right w:val="single" w:color="auto" w:sz="4" w:space="0"/>
            </w:tcBorders>
            <w:vAlign w:val="center"/>
          </w:tcPr>
          <w:p w14:paraId="4CA9E65E">
            <w:pPr>
              <w:widowControl/>
              <w:spacing w:line="240" w:lineRule="exact"/>
              <w:jc w:val="center"/>
              <w:rPr>
                <w:rFonts w:ascii="Arial" w:hAnsi="Arial" w:eastAsia="宋体" w:cs="Arial"/>
                <w:color w:val="0D0D0D" w:themeColor="text1" w:themeTint="F2"/>
                <w:kern w:val="0"/>
                <w:szCs w:val="21"/>
                <w14:textFill>
                  <w14:solidFill>
                    <w14:schemeClr w14:val="tx1">
                      <w14:lumMod w14:val="95000"/>
                      <w14:lumOff w14:val="5000"/>
                    </w14:schemeClr>
                  </w14:solidFill>
                </w14:textFill>
              </w:rPr>
            </w:pPr>
            <w:r>
              <w:rPr>
                <w:rFonts w:ascii="Arial" w:hAnsi="Arial" w:eastAsia="宋体" w:cs="Arial"/>
                <w:color w:val="0D0D0D" w:themeColor="text1" w:themeTint="F2"/>
                <w:kern w:val="0"/>
                <w:szCs w:val="21"/>
                <w14:textFill>
                  <w14:solidFill>
                    <w14:schemeClr w14:val="tx1">
                      <w14:lumMod w14:val="95000"/>
                      <w14:lumOff w14:val="5000"/>
                    </w14:schemeClr>
                  </w14:solidFill>
                </w14:textFill>
              </w:rPr>
              <w:t>50%</w:t>
            </w:r>
          </w:p>
        </w:tc>
        <w:tc>
          <w:tcPr>
            <w:tcW w:w="1301" w:type="dxa"/>
            <w:tcBorders>
              <w:top w:val="nil"/>
              <w:left w:val="nil"/>
              <w:bottom w:val="single" w:color="auto" w:sz="4" w:space="0"/>
              <w:right w:val="single" w:color="auto" w:sz="4" w:space="0"/>
            </w:tcBorders>
            <w:vAlign w:val="center"/>
          </w:tcPr>
          <w:p w14:paraId="2CF77526">
            <w:pPr>
              <w:widowControl/>
              <w:spacing w:line="240" w:lineRule="exact"/>
              <w:jc w:val="center"/>
              <w:rPr>
                <w:rFonts w:ascii="Arial" w:hAnsi="Arial" w:eastAsia="宋体" w:cs="Arial"/>
                <w:color w:val="0D0D0D" w:themeColor="text1" w:themeTint="F2"/>
                <w:kern w:val="0"/>
                <w:szCs w:val="21"/>
                <w14:textFill>
                  <w14:solidFill>
                    <w14:schemeClr w14:val="tx1">
                      <w14:lumMod w14:val="95000"/>
                      <w14:lumOff w14:val="5000"/>
                    </w14:schemeClr>
                  </w14:solidFill>
                </w14:textFill>
              </w:rPr>
            </w:pPr>
            <w:r>
              <w:rPr>
                <w:rFonts w:ascii="Arial" w:hAnsi="Arial" w:eastAsia="宋体" w:cs="Arial"/>
                <w:color w:val="0D0D0D" w:themeColor="text1" w:themeTint="F2"/>
                <w:kern w:val="0"/>
                <w:szCs w:val="21"/>
                <w14:textFill>
                  <w14:solidFill>
                    <w14:schemeClr w14:val="tx1">
                      <w14:lumMod w14:val="95000"/>
                      <w14:lumOff w14:val="5000"/>
                    </w14:schemeClr>
                  </w14:solidFill>
                </w14:textFill>
              </w:rPr>
              <w:t>3365</w:t>
            </w:r>
          </w:p>
        </w:tc>
        <w:tc>
          <w:tcPr>
            <w:tcW w:w="1741" w:type="dxa"/>
            <w:tcBorders>
              <w:top w:val="nil"/>
              <w:left w:val="nil"/>
              <w:bottom w:val="single" w:color="auto" w:sz="4" w:space="0"/>
              <w:right w:val="single" w:color="auto" w:sz="4" w:space="0"/>
            </w:tcBorders>
            <w:vAlign w:val="center"/>
          </w:tcPr>
          <w:p w14:paraId="2C55F3D8">
            <w:pPr>
              <w:widowControl/>
              <w:spacing w:line="240" w:lineRule="exact"/>
              <w:jc w:val="center"/>
              <w:rPr>
                <w:rFonts w:ascii="Arial" w:hAnsi="Arial" w:eastAsia="宋体" w:cs="Arial"/>
                <w:color w:val="0D0D0D" w:themeColor="text1" w:themeTint="F2"/>
                <w:kern w:val="0"/>
                <w:szCs w:val="21"/>
                <w14:textFill>
                  <w14:solidFill>
                    <w14:schemeClr w14:val="tx1">
                      <w14:lumMod w14:val="95000"/>
                      <w14:lumOff w14:val="5000"/>
                    </w14:schemeClr>
                  </w14:solidFill>
                </w14:textFill>
              </w:rPr>
            </w:pPr>
            <w:r>
              <w:rPr>
                <w:rFonts w:ascii="Arial" w:hAnsi="Arial" w:eastAsia="宋体" w:cs="Arial"/>
                <w:color w:val="0D0D0D" w:themeColor="text1" w:themeTint="F2"/>
                <w:kern w:val="0"/>
                <w:szCs w:val="21"/>
                <w14:textFill>
                  <w14:solidFill>
                    <w14:schemeClr w14:val="tx1">
                      <w14:lumMod w14:val="95000"/>
                      <w14:lumOff w14:val="5000"/>
                    </w14:schemeClr>
                  </w14:solidFill>
                </w14:textFill>
              </w:rPr>
              <w:t>7</w:t>
            </w:r>
            <w:r>
              <w:rPr>
                <w:rFonts w:hint="eastAsia" w:ascii="仿宋_GB2312" w:hAnsi="Arial" w:eastAsia="仿宋_GB2312" w:cs="Arial"/>
                <w:color w:val="0D0D0D" w:themeColor="text1" w:themeTint="F2"/>
                <w:kern w:val="0"/>
                <w:szCs w:val="21"/>
                <w14:textFill>
                  <w14:solidFill>
                    <w14:schemeClr w14:val="tx1">
                      <w14:lumMod w14:val="95000"/>
                      <w14:lumOff w14:val="5000"/>
                    </w14:schemeClr>
                  </w14:solidFill>
                </w14:textFill>
              </w:rPr>
              <w:t>千瓦</w:t>
            </w:r>
          </w:p>
        </w:tc>
      </w:tr>
      <w:tr w14:paraId="48739831">
        <w:tblPrEx>
          <w:tblCellMar>
            <w:top w:w="0" w:type="dxa"/>
            <w:left w:w="0" w:type="dxa"/>
            <w:bottom w:w="0" w:type="dxa"/>
            <w:right w:w="0" w:type="dxa"/>
          </w:tblCellMar>
        </w:tblPrEx>
        <w:trPr>
          <w:trHeight w:val="454" w:hRule="atLeast"/>
        </w:trPr>
        <w:tc>
          <w:tcPr>
            <w:tcW w:w="543" w:type="dxa"/>
            <w:vMerge w:val="restart"/>
            <w:tcBorders>
              <w:top w:val="nil"/>
              <w:left w:val="single" w:color="auto" w:sz="4" w:space="0"/>
              <w:bottom w:val="single" w:color="auto" w:sz="4" w:space="0"/>
              <w:right w:val="single" w:color="auto" w:sz="4" w:space="0"/>
            </w:tcBorders>
            <w:vAlign w:val="center"/>
          </w:tcPr>
          <w:p w14:paraId="3FCA619E">
            <w:pPr>
              <w:widowControl/>
              <w:spacing w:line="240" w:lineRule="exact"/>
              <w:jc w:val="center"/>
              <w:rPr>
                <w:rFonts w:ascii="Arial" w:hAnsi="Arial" w:eastAsia="宋体" w:cs="Arial"/>
                <w:color w:val="0D0D0D" w:themeColor="text1" w:themeTint="F2"/>
                <w:kern w:val="0"/>
                <w:szCs w:val="21"/>
                <w14:textFill>
                  <w14:solidFill>
                    <w14:schemeClr w14:val="tx1">
                      <w14:lumMod w14:val="95000"/>
                      <w14:lumOff w14:val="5000"/>
                    </w14:schemeClr>
                  </w14:solidFill>
                </w14:textFill>
              </w:rPr>
            </w:pPr>
            <w:r>
              <w:rPr>
                <w:rFonts w:ascii="Arial" w:hAnsi="Arial" w:eastAsia="宋体" w:cs="Arial"/>
                <w:color w:val="0D0D0D" w:themeColor="text1" w:themeTint="F2"/>
                <w:kern w:val="0"/>
                <w:szCs w:val="21"/>
                <w14:textFill>
                  <w14:solidFill>
                    <w14:schemeClr w14:val="tx1">
                      <w14:lumMod w14:val="95000"/>
                      <w14:lumOff w14:val="5000"/>
                    </w14:schemeClr>
                  </w14:solidFill>
                </w14:textFill>
              </w:rPr>
              <w:t>10</w:t>
            </w:r>
          </w:p>
        </w:tc>
        <w:tc>
          <w:tcPr>
            <w:tcW w:w="939" w:type="dxa"/>
            <w:vMerge w:val="restart"/>
            <w:tcBorders>
              <w:top w:val="nil"/>
              <w:left w:val="single" w:color="auto" w:sz="4" w:space="0"/>
              <w:bottom w:val="single" w:color="auto" w:sz="4" w:space="0"/>
              <w:right w:val="single" w:color="auto" w:sz="4" w:space="0"/>
            </w:tcBorders>
            <w:vAlign w:val="center"/>
          </w:tcPr>
          <w:p w14:paraId="520FAFDB">
            <w:pPr>
              <w:widowControl/>
              <w:spacing w:line="240" w:lineRule="exact"/>
              <w:jc w:val="center"/>
              <w:rPr>
                <w:rFonts w:ascii="Arial" w:hAnsi="Arial" w:eastAsia="宋体" w:cs="Arial"/>
                <w:color w:val="0D0D0D" w:themeColor="text1" w:themeTint="F2"/>
                <w:kern w:val="0"/>
                <w:szCs w:val="21"/>
                <w14:textFill>
                  <w14:solidFill>
                    <w14:schemeClr w14:val="tx1">
                      <w14:lumMod w14:val="95000"/>
                      <w14:lumOff w14:val="5000"/>
                    </w14:schemeClr>
                  </w14:solidFill>
                </w14:textFill>
              </w:rPr>
            </w:pPr>
            <w:r>
              <w:rPr>
                <w:rFonts w:hint="eastAsia" w:ascii="仿宋_GB2312" w:hAnsi="Arial" w:eastAsia="仿宋_GB2312" w:cs="Arial"/>
                <w:color w:val="0D0D0D" w:themeColor="text1" w:themeTint="F2"/>
                <w:kern w:val="0"/>
                <w:szCs w:val="21"/>
                <w14:textFill>
                  <w14:solidFill>
                    <w14:schemeClr w14:val="tx1">
                      <w14:lumMod w14:val="95000"/>
                      <w14:lumOff w14:val="5000"/>
                    </w14:schemeClr>
                  </w14:solidFill>
                </w14:textFill>
              </w:rPr>
              <w:t>三相拖线</w:t>
            </w:r>
          </w:p>
        </w:tc>
        <w:tc>
          <w:tcPr>
            <w:tcW w:w="1341" w:type="dxa"/>
            <w:gridSpan w:val="2"/>
            <w:vMerge w:val="restart"/>
            <w:tcBorders>
              <w:top w:val="single" w:color="auto" w:sz="4" w:space="0"/>
              <w:left w:val="single" w:color="auto" w:sz="4" w:space="0"/>
              <w:bottom w:val="single" w:color="auto" w:sz="4" w:space="0"/>
              <w:right w:val="single" w:color="auto" w:sz="4" w:space="0"/>
            </w:tcBorders>
            <w:vAlign w:val="center"/>
          </w:tcPr>
          <w:p w14:paraId="3EDA4D02">
            <w:pPr>
              <w:widowControl/>
              <w:spacing w:line="240" w:lineRule="exact"/>
              <w:jc w:val="center"/>
              <w:rPr>
                <w:rFonts w:ascii="Arial" w:hAnsi="Arial" w:eastAsia="宋体" w:cs="Arial"/>
                <w:color w:val="0D0D0D" w:themeColor="text1" w:themeTint="F2"/>
                <w:kern w:val="0"/>
                <w:szCs w:val="21"/>
                <w14:textFill>
                  <w14:solidFill>
                    <w14:schemeClr w14:val="tx1">
                      <w14:lumMod w14:val="95000"/>
                      <w14:lumOff w14:val="5000"/>
                    </w14:schemeClr>
                  </w14:solidFill>
                </w14:textFill>
              </w:rPr>
            </w:pPr>
            <w:r>
              <w:rPr>
                <w:rFonts w:hint="eastAsia" w:ascii="仿宋_GB2312" w:hAnsi="Arial" w:eastAsia="仿宋_GB2312" w:cs="Arial"/>
                <w:color w:val="0D0D0D" w:themeColor="text1" w:themeTint="F2"/>
                <w:kern w:val="0"/>
                <w:szCs w:val="21"/>
                <w14:textFill>
                  <w14:solidFill>
                    <w14:schemeClr w14:val="tx1">
                      <w14:lumMod w14:val="95000"/>
                      <w14:lumOff w14:val="5000"/>
                    </w14:schemeClr>
                  </w14:solidFill>
                </w14:textFill>
              </w:rPr>
              <w:t>套</w:t>
            </w:r>
          </w:p>
        </w:tc>
        <w:tc>
          <w:tcPr>
            <w:tcW w:w="1343" w:type="dxa"/>
            <w:tcBorders>
              <w:top w:val="nil"/>
              <w:left w:val="nil"/>
              <w:bottom w:val="single" w:color="auto" w:sz="4" w:space="0"/>
              <w:right w:val="single" w:color="auto" w:sz="4" w:space="0"/>
            </w:tcBorders>
            <w:vAlign w:val="center"/>
          </w:tcPr>
          <w:p w14:paraId="57C92782">
            <w:pPr>
              <w:widowControl/>
              <w:spacing w:line="240" w:lineRule="exact"/>
              <w:jc w:val="center"/>
              <w:rPr>
                <w:rFonts w:ascii="Arial" w:hAnsi="Arial" w:eastAsia="宋体" w:cs="Arial"/>
                <w:color w:val="0D0D0D" w:themeColor="text1" w:themeTint="F2"/>
                <w:kern w:val="0"/>
                <w:szCs w:val="21"/>
                <w14:textFill>
                  <w14:solidFill>
                    <w14:schemeClr w14:val="tx1">
                      <w14:lumMod w14:val="95000"/>
                      <w14:lumOff w14:val="5000"/>
                    </w14:schemeClr>
                  </w14:solidFill>
                </w14:textFill>
              </w:rPr>
            </w:pPr>
            <w:r>
              <w:rPr>
                <w:rFonts w:ascii="Arial" w:hAnsi="Arial" w:eastAsia="宋体" w:cs="Arial"/>
                <w:color w:val="0D0D0D" w:themeColor="text1" w:themeTint="F2"/>
                <w:kern w:val="0"/>
                <w:szCs w:val="21"/>
                <w14:textFill>
                  <w14:solidFill>
                    <w14:schemeClr w14:val="tx1">
                      <w14:lumMod w14:val="95000"/>
                      <w14:lumOff w14:val="5000"/>
                    </w14:schemeClr>
                  </w14:solidFill>
                </w14:textFill>
              </w:rPr>
              <w:t>850</w:t>
            </w:r>
          </w:p>
        </w:tc>
        <w:tc>
          <w:tcPr>
            <w:tcW w:w="670" w:type="dxa"/>
            <w:tcBorders>
              <w:top w:val="nil"/>
              <w:left w:val="nil"/>
              <w:bottom w:val="single" w:color="auto" w:sz="4" w:space="0"/>
              <w:right w:val="single" w:color="auto" w:sz="4" w:space="0"/>
            </w:tcBorders>
            <w:vAlign w:val="center"/>
          </w:tcPr>
          <w:p w14:paraId="5AFD81A3">
            <w:pPr>
              <w:widowControl/>
              <w:spacing w:line="240" w:lineRule="exact"/>
              <w:jc w:val="center"/>
              <w:rPr>
                <w:rFonts w:ascii="Arial" w:hAnsi="Arial" w:eastAsia="宋体" w:cs="Arial"/>
                <w:color w:val="0D0D0D" w:themeColor="text1" w:themeTint="F2"/>
                <w:kern w:val="0"/>
                <w:szCs w:val="21"/>
                <w14:textFill>
                  <w14:solidFill>
                    <w14:schemeClr w14:val="tx1">
                      <w14:lumMod w14:val="95000"/>
                      <w14:lumOff w14:val="5000"/>
                    </w14:schemeClr>
                  </w14:solidFill>
                </w14:textFill>
              </w:rPr>
            </w:pPr>
            <w:r>
              <w:rPr>
                <w:rFonts w:ascii="Arial" w:hAnsi="Arial" w:eastAsia="宋体" w:cs="Arial"/>
                <w:color w:val="0D0D0D" w:themeColor="text1" w:themeTint="F2"/>
                <w:kern w:val="0"/>
                <w:szCs w:val="21"/>
                <w14:textFill>
                  <w14:solidFill>
                    <w14:schemeClr w14:val="tx1">
                      <w14:lumMod w14:val="95000"/>
                      <w14:lumOff w14:val="5000"/>
                    </w14:schemeClr>
                  </w14:solidFill>
                </w14:textFill>
              </w:rPr>
              <w:t>50%</w:t>
            </w:r>
          </w:p>
        </w:tc>
        <w:tc>
          <w:tcPr>
            <w:tcW w:w="1301" w:type="dxa"/>
            <w:tcBorders>
              <w:top w:val="nil"/>
              <w:left w:val="nil"/>
              <w:bottom w:val="single" w:color="auto" w:sz="4" w:space="0"/>
              <w:right w:val="single" w:color="auto" w:sz="4" w:space="0"/>
            </w:tcBorders>
            <w:vAlign w:val="center"/>
          </w:tcPr>
          <w:p w14:paraId="4A633B22">
            <w:pPr>
              <w:widowControl/>
              <w:spacing w:line="240" w:lineRule="exact"/>
              <w:jc w:val="center"/>
              <w:rPr>
                <w:rFonts w:ascii="Arial" w:hAnsi="Arial" w:eastAsia="宋体" w:cs="Arial"/>
                <w:color w:val="0D0D0D" w:themeColor="text1" w:themeTint="F2"/>
                <w:kern w:val="0"/>
                <w:szCs w:val="21"/>
                <w14:textFill>
                  <w14:solidFill>
                    <w14:schemeClr w14:val="tx1">
                      <w14:lumMod w14:val="95000"/>
                      <w14:lumOff w14:val="5000"/>
                    </w14:schemeClr>
                  </w14:solidFill>
                </w14:textFill>
              </w:rPr>
            </w:pPr>
            <w:r>
              <w:rPr>
                <w:rFonts w:ascii="Arial" w:hAnsi="Arial" w:eastAsia="宋体" w:cs="Arial"/>
                <w:color w:val="0D0D0D" w:themeColor="text1" w:themeTint="F2"/>
                <w:kern w:val="0"/>
                <w:szCs w:val="21"/>
                <w14:textFill>
                  <w14:solidFill>
                    <w14:schemeClr w14:val="tx1">
                      <w14:lumMod w14:val="95000"/>
                      <w14:lumOff w14:val="5000"/>
                    </w14:schemeClr>
                  </w14:solidFill>
                </w14:textFill>
              </w:rPr>
              <w:t>430</w:t>
            </w:r>
          </w:p>
        </w:tc>
        <w:tc>
          <w:tcPr>
            <w:tcW w:w="1741" w:type="dxa"/>
            <w:tcBorders>
              <w:top w:val="nil"/>
              <w:left w:val="nil"/>
              <w:bottom w:val="single" w:color="auto" w:sz="4" w:space="0"/>
              <w:right w:val="single" w:color="auto" w:sz="4" w:space="0"/>
            </w:tcBorders>
            <w:vAlign w:val="center"/>
          </w:tcPr>
          <w:p w14:paraId="5BE056ED">
            <w:pPr>
              <w:widowControl/>
              <w:spacing w:line="240" w:lineRule="exact"/>
              <w:jc w:val="center"/>
              <w:rPr>
                <w:rFonts w:ascii="Arial" w:hAnsi="Arial" w:eastAsia="宋体" w:cs="Arial"/>
                <w:color w:val="0D0D0D" w:themeColor="text1" w:themeTint="F2"/>
                <w:kern w:val="0"/>
                <w:szCs w:val="21"/>
                <w14:textFill>
                  <w14:solidFill>
                    <w14:schemeClr w14:val="tx1">
                      <w14:lumMod w14:val="95000"/>
                      <w14:lumOff w14:val="5000"/>
                    </w14:schemeClr>
                  </w14:solidFill>
                </w14:textFill>
              </w:rPr>
            </w:pPr>
            <w:r>
              <w:rPr>
                <w:rFonts w:ascii="Arial" w:hAnsi="Arial" w:eastAsia="宋体" w:cs="Arial"/>
                <w:color w:val="0D0D0D" w:themeColor="text1" w:themeTint="F2"/>
                <w:kern w:val="0"/>
                <w:szCs w:val="21"/>
                <w14:textFill>
                  <w14:solidFill>
                    <w14:schemeClr w14:val="tx1">
                      <w14:lumMod w14:val="95000"/>
                      <w14:lumOff w14:val="5000"/>
                    </w14:schemeClr>
                  </w14:solidFill>
                </w14:textFill>
              </w:rPr>
              <w:t>1.5φ</w:t>
            </w:r>
            <w:r>
              <w:rPr>
                <w:rFonts w:hint="eastAsia" w:ascii="仿宋_GB2312" w:hAnsi="Arial" w:eastAsia="仿宋_GB2312" w:cs="Arial"/>
                <w:color w:val="0D0D0D" w:themeColor="text1" w:themeTint="F2"/>
                <w:kern w:val="0"/>
                <w:szCs w:val="21"/>
                <w14:textFill>
                  <w14:solidFill>
                    <w14:schemeClr w14:val="tx1">
                      <w14:lumMod w14:val="95000"/>
                      <w14:lumOff w14:val="5000"/>
                    </w14:schemeClr>
                  </w14:solidFill>
                </w14:textFill>
              </w:rPr>
              <w:t>国标</w:t>
            </w:r>
          </w:p>
        </w:tc>
      </w:tr>
      <w:tr w14:paraId="0E9D7479">
        <w:tblPrEx>
          <w:tblCellMar>
            <w:top w:w="0" w:type="dxa"/>
            <w:left w:w="0" w:type="dxa"/>
            <w:bottom w:w="0" w:type="dxa"/>
            <w:right w:w="0" w:type="dxa"/>
          </w:tblCellMar>
        </w:tblPrEx>
        <w:trPr>
          <w:trHeight w:val="454" w:hRule="atLeast"/>
        </w:trPr>
        <w:tc>
          <w:tcPr>
            <w:tcW w:w="543" w:type="dxa"/>
            <w:vMerge w:val="continue"/>
            <w:tcBorders>
              <w:top w:val="nil"/>
              <w:left w:val="single" w:color="auto" w:sz="4" w:space="0"/>
              <w:bottom w:val="single" w:color="auto" w:sz="4" w:space="0"/>
              <w:right w:val="single" w:color="auto" w:sz="4" w:space="0"/>
            </w:tcBorders>
            <w:vAlign w:val="center"/>
          </w:tcPr>
          <w:p w14:paraId="15A25E54">
            <w:pPr>
              <w:widowControl/>
              <w:spacing w:line="240" w:lineRule="exact"/>
              <w:jc w:val="left"/>
              <w:rPr>
                <w:rFonts w:ascii="Arial" w:hAnsi="Arial" w:eastAsia="宋体" w:cs="Arial"/>
                <w:color w:val="0D0D0D" w:themeColor="text1" w:themeTint="F2"/>
                <w:kern w:val="0"/>
                <w:szCs w:val="21"/>
                <w14:textFill>
                  <w14:solidFill>
                    <w14:schemeClr w14:val="tx1">
                      <w14:lumMod w14:val="95000"/>
                      <w14:lumOff w14:val="5000"/>
                    </w14:schemeClr>
                  </w14:solidFill>
                </w14:textFill>
              </w:rPr>
            </w:pPr>
          </w:p>
        </w:tc>
        <w:tc>
          <w:tcPr>
            <w:tcW w:w="939" w:type="dxa"/>
            <w:vMerge w:val="continue"/>
            <w:tcBorders>
              <w:top w:val="nil"/>
              <w:left w:val="single" w:color="auto" w:sz="4" w:space="0"/>
              <w:bottom w:val="single" w:color="auto" w:sz="4" w:space="0"/>
              <w:right w:val="single" w:color="auto" w:sz="4" w:space="0"/>
            </w:tcBorders>
            <w:vAlign w:val="center"/>
          </w:tcPr>
          <w:p w14:paraId="11097DC8">
            <w:pPr>
              <w:widowControl/>
              <w:spacing w:line="240" w:lineRule="exact"/>
              <w:jc w:val="left"/>
              <w:rPr>
                <w:rFonts w:ascii="Arial" w:hAnsi="Arial" w:eastAsia="宋体" w:cs="Arial"/>
                <w:color w:val="0D0D0D" w:themeColor="text1" w:themeTint="F2"/>
                <w:kern w:val="0"/>
                <w:szCs w:val="21"/>
                <w14:textFill>
                  <w14:solidFill>
                    <w14:schemeClr w14:val="tx1">
                      <w14:lumMod w14:val="95000"/>
                      <w14:lumOff w14:val="5000"/>
                    </w14:schemeClr>
                  </w14:solidFill>
                </w14:textFill>
              </w:rPr>
            </w:pPr>
          </w:p>
        </w:tc>
        <w:tc>
          <w:tcPr>
            <w:tcW w:w="1341" w:type="dxa"/>
            <w:gridSpan w:val="2"/>
            <w:vMerge w:val="continue"/>
            <w:tcBorders>
              <w:top w:val="single" w:color="auto" w:sz="4" w:space="0"/>
              <w:left w:val="single" w:color="auto" w:sz="4" w:space="0"/>
              <w:bottom w:val="single" w:color="auto" w:sz="4" w:space="0"/>
              <w:right w:val="single" w:color="auto" w:sz="4" w:space="0"/>
            </w:tcBorders>
            <w:vAlign w:val="center"/>
          </w:tcPr>
          <w:p w14:paraId="342B1D26">
            <w:pPr>
              <w:widowControl/>
              <w:spacing w:line="240" w:lineRule="exact"/>
              <w:jc w:val="left"/>
              <w:rPr>
                <w:rFonts w:ascii="Arial" w:hAnsi="Arial" w:eastAsia="宋体" w:cs="Arial"/>
                <w:color w:val="0D0D0D" w:themeColor="text1" w:themeTint="F2"/>
                <w:kern w:val="0"/>
                <w:szCs w:val="21"/>
                <w14:textFill>
                  <w14:solidFill>
                    <w14:schemeClr w14:val="tx1">
                      <w14:lumMod w14:val="95000"/>
                      <w14:lumOff w14:val="5000"/>
                    </w14:schemeClr>
                  </w14:solidFill>
                </w14:textFill>
              </w:rPr>
            </w:pPr>
          </w:p>
        </w:tc>
        <w:tc>
          <w:tcPr>
            <w:tcW w:w="1343" w:type="dxa"/>
            <w:tcBorders>
              <w:top w:val="nil"/>
              <w:left w:val="nil"/>
              <w:bottom w:val="single" w:color="auto" w:sz="4" w:space="0"/>
              <w:right w:val="single" w:color="auto" w:sz="4" w:space="0"/>
            </w:tcBorders>
            <w:vAlign w:val="center"/>
          </w:tcPr>
          <w:p w14:paraId="750A1D2F">
            <w:pPr>
              <w:widowControl/>
              <w:spacing w:line="240" w:lineRule="exact"/>
              <w:jc w:val="center"/>
              <w:rPr>
                <w:rFonts w:ascii="Arial" w:hAnsi="Arial" w:eastAsia="宋体" w:cs="Arial"/>
                <w:color w:val="0D0D0D" w:themeColor="text1" w:themeTint="F2"/>
                <w:kern w:val="0"/>
                <w:szCs w:val="21"/>
                <w14:textFill>
                  <w14:solidFill>
                    <w14:schemeClr w14:val="tx1">
                      <w14:lumMod w14:val="95000"/>
                      <w14:lumOff w14:val="5000"/>
                    </w14:schemeClr>
                  </w14:solidFill>
                </w14:textFill>
              </w:rPr>
            </w:pPr>
            <w:r>
              <w:rPr>
                <w:rFonts w:ascii="Arial" w:hAnsi="Arial" w:eastAsia="宋体" w:cs="Arial"/>
                <w:color w:val="0D0D0D" w:themeColor="text1" w:themeTint="F2"/>
                <w:kern w:val="0"/>
                <w:szCs w:val="21"/>
                <w14:textFill>
                  <w14:solidFill>
                    <w14:schemeClr w14:val="tx1">
                      <w14:lumMod w14:val="95000"/>
                      <w14:lumOff w14:val="5000"/>
                    </w14:schemeClr>
                  </w14:solidFill>
                </w14:textFill>
              </w:rPr>
              <w:t>430</w:t>
            </w:r>
          </w:p>
        </w:tc>
        <w:tc>
          <w:tcPr>
            <w:tcW w:w="670" w:type="dxa"/>
            <w:tcBorders>
              <w:top w:val="nil"/>
              <w:left w:val="nil"/>
              <w:bottom w:val="single" w:color="auto" w:sz="4" w:space="0"/>
              <w:right w:val="single" w:color="auto" w:sz="4" w:space="0"/>
            </w:tcBorders>
            <w:vAlign w:val="center"/>
          </w:tcPr>
          <w:p w14:paraId="200E80DF">
            <w:pPr>
              <w:widowControl/>
              <w:spacing w:line="240" w:lineRule="exact"/>
              <w:jc w:val="center"/>
              <w:rPr>
                <w:rFonts w:ascii="Arial" w:hAnsi="Arial" w:eastAsia="宋体" w:cs="Arial"/>
                <w:color w:val="0D0D0D" w:themeColor="text1" w:themeTint="F2"/>
                <w:kern w:val="0"/>
                <w:szCs w:val="21"/>
                <w14:textFill>
                  <w14:solidFill>
                    <w14:schemeClr w14:val="tx1">
                      <w14:lumMod w14:val="95000"/>
                      <w14:lumOff w14:val="5000"/>
                    </w14:schemeClr>
                  </w14:solidFill>
                </w14:textFill>
              </w:rPr>
            </w:pPr>
            <w:r>
              <w:rPr>
                <w:rFonts w:ascii="Arial" w:hAnsi="Arial" w:eastAsia="宋体" w:cs="Arial"/>
                <w:color w:val="0D0D0D" w:themeColor="text1" w:themeTint="F2"/>
                <w:kern w:val="0"/>
                <w:szCs w:val="21"/>
                <w14:textFill>
                  <w14:solidFill>
                    <w14:schemeClr w14:val="tx1">
                      <w14:lumMod w14:val="95000"/>
                      <w14:lumOff w14:val="5000"/>
                    </w14:schemeClr>
                  </w14:solidFill>
                </w14:textFill>
              </w:rPr>
              <w:t>50%</w:t>
            </w:r>
          </w:p>
        </w:tc>
        <w:tc>
          <w:tcPr>
            <w:tcW w:w="1301" w:type="dxa"/>
            <w:tcBorders>
              <w:top w:val="nil"/>
              <w:left w:val="nil"/>
              <w:bottom w:val="single" w:color="auto" w:sz="4" w:space="0"/>
              <w:right w:val="single" w:color="auto" w:sz="4" w:space="0"/>
            </w:tcBorders>
            <w:vAlign w:val="center"/>
          </w:tcPr>
          <w:p w14:paraId="6772BAF5">
            <w:pPr>
              <w:widowControl/>
              <w:spacing w:line="240" w:lineRule="exact"/>
              <w:jc w:val="center"/>
              <w:rPr>
                <w:rFonts w:ascii="Arial" w:hAnsi="Arial" w:eastAsia="宋体" w:cs="Arial"/>
                <w:color w:val="0D0D0D" w:themeColor="text1" w:themeTint="F2"/>
                <w:kern w:val="0"/>
                <w:szCs w:val="21"/>
                <w14:textFill>
                  <w14:solidFill>
                    <w14:schemeClr w14:val="tx1">
                      <w14:lumMod w14:val="95000"/>
                      <w14:lumOff w14:val="5000"/>
                    </w14:schemeClr>
                  </w14:solidFill>
                </w14:textFill>
              </w:rPr>
            </w:pPr>
            <w:r>
              <w:rPr>
                <w:rFonts w:ascii="Arial" w:hAnsi="Arial" w:eastAsia="宋体" w:cs="Arial"/>
                <w:color w:val="0D0D0D" w:themeColor="text1" w:themeTint="F2"/>
                <w:kern w:val="0"/>
                <w:szCs w:val="21"/>
                <w14:textFill>
                  <w14:solidFill>
                    <w14:schemeClr w14:val="tx1">
                      <w14:lumMod w14:val="95000"/>
                      <w14:lumOff w14:val="5000"/>
                    </w14:schemeClr>
                  </w14:solidFill>
                </w14:textFill>
              </w:rPr>
              <w:t>220</w:t>
            </w:r>
          </w:p>
        </w:tc>
        <w:tc>
          <w:tcPr>
            <w:tcW w:w="1741" w:type="dxa"/>
            <w:tcBorders>
              <w:top w:val="nil"/>
              <w:left w:val="nil"/>
              <w:bottom w:val="single" w:color="auto" w:sz="4" w:space="0"/>
              <w:right w:val="single" w:color="auto" w:sz="4" w:space="0"/>
            </w:tcBorders>
            <w:vAlign w:val="center"/>
          </w:tcPr>
          <w:p w14:paraId="377B41F0">
            <w:pPr>
              <w:widowControl/>
              <w:spacing w:line="240" w:lineRule="exact"/>
              <w:jc w:val="center"/>
              <w:rPr>
                <w:rFonts w:ascii="Arial" w:hAnsi="Arial" w:eastAsia="宋体" w:cs="Arial"/>
                <w:color w:val="0D0D0D" w:themeColor="text1" w:themeTint="F2"/>
                <w:kern w:val="0"/>
                <w:szCs w:val="21"/>
                <w14:textFill>
                  <w14:solidFill>
                    <w14:schemeClr w14:val="tx1">
                      <w14:lumMod w14:val="95000"/>
                      <w14:lumOff w14:val="5000"/>
                    </w14:schemeClr>
                  </w14:solidFill>
                </w14:textFill>
              </w:rPr>
            </w:pPr>
            <w:r>
              <w:rPr>
                <w:rFonts w:ascii="Arial" w:hAnsi="Arial" w:eastAsia="宋体" w:cs="Arial"/>
                <w:color w:val="0D0D0D" w:themeColor="text1" w:themeTint="F2"/>
                <w:kern w:val="0"/>
                <w:szCs w:val="21"/>
                <w14:textFill>
                  <w14:solidFill>
                    <w14:schemeClr w14:val="tx1">
                      <w14:lumMod w14:val="95000"/>
                      <w14:lumOff w14:val="5000"/>
                    </w14:schemeClr>
                  </w14:solidFill>
                </w14:textFill>
              </w:rPr>
              <w:t>1.5φ</w:t>
            </w:r>
            <w:r>
              <w:rPr>
                <w:rFonts w:hint="eastAsia" w:ascii="仿宋_GB2312" w:hAnsi="Arial" w:eastAsia="仿宋_GB2312" w:cs="Arial"/>
                <w:color w:val="0D0D0D" w:themeColor="text1" w:themeTint="F2"/>
                <w:kern w:val="0"/>
                <w:szCs w:val="21"/>
                <w14:textFill>
                  <w14:solidFill>
                    <w14:schemeClr w14:val="tx1">
                      <w14:lumMod w14:val="95000"/>
                      <w14:lumOff w14:val="5000"/>
                    </w14:schemeClr>
                  </w14:solidFill>
                </w14:textFill>
              </w:rPr>
              <w:t>非标</w:t>
            </w:r>
          </w:p>
        </w:tc>
      </w:tr>
      <w:tr w14:paraId="3C871171">
        <w:tblPrEx>
          <w:tblCellMar>
            <w:top w:w="0" w:type="dxa"/>
            <w:left w:w="0" w:type="dxa"/>
            <w:bottom w:w="0" w:type="dxa"/>
            <w:right w:w="0" w:type="dxa"/>
          </w:tblCellMar>
        </w:tblPrEx>
        <w:trPr>
          <w:trHeight w:val="454" w:hRule="atLeast"/>
        </w:trPr>
        <w:tc>
          <w:tcPr>
            <w:tcW w:w="543" w:type="dxa"/>
            <w:vMerge w:val="restart"/>
            <w:tcBorders>
              <w:top w:val="nil"/>
              <w:left w:val="single" w:color="auto" w:sz="4" w:space="0"/>
              <w:right w:val="single" w:color="auto" w:sz="4" w:space="0"/>
            </w:tcBorders>
            <w:vAlign w:val="center"/>
          </w:tcPr>
          <w:p w14:paraId="498A0918">
            <w:pPr>
              <w:spacing w:line="240" w:lineRule="exact"/>
              <w:jc w:val="center"/>
              <w:rPr>
                <w:rFonts w:ascii="Arial" w:hAnsi="Arial" w:eastAsia="宋体" w:cs="Arial"/>
                <w:color w:val="0D0D0D" w:themeColor="text1" w:themeTint="F2"/>
                <w:kern w:val="0"/>
                <w:szCs w:val="21"/>
                <w14:textFill>
                  <w14:solidFill>
                    <w14:schemeClr w14:val="tx1">
                      <w14:lumMod w14:val="95000"/>
                      <w14:lumOff w14:val="5000"/>
                    </w14:schemeClr>
                  </w14:solidFill>
                </w14:textFill>
              </w:rPr>
            </w:pPr>
            <w:r>
              <w:rPr>
                <w:rFonts w:hint="eastAsia" w:ascii="Arial" w:hAnsi="Arial" w:eastAsia="宋体" w:cs="Arial"/>
                <w:color w:val="0D0D0D" w:themeColor="text1" w:themeTint="F2"/>
                <w:kern w:val="0"/>
                <w:szCs w:val="21"/>
                <w14:textFill>
                  <w14:solidFill>
                    <w14:schemeClr w14:val="tx1">
                      <w14:lumMod w14:val="95000"/>
                      <w14:lumOff w14:val="5000"/>
                    </w14:schemeClr>
                  </w14:solidFill>
                </w14:textFill>
              </w:rPr>
              <w:t>11</w:t>
            </w:r>
          </w:p>
        </w:tc>
        <w:tc>
          <w:tcPr>
            <w:tcW w:w="939" w:type="dxa"/>
            <w:vMerge w:val="restart"/>
            <w:tcBorders>
              <w:top w:val="nil"/>
              <w:left w:val="nil"/>
              <w:right w:val="single" w:color="auto" w:sz="4" w:space="0"/>
            </w:tcBorders>
            <w:vAlign w:val="center"/>
          </w:tcPr>
          <w:p w14:paraId="4F8BADF7">
            <w:pPr>
              <w:widowControl/>
              <w:spacing w:line="240" w:lineRule="exact"/>
              <w:jc w:val="center"/>
              <w:rPr>
                <w:rFonts w:ascii="Arial" w:hAnsi="Arial" w:eastAsia="宋体" w:cs="Arial"/>
                <w:color w:val="0D0D0D" w:themeColor="text1" w:themeTint="F2"/>
                <w:kern w:val="0"/>
                <w:szCs w:val="21"/>
                <w14:textFill>
                  <w14:solidFill>
                    <w14:schemeClr w14:val="tx1">
                      <w14:lumMod w14:val="95000"/>
                      <w14:lumOff w14:val="5000"/>
                    </w14:schemeClr>
                  </w14:solidFill>
                </w14:textFill>
              </w:rPr>
            </w:pPr>
            <w:r>
              <w:rPr>
                <w:rFonts w:hint="eastAsia" w:ascii="仿宋_GB2312" w:hAnsi="Arial" w:eastAsia="仿宋_GB2312" w:cs="Arial"/>
                <w:color w:val="0D0D0D" w:themeColor="text1" w:themeTint="F2"/>
                <w:kern w:val="0"/>
                <w:szCs w:val="21"/>
                <w14:textFill>
                  <w14:solidFill>
                    <w14:schemeClr w14:val="tx1">
                      <w14:lumMod w14:val="95000"/>
                      <w14:lumOff w14:val="5000"/>
                    </w14:schemeClr>
                  </w14:solidFill>
                </w14:textFill>
              </w:rPr>
              <w:t>保温棚</w:t>
            </w:r>
          </w:p>
        </w:tc>
        <w:tc>
          <w:tcPr>
            <w:tcW w:w="1341" w:type="dxa"/>
            <w:gridSpan w:val="2"/>
            <w:vMerge w:val="restart"/>
            <w:tcBorders>
              <w:top w:val="single" w:color="auto" w:sz="4" w:space="0"/>
              <w:left w:val="nil"/>
              <w:right w:val="single" w:color="auto" w:sz="4" w:space="0"/>
            </w:tcBorders>
            <w:vAlign w:val="center"/>
          </w:tcPr>
          <w:p w14:paraId="3C9DCB2D">
            <w:pPr>
              <w:widowControl/>
              <w:spacing w:line="240" w:lineRule="exact"/>
              <w:jc w:val="center"/>
              <w:rPr>
                <w:rFonts w:ascii="Arial" w:hAnsi="Arial" w:eastAsia="宋体" w:cs="Arial"/>
                <w:color w:val="0D0D0D" w:themeColor="text1" w:themeTint="F2"/>
                <w:kern w:val="0"/>
                <w:szCs w:val="21"/>
                <w14:textFill>
                  <w14:solidFill>
                    <w14:schemeClr w14:val="tx1">
                      <w14:lumMod w14:val="95000"/>
                      <w14:lumOff w14:val="5000"/>
                    </w14:schemeClr>
                  </w14:solidFill>
                </w14:textFill>
              </w:rPr>
            </w:pPr>
            <w:r>
              <w:rPr>
                <w:rFonts w:hint="eastAsia" w:ascii="仿宋_GB2312" w:hAnsi="Arial" w:eastAsia="仿宋_GB2312" w:cs="Arial"/>
                <w:color w:val="0D0D0D" w:themeColor="text1" w:themeTint="F2"/>
                <w:kern w:val="0"/>
                <w:szCs w:val="21"/>
                <w14:textFill>
                  <w14:solidFill>
                    <w14:schemeClr w14:val="tx1">
                      <w14:lumMod w14:val="95000"/>
                      <w14:lumOff w14:val="5000"/>
                    </w14:schemeClr>
                  </w14:solidFill>
                </w14:textFill>
              </w:rPr>
              <w:t>亩</w:t>
            </w:r>
          </w:p>
        </w:tc>
        <w:tc>
          <w:tcPr>
            <w:tcW w:w="1343" w:type="dxa"/>
            <w:tcBorders>
              <w:top w:val="nil"/>
              <w:left w:val="nil"/>
              <w:bottom w:val="single" w:color="auto" w:sz="4" w:space="0"/>
              <w:right w:val="single" w:color="auto" w:sz="4" w:space="0"/>
            </w:tcBorders>
            <w:vAlign w:val="center"/>
          </w:tcPr>
          <w:p w14:paraId="0C884D26">
            <w:pPr>
              <w:widowControl/>
              <w:spacing w:line="240" w:lineRule="exact"/>
              <w:jc w:val="center"/>
              <w:rPr>
                <w:rFonts w:ascii="Arial" w:hAnsi="Arial" w:eastAsia="宋体" w:cs="Arial"/>
                <w:color w:val="0D0D0D" w:themeColor="text1" w:themeTint="F2"/>
                <w:kern w:val="0"/>
                <w:szCs w:val="21"/>
                <w14:textFill>
                  <w14:solidFill>
                    <w14:schemeClr w14:val="tx1">
                      <w14:lumMod w14:val="95000"/>
                      <w14:lumOff w14:val="5000"/>
                    </w14:schemeClr>
                  </w14:solidFill>
                </w14:textFill>
              </w:rPr>
            </w:pPr>
            <w:r>
              <w:rPr>
                <w:rFonts w:ascii="Arial" w:hAnsi="Arial" w:eastAsia="宋体" w:cs="Arial"/>
                <w:color w:val="0D0D0D" w:themeColor="text1" w:themeTint="F2"/>
                <w:kern w:val="0"/>
                <w:szCs w:val="21"/>
                <w14:textFill>
                  <w14:solidFill>
                    <w14:schemeClr w14:val="tx1">
                      <w14:lumMod w14:val="95000"/>
                      <w14:lumOff w14:val="5000"/>
                    </w14:schemeClr>
                  </w14:solidFill>
                </w14:textFill>
              </w:rPr>
              <w:t>48000-65000</w:t>
            </w:r>
          </w:p>
        </w:tc>
        <w:tc>
          <w:tcPr>
            <w:tcW w:w="670" w:type="dxa"/>
            <w:tcBorders>
              <w:top w:val="nil"/>
              <w:left w:val="nil"/>
              <w:bottom w:val="single" w:color="auto" w:sz="4" w:space="0"/>
              <w:right w:val="single" w:color="auto" w:sz="4" w:space="0"/>
            </w:tcBorders>
            <w:vAlign w:val="center"/>
          </w:tcPr>
          <w:p w14:paraId="64046F70">
            <w:pPr>
              <w:widowControl/>
              <w:spacing w:line="240" w:lineRule="exact"/>
              <w:jc w:val="center"/>
              <w:rPr>
                <w:rFonts w:ascii="Arial" w:hAnsi="Arial" w:eastAsia="宋体" w:cs="Arial"/>
                <w:color w:val="0D0D0D" w:themeColor="text1" w:themeTint="F2"/>
                <w:kern w:val="0"/>
                <w:szCs w:val="21"/>
                <w14:textFill>
                  <w14:solidFill>
                    <w14:schemeClr w14:val="tx1">
                      <w14:lumMod w14:val="95000"/>
                      <w14:lumOff w14:val="5000"/>
                    </w14:schemeClr>
                  </w14:solidFill>
                </w14:textFill>
              </w:rPr>
            </w:pPr>
            <w:r>
              <w:rPr>
                <w:rFonts w:ascii="Arial" w:hAnsi="Arial" w:eastAsia="宋体" w:cs="Arial"/>
                <w:color w:val="0D0D0D" w:themeColor="text1" w:themeTint="F2"/>
                <w:kern w:val="0"/>
                <w:szCs w:val="21"/>
                <w14:textFill>
                  <w14:solidFill>
                    <w14:schemeClr w14:val="tx1">
                      <w14:lumMod w14:val="95000"/>
                      <w14:lumOff w14:val="5000"/>
                    </w14:schemeClr>
                  </w14:solidFill>
                </w14:textFill>
              </w:rPr>
              <w:t>50%</w:t>
            </w:r>
          </w:p>
        </w:tc>
        <w:tc>
          <w:tcPr>
            <w:tcW w:w="1301" w:type="dxa"/>
            <w:tcBorders>
              <w:top w:val="nil"/>
              <w:left w:val="nil"/>
              <w:bottom w:val="single" w:color="auto" w:sz="4" w:space="0"/>
              <w:right w:val="single" w:color="auto" w:sz="4" w:space="0"/>
            </w:tcBorders>
            <w:vAlign w:val="center"/>
          </w:tcPr>
          <w:p w14:paraId="19340437">
            <w:pPr>
              <w:widowControl/>
              <w:spacing w:line="240" w:lineRule="exact"/>
              <w:jc w:val="center"/>
              <w:rPr>
                <w:rFonts w:ascii="Arial" w:hAnsi="Arial" w:eastAsia="宋体" w:cs="Arial"/>
                <w:color w:val="0D0D0D" w:themeColor="text1" w:themeTint="F2"/>
                <w:kern w:val="0"/>
                <w:szCs w:val="21"/>
                <w14:textFill>
                  <w14:solidFill>
                    <w14:schemeClr w14:val="tx1">
                      <w14:lumMod w14:val="95000"/>
                      <w14:lumOff w14:val="5000"/>
                    </w14:schemeClr>
                  </w14:solidFill>
                </w14:textFill>
              </w:rPr>
            </w:pPr>
            <w:r>
              <w:rPr>
                <w:rFonts w:ascii="Arial" w:hAnsi="Arial" w:eastAsia="宋体" w:cs="Arial"/>
                <w:color w:val="0D0D0D" w:themeColor="text1" w:themeTint="F2"/>
                <w:kern w:val="0"/>
                <w:szCs w:val="21"/>
                <w14:textFill>
                  <w14:solidFill>
                    <w14:schemeClr w14:val="tx1">
                      <w14:lumMod w14:val="95000"/>
                      <w14:lumOff w14:val="5000"/>
                    </w14:schemeClr>
                  </w14:solidFill>
                </w14:textFill>
              </w:rPr>
              <w:t>24000-32500</w:t>
            </w:r>
          </w:p>
        </w:tc>
        <w:tc>
          <w:tcPr>
            <w:tcW w:w="1741" w:type="dxa"/>
            <w:tcBorders>
              <w:top w:val="nil"/>
              <w:left w:val="nil"/>
              <w:bottom w:val="single" w:color="auto" w:sz="4" w:space="0"/>
              <w:right w:val="single" w:color="auto" w:sz="4" w:space="0"/>
            </w:tcBorders>
            <w:vAlign w:val="center"/>
          </w:tcPr>
          <w:p w14:paraId="7B92745D">
            <w:pPr>
              <w:widowControl/>
              <w:spacing w:line="240" w:lineRule="exact"/>
              <w:jc w:val="center"/>
              <w:rPr>
                <w:rFonts w:ascii="Arial" w:hAnsi="Arial" w:eastAsia="宋体" w:cs="Arial"/>
                <w:color w:val="0D0D0D" w:themeColor="text1" w:themeTint="F2"/>
                <w:kern w:val="0"/>
                <w:szCs w:val="21"/>
                <w14:textFill>
                  <w14:solidFill>
                    <w14:schemeClr w14:val="tx1">
                      <w14:lumMod w14:val="95000"/>
                      <w14:lumOff w14:val="5000"/>
                    </w14:schemeClr>
                  </w14:solidFill>
                </w14:textFill>
              </w:rPr>
            </w:pPr>
            <w:r>
              <w:rPr>
                <w:rFonts w:hint="eastAsia" w:ascii="仿宋_GB2312" w:hAnsi="Arial" w:eastAsia="仿宋_GB2312" w:cs="Arial"/>
                <w:color w:val="0D0D0D" w:themeColor="text1" w:themeTint="F2"/>
                <w:kern w:val="0"/>
                <w:szCs w:val="21"/>
                <w14:textFill>
                  <w14:solidFill>
                    <w14:schemeClr w14:val="tx1">
                      <w14:lumMod w14:val="95000"/>
                      <w14:lumOff w14:val="5000"/>
                    </w14:schemeClr>
                  </w14:solidFill>
                </w14:textFill>
              </w:rPr>
              <w:t>钢制温棚</w:t>
            </w:r>
          </w:p>
        </w:tc>
      </w:tr>
      <w:tr w14:paraId="1C89F656">
        <w:tblPrEx>
          <w:tblCellMar>
            <w:top w:w="0" w:type="dxa"/>
            <w:left w:w="0" w:type="dxa"/>
            <w:bottom w:w="0" w:type="dxa"/>
            <w:right w:w="0" w:type="dxa"/>
          </w:tblCellMar>
        </w:tblPrEx>
        <w:trPr>
          <w:trHeight w:val="454" w:hRule="atLeast"/>
        </w:trPr>
        <w:tc>
          <w:tcPr>
            <w:tcW w:w="543" w:type="dxa"/>
            <w:vMerge w:val="continue"/>
            <w:tcBorders>
              <w:left w:val="single" w:color="auto" w:sz="4" w:space="0"/>
              <w:bottom w:val="single" w:color="auto" w:sz="4" w:space="0"/>
              <w:right w:val="single" w:color="auto" w:sz="4" w:space="0"/>
            </w:tcBorders>
            <w:vAlign w:val="center"/>
          </w:tcPr>
          <w:p w14:paraId="24B4E70E">
            <w:pPr>
              <w:widowControl/>
              <w:spacing w:line="240" w:lineRule="exact"/>
              <w:jc w:val="center"/>
              <w:rPr>
                <w:rFonts w:ascii="Arial" w:hAnsi="Arial" w:eastAsia="宋体" w:cs="Arial"/>
                <w:color w:val="0D0D0D" w:themeColor="text1" w:themeTint="F2"/>
                <w:kern w:val="0"/>
                <w:szCs w:val="21"/>
                <w14:textFill>
                  <w14:solidFill>
                    <w14:schemeClr w14:val="tx1">
                      <w14:lumMod w14:val="95000"/>
                      <w14:lumOff w14:val="5000"/>
                    </w14:schemeClr>
                  </w14:solidFill>
                </w14:textFill>
              </w:rPr>
            </w:pPr>
          </w:p>
        </w:tc>
        <w:tc>
          <w:tcPr>
            <w:tcW w:w="939" w:type="dxa"/>
            <w:vMerge w:val="continue"/>
            <w:tcBorders>
              <w:left w:val="nil"/>
              <w:bottom w:val="single" w:color="auto" w:sz="4" w:space="0"/>
              <w:right w:val="single" w:color="auto" w:sz="4" w:space="0"/>
            </w:tcBorders>
            <w:vAlign w:val="center"/>
          </w:tcPr>
          <w:p w14:paraId="4B10D71B">
            <w:pPr>
              <w:widowControl/>
              <w:spacing w:line="240" w:lineRule="exact"/>
              <w:jc w:val="center"/>
              <w:rPr>
                <w:rFonts w:ascii="Arial" w:hAnsi="Arial" w:eastAsia="宋体" w:cs="Arial"/>
                <w:color w:val="0D0D0D" w:themeColor="text1" w:themeTint="F2"/>
                <w:kern w:val="0"/>
                <w:szCs w:val="21"/>
                <w14:textFill>
                  <w14:solidFill>
                    <w14:schemeClr w14:val="tx1">
                      <w14:lumMod w14:val="95000"/>
                      <w14:lumOff w14:val="5000"/>
                    </w14:schemeClr>
                  </w14:solidFill>
                </w14:textFill>
              </w:rPr>
            </w:pPr>
          </w:p>
        </w:tc>
        <w:tc>
          <w:tcPr>
            <w:tcW w:w="1341" w:type="dxa"/>
            <w:gridSpan w:val="2"/>
            <w:vMerge w:val="continue"/>
            <w:tcBorders>
              <w:left w:val="nil"/>
              <w:bottom w:val="single" w:color="auto" w:sz="4" w:space="0"/>
              <w:right w:val="single" w:color="auto" w:sz="4" w:space="0"/>
            </w:tcBorders>
            <w:vAlign w:val="center"/>
          </w:tcPr>
          <w:p w14:paraId="60190A89">
            <w:pPr>
              <w:widowControl/>
              <w:spacing w:line="240" w:lineRule="exact"/>
              <w:jc w:val="center"/>
              <w:rPr>
                <w:rFonts w:ascii="仿宋_GB2312" w:hAnsi="Arial" w:eastAsia="仿宋_GB2312" w:cs="Arial"/>
                <w:color w:val="0D0D0D" w:themeColor="text1" w:themeTint="F2"/>
                <w:kern w:val="0"/>
                <w:szCs w:val="21"/>
                <w14:textFill>
                  <w14:solidFill>
                    <w14:schemeClr w14:val="tx1">
                      <w14:lumMod w14:val="95000"/>
                      <w14:lumOff w14:val="5000"/>
                    </w14:schemeClr>
                  </w14:solidFill>
                </w14:textFill>
              </w:rPr>
            </w:pPr>
          </w:p>
        </w:tc>
        <w:tc>
          <w:tcPr>
            <w:tcW w:w="1343" w:type="dxa"/>
            <w:tcBorders>
              <w:top w:val="nil"/>
              <w:left w:val="nil"/>
              <w:bottom w:val="single" w:color="auto" w:sz="4" w:space="0"/>
              <w:right w:val="single" w:color="auto" w:sz="4" w:space="0"/>
            </w:tcBorders>
            <w:vAlign w:val="center"/>
          </w:tcPr>
          <w:p w14:paraId="3BB620E8">
            <w:pPr>
              <w:widowControl/>
              <w:spacing w:line="240" w:lineRule="exact"/>
              <w:jc w:val="center"/>
              <w:rPr>
                <w:rFonts w:ascii="Arial" w:hAnsi="Arial" w:eastAsia="宋体" w:cs="Arial"/>
                <w:color w:val="0D0D0D" w:themeColor="text1" w:themeTint="F2"/>
                <w:kern w:val="0"/>
                <w:szCs w:val="21"/>
                <w14:textFill>
                  <w14:solidFill>
                    <w14:schemeClr w14:val="tx1">
                      <w14:lumMod w14:val="95000"/>
                      <w14:lumOff w14:val="5000"/>
                    </w14:schemeClr>
                  </w14:solidFill>
                </w14:textFill>
              </w:rPr>
            </w:pPr>
            <w:r>
              <w:rPr>
                <w:rFonts w:ascii="Arial" w:hAnsi="Arial" w:eastAsia="宋体" w:cs="Arial"/>
                <w:color w:val="0D0D0D" w:themeColor="text1" w:themeTint="F2"/>
                <w:kern w:val="0"/>
                <w:szCs w:val="21"/>
                <w14:textFill>
                  <w14:solidFill>
                    <w14:schemeClr w14:val="tx1">
                      <w14:lumMod w14:val="95000"/>
                      <w14:lumOff w14:val="5000"/>
                    </w14:schemeClr>
                  </w14:solidFill>
                </w14:textFill>
              </w:rPr>
              <w:t>5000-10000</w:t>
            </w:r>
          </w:p>
        </w:tc>
        <w:tc>
          <w:tcPr>
            <w:tcW w:w="670" w:type="dxa"/>
            <w:tcBorders>
              <w:top w:val="nil"/>
              <w:left w:val="nil"/>
              <w:bottom w:val="single" w:color="auto" w:sz="4" w:space="0"/>
              <w:right w:val="single" w:color="auto" w:sz="4" w:space="0"/>
            </w:tcBorders>
            <w:vAlign w:val="center"/>
          </w:tcPr>
          <w:p w14:paraId="551936C7">
            <w:pPr>
              <w:widowControl/>
              <w:spacing w:line="240" w:lineRule="exact"/>
              <w:jc w:val="center"/>
              <w:rPr>
                <w:rFonts w:ascii="Arial" w:hAnsi="Arial" w:eastAsia="宋体" w:cs="Arial"/>
                <w:color w:val="0D0D0D" w:themeColor="text1" w:themeTint="F2"/>
                <w:kern w:val="0"/>
                <w:szCs w:val="21"/>
                <w14:textFill>
                  <w14:solidFill>
                    <w14:schemeClr w14:val="tx1">
                      <w14:lumMod w14:val="95000"/>
                      <w14:lumOff w14:val="5000"/>
                    </w14:schemeClr>
                  </w14:solidFill>
                </w14:textFill>
              </w:rPr>
            </w:pPr>
            <w:r>
              <w:rPr>
                <w:rFonts w:ascii="Arial" w:hAnsi="Arial" w:eastAsia="宋体" w:cs="Arial"/>
                <w:color w:val="0D0D0D" w:themeColor="text1" w:themeTint="F2"/>
                <w:kern w:val="0"/>
                <w:szCs w:val="21"/>
                <w14:textFill>
                  <w14:solidFill>
                    <w14:schemeClr w14:val="tx1">
                      <w14:lumMod w14:val="95000"/>
                      <w14:lumOff w14:val="5000"/>
                    </w14:schemeClr>
                  </w14:solidFill>
                </w14:textFill>
              </w:rPr>
              <w:t>50%</w:t>
            </w:r>
          </w:p>
        </w:tc>
        <w:tc>
          <w:tcPr>
            <w:tcW w:w="1301" w:type="dxa"/>
            <w:tcBorders>
              <w:top w:val="nil"/>
              <w:left w:val="nil"/>
              <w:bottom w:val="single" w:color="auto" w:sz="4" w:space="0"/>
              <w:right w:val="single" w:color="auto" w:sz="4" w:space="0"/>
            </w:tcBorders>
            <w:vAlign w:val="center"/>
          </w:tcPr>
          <w:p w14:paraId="4357499C">
            <w:pPr>
              <w:widowControl/>
              <w:spacing w:line="240" w:lineRule="exact"/>
              <w:jc w:val="center"/>
              <w:rPr>
                <w:rFonts w:ascii="Arial" w:hAnsi="Arial" w:eastAsia="宋体" w:cs="Arial"/>
                <w:color w:val="0D0D0D" w:themeColor="text1" w:themeTint="F2"/>
                <w:kern w:val="0"/>
                <w:szCs w:val="21"/>
                <w14:textFill>
                  <w14:solidFill>
                    <w14:schemeClr w14:val="tx1">
                      <w14:lumMod w14:val="95000"/>
                      <w14:lumOff w14:val="5000"/>
                    </w14:schemeClr>
                  </w14:solidFill>
                </w14:textFill>
              </w:rPr>
            </w:pPr>
            <w:r>
              <w:rPr>
                <w:rFonts w:ascii="Arial" w:hAnsi="Arial" w:eastAsia="宋体" w:cs="Arial"/>
                <w:color w:val="0D0D0D" w:themeColor="text1" w:themeTint="F2"/>
                <w:kern w:val="0"/>
                <w:szCs w:val="21"/>
                <w14:textFill>
                  <w14:solidFill>
                    <w14:schemeClr w14:val="tx1">
                      <w14:lumMod w14:val="95000"/>
                      <w14:lumOff w14:val="5000"/>
                    </w14:schemeClr>
                  </w14:solidFill>
                </w14:textFill>
              </w:rPr>
              <w:t>2500-5000</w:t>
            </w:r>
          </w:p>
        </w:tc>
        <w:tc>
          <w:tcPr>
            <w:tcW w:w="1741" w:type="dxa"/>
            <w:tcBorders>
              <w:top w:val="nil"/>
              <w:left w:val="nil"/>
              <w:bottom w:val="single" w:color="auto" w:sz="4" w:space="0"/>
              <w:right w:val="single" w:color="auto" w:sz="4" w:space="0"/>
            </w:tcBorders>
            <w:vAlign w:val="center"/>
          </w:tcPr>
          <w:p w14:paraId="06AFACEF">
            <w:pPr>
              <w:widowControl/>
              <w:spacing w:line="240" w:lineRule="exact"/>
              <w:jc w:val="center"/>
              <w:rPr>
                <w:rFonts w:ascii="Arial" w:hAnsi="Arial" w:eastAsia="宋体" w:cs="Arial"/>
                <w:color w:val="0D0D0D" w:themeColor="text1" w:themeTint="F2"/>
                <w:kern w:val="0"/>
                <w:szCs w:val="21"/>
                <w14:textFill>
                  <w14:solidFill>
                    <w14:schemeClr w14:val="tx1">
                      <w14:lumMod w14:val="95000"/>
                      <w14:lumOff w14:val="5000"/>
                    </w14:schemeClr>
                  </w14:solidFill>
                </w14:textFill>
              </w:rPr>
            </w:pPr>
            <w:r>
              <w:rPr>
                <w:rFonts w:hint="eastAsia" w:ascii="仿宋_GB2312" w:hAnsi="Arial" w:eastAsia="仿宋_GB2312" w:cs="Arial"/>
                <w:color w:val="0D0D0D" w:themeColor="text1" w:themeTint="F2"/>
                <w:kern w:val="0"/>
                <w:szCs w:val="21"/>
                <w14:textFill>
                  <w14:solidFill>
                    <w14:schemeClr w14:val="tx1">
                      <w14:lumMod w14:val="95000"/>
                      <w14:lumOff w14:val="5000"/>
                    </w14:schemeClr>
                  </w14:solidFill>
                </w14:textFill>
              </w:rPr>
              <w:t>竹制或其他简易温棚</w:t>
            </w:r>
          </w:p>
        </w:tc>
      </w:tr>
      <w:tr w14:paraId="169789BE">
        <w:tblPrEx>
          <w:tblCellMar>
            <w:top w:w="0" w:type="dxa"/>
            <w:left w:w="0" w:type="dxa"/>
            <w:bottom w:w="0" w:type="dxa"/>
            <w:right w:w="0" w:type="dxa"/>
          </w:tblCellMar>
        </w:tblPrEx>
        <w:trPr>
          <w:trHeight w:val="454" w:hRule="atLeast"/>
        </w:trPr>
        <w:tc>
          <w:tcPr>
            <w:tcW w:w="543" w:type="dxa"/>
            <w:tcBorders>
              <w:top w:val="nil"/>
              <w:left w:val="single" w:color="auto" w:sz="4" w:space="0"/>
              <w:bottom w:val="single" w:color="auto" w:sz="4" w:space="0"/>
              <w:right w:val="single" w:color="auto" w:sz="4" w:space="0"/>
            </w:tcBorders>
            <w:vAlign w:val="center"/>
          </w:tcPr>
          <w:p w14:paraId="73BC0CD8">
            <w:pPr>
              <w:widowControl/>
              <w:spacing w:line="240" w:lineRule="exact"/>
              <w:jc w:val="center"/>
              <w:rPr>
                <w:rFonts w:ascii="Arial" w:hAnsi="Arial" w:eastAsia="宋体" w:cs="Arial"/>
                <w:color w:val="0D0D0D" w:themeColor="text1" w:themeTint="F2"/>
                <w:kern w:val="0"/>
                <w:szCs w:val="21"/>
                <w14:textFill>
                  <w14:solidFill>
                    <w14:schemeClr w14:val="tx1">
                      <w14:lumMod w14:val="95000"/>
                      <w14:lumOff w14:val="5000"/>
                    </w14:schemeClr>
                  </w14:solidFill>
                </w14:textFill>
              </w:rPr>
            </w:pPr>
            <w:r>
              <w:rPr>
                <w:rFonts w:ascii="Arial" w:hAnsi="Arial" w:eastAsia="宋体" w:cs="Arial"/>
                <w:color w:val="0D0D0D" w:themeColor="text1" w:themeTint="F2"/>
                <w:kern w:val="0"/>
                <w:szCs w:val="21"/>
                <w14:textFill>
                  <w14:solidFill>
                    <w14:schemeClr w14:val="tx1">
                      <w14:lumMod w14:val="95000"/>
                      <w14:lumOff w14:val="5000"/>
                    </w14:schemeClr>
                  </w14:solidFill>
                </w14:textFill>
              </w:rPr>
              <w:t>1</w:t>
            </w:r>
            <w:r>
              <w:rPr>
                <w:rFonts w:hint="eastAsia" w:ascii="Arial" w:hAnsi="Arial" w:eastAsia="宋体" w:cs="Arial"/>
                <w:color w:val="0D0D0D" w:themeColor="text1" w:themeTint="F2"/>
                <w:kern w:val="0"/>
                <w:szCs w:val="21"/>
                <w14:textFill>
                  <w14:solidFill>
                    <w14:schemeClr w14:val="tx1">
                      <w14:lumMod w14:val="95000"/>
                      <w14:lumOff w14:val="5000"/>
                    </w14:schemeClr>
                  </w14:solidFill>
                </w14:textFill>
              </w:rPr>
              <w:t>2</w:t>
            </w:r>
          </w:p>
        </w:tc>
        <w:tc>
          <w:tcPr>
            <w:tcW w:w="939" w:type="dxa"/>
            <w:tcBorders>
              <w:top w:val="nil"/>
              <w:left w:val="nil"/>
              <w:bottom w:val="single" w:color="auto" w:sz="4" w:space="0"/>
              <w:right w:val="single" w:color="auto" w:sz="4" w:space="0"/>
            </w:tcBorders>
            <w:vAlign w:val="center"/>
          </w:tcPr>
          <w:p w14:paraId="10459EE0">
            <w:pPr>
              <w:widowControl/>
              <w:spacing w:line="240" w:lineRule="exact"/>
              <w:jc w:val="center"/>
              <w:rPr>
                <w:rFonts w:ascii="Arial" w:hAnsi="Arial" w:eastAsia="宋体" w:cs="Arial"/>
                <w:color w:val="0D0D0D" w:themeColor="text1" w:themeTint="F2"/>
                <w:kern w:val="0"/>
                <w:szCs w:val="21"/>
                <w14:textFill>
                  <w14:solidFill>
                    <w14:schemeClr w14:val="tx1">
                      <w14:lumMod w14:val="95000"/>
                      <w14:lumOff w14:val="5000"/>
                    </w14:schemeClr>
                  </w14:solidFill>
                </w14:textFill>
              </w:rPr>
            </w:pPr>
            <w:r>
              <w:rPr>
                <w:rFonts w:hint="eastAsia" w:ascii="仿宋_GB2312" w:hAnsi="Arial" w:eastAsia="仿宋_GB2312" w:cs="Arial"/>
                <w:color w:val="0D0D0D" w:themeColor="text1" w:themeTint="F2"/>
                <w:kern w:val="0"/>
                <w:szCs w:val="21"/>
                <w14:textFill>
                  <w14:solidFill>
                    <w14:schemeClr w14:val="tx1">
                      <w14:lumMod w14:val="95000"/>
                      <w14:lumOff w14:val="5000"/>
                    </w14:schemeClr>
                  </w14:solidFill>
                </w14:textFill>
              </w:rPr>
              <w:t>防逃设施</w:t>
            </w:r>
          </w:p>
        </w:tc>
        <w:tc>
          <w:tcPr>
            <w:tcW w:w="1341" w:type="dxa"/>
            <w:gridSpan w:val="2"/>
            <w:tcBorders>
              <w:top w:val="single" w:color="auto" w:sz="4" w:space="0"/>
              <w:left w:val="nil"/>
              <w:bottom w:val="single" w:color="auto" w:sz="4" w:space="0"/>
              <w:right w:val="single" w:color="auto" w:sz="4" w:space="0"/>
            </w:tcBorders>
            <w:vAlign w:val="center"/>
          </w:tcPr>
          <w:p w14:paraId="59ECBA23">
            <w:pPr>
              <w:widowControl/>
              <w:spacing w:line="240" w:lineRule="exact"/>
              <w:jc w:val="center"/>
              <w:rPr>
                <w:rFonts w:ascii="Arial" w:hAnsi="Arial" w:eastAsia="宋体" w:cs="Arial"/>
                <w:color w:val="0D0D0D" w:themeColor="text1" w:themeTint="F2"/>
                <w:kern w:val="0"/>
                <w:szCs w:val="21"/>
                <w14:textFill>
                  <w14:solidFill>
                    <w14:schemeClr w14:val="tx1">
                      <w14:lumMod w14:val="95000"/>
                      <w14:lumOff w14:val="5000"/>
                    </w14:schemeClr>
                  </w14:solidFill>
                </w14:textFill>
              </w:rPr>
            </w:pPr>
            <w:r>
              <w:rPr>
                <w:rFonts w:hint="eastAsia" w:ascii="仿宋_GB2312" w:hAnsi="Arial" w:eastAsia="仿宋_GB2312" w:cs="Arial"/>
                <w:color w:val="0D0D0D" w:themeColor="text1" w:themeTint="F2"/>
                <w:kern w:val="0"/>
                <w:szCs w:val="21"/>
                <w14:textFill>
                  <w14:solidFill>
                    <w14:schemeClr w14:val="tx1">
                      <w14:lumMod w14:val="95000"/>
                      <w14:lumOff w14:val="5000"/>
                    </w14:schemeClr>
                  </w14:solidFill>
                </w14:textFill>
              </w:rPr>
              <w:t>亩</w:t>
            </w:r>
          </w:p>
        </w:tc>
        <w:tc>
          <w:tcPr>
            <w:tcW w:w="1343" w:type="dxa"/>
            <w:tcBorders>
              <w:top w:val="nil"/>
              <w:left w:val="nil"/>
              <w:bottom w:val="single" w:color="auto" w:sz="4" w:space="0"/>
              <w:right w:val="single" w:color="auto" w:sz="4" w:space="0"/>
            </w:tcBorders>
            <w:vAlign w:val="center"/>
          </w:tcPr>
          <w:p w14:paraId="69ADA47C">
            <w:pPr>
              <w:widowControl/>
              <w:spacing w:line="240" w:lineRule="exact"/>
              <w:jc w:val="center"/>
              <w:rPr>
                <w:rFonts w:ascii="Arial" w:hAnsi="Arial" w:eastAsia="宋体" w:cs="Arial"/>
                <w:color w:val="0D0D0D" w:themeColor="text1" w:themeTint="F2"/>
                <w:kern w:val="0"/>
                <w:szCs w:val="21"/>
                <w14:textFill>
                  <w14:solidFill>
                    <w14:schemeClr w14:val="tx1">
                      <w14:lumMod w14:val="95000"/>
                      <w14:lumOff w14:val="5000"/>
                    </w14:schemeClr>
                  </w14:solidFill>
                </w14:textFill>
              </w:rPr>
            </w:pPr>
            <w:r>
              <w:rPr>
                <w:rFonts w:ascii="Arial" w:hAnsi="Arial" w:eastAsia="宋体" w:cs="Arial"/>
                <w:color w:val="0D0D0D" w:themeColor="text1" w:themeTint="F2"/>
                <w:kern w:val="0"/>
                <w:szCs w:val="21"/>
                <w14:textFill>
                  <w14:solidFill>
                    <w14:schemeClr w14:val="tx1">
                      <w14:lumMod w14:val="95000"/>
                      <w14:lumOff w14:val="5000"/>
                    </w14:schemeClr>
                  </w14:solidFill>
                </w14:textFill>
              </w:rPr>
              <w:t>930-1200</w:t>
            </w:r>
          </w:p>
        </w:tc>
        <w:tc>
          <w:tcPr>
            <w:tcW w:w="670" w:type="dxa"/>
            <w:tcBorders>
              <w:top w:val="nil"/>
              <w:left w:val="nil"/>
              <w:bottom w:val="single" w:color="auto" w:sz="4" w:space="0"/>
              <w:right w:val="single" w:color="auto" w:sz="4" w:space="0"/>
            </w:tcBorders>
            <w:vAlign w:val="center"/>
          </w:tcPr>
          <w:p w14:paraId="458C05BC">
            <w:pPr>
              <w:widowControl/>
              <w:spacing w:line="240" w:lineRule="exact"/>
              <w:jc w:val="center"/>
              <w:rPr>
                <w:rFonts w:ascii="Arial" w:hAnsi="Arial" w:eastAsia="宋体" w:cs="Arial"/>
                <w:color w:val="0D0D0D" w:themeColor="text1" w:themeTint="F2"/>
                <w:kern w:val="0"/>
                <w:szCs w:val="21"/>
                <w14:textFill>
                  <w14:solidFill>
                    <w14:schemeClr w14:val="tx1">
                      <w14:lumMod w14:val="95000"/>
                      <w14:lumOff w14:val="5000"/>
                    </w14:schemeClr>
                  </w14:solidFill>
                </w14:textFill>
              </w:rPr>
            </w:pPr>
            <w:r>
              <w:rPr>
                <w:rFonts w:ascii="Arial" w:hAnsi="Arial" w:eastAsia="宋体" w:cs="Arial"/>
                <w:color w:val="0D0D0D" w:themeColor="text1" w:themeTint="F2"/>
                <w:kern w:val="0"/>
                <w:szCs w:val="21"/>
                <w14:textFill>
                  <w14:solidFill>
                    <w14:schemeClr w14:val="tx1">
                      <w14:lumMod w14:val="95000"/>
                      <w14:lumOff w14:val="5000"/>
                    </w14:schemeClr>
                  </w14:solidFill>
                </w14:textFill>
              </w:rPr>
              <w:t>50%</w:t>
            </w:r>
          </w:p>
        </w:tc>
        <w:tc>
          <w:tcPr>
            <w:tcW w:w="1301" w:type="dxa"/>
            <w:tcBorders>
              <w:top w:val="nil"/>
              <w:left w:val="nil"/>
              <w:bottom w:val="single" w:color="auto" w:sz="4" w:space="0"/>
              <w:right w:val="single" w:color="auto" w:sz="4" w:space="0"/>
            </w:tcBorders>
            <w:vAlign w:val="center"/>
          </w:tcPr>
          <w:p w14:paraId="27C4CB39">
            <w:pPr>
              <w:widowControl/>
              <w:spacing w:line="240" w:lineRule="exact"/>
              <w:jc w:val="center"/>
              <w:rPr>
                <w:rFonts w:ascii="Arial" w:hAnsi="Arial" w:eastAsia="宋体" w:cs="Arial"/>
                <w:color w:val="0D0D0D" w:themeColor="text1" w:themeTint="F2"/>
                <w:kern w:val="0"/>
                <w:szCs w:val="21"/>
                <w14:textFill>
                  <w14:solidFill>
                    <w14:schemeClr w14:val="tx1">
                      <w14:lumMod w14:val="95000"/>
                      <w14:lumOff w14:val="5000"/>
                    </w14:schemeClr>
                  </w14:solidFill>
                </w14:textFill>
              </w:rPr>
            </w:pPr>
            <w:r>
              <w:rPr>
                <w:rFonts w:ascii="Arial" w:hAnsi="Arial" w:eastAsia="宋体" w:cs="Arial"/>
                <w:color w:val="0D0D0D" w:themeColor="text1" w:themeTint="F2"/>
                <w:kern w:val="0"/>
                <w:szCs w:val="21"/>
                <w14:textFill>
                  <w14:solidFill>
                    <w14:schemeClr w14:val="tx1">
                      <w14:lumMod w14:val="95000"/>
                      <w14:lumOff w14:val="5000"/>
                    </w14:schemeClr>
                  </w14:solidFill>
                </w14:textFill>
              </w:rPr>
              <w:t>470-600</w:t>
            </w:r>
          </w:p>
        </w:tc>
        <w:tc>
          <w:tcPr>
            <w:tcW w:w="1741" w:type="dxa"/>
            <w:tcBorders>
              <w:top w:val="nil"/>
              <w:left w:val="nil"/>
              <w:bottom w:val="single" w:color="auto" w:sz="4" w:space="0"/>
              <w:right w:val="single" w:color="auto" w:sz="4" w:space="0"/>
            </w:tcBorders>
            <w:vAlign w:val="center"/>
          </w:tcPr>
          <w:p w14:paraId="43B51FF3">
            <w:pPr>
              <w:widowControl/>
              <w:spacing w:line="240" w:lineRule="exact"/>
              <w:jc w:val="center"/>
              <w:rPr>
                <w:rFonts w:ascii="Arial" w:hAnsi="Arial" w:eastAsia="宋体" w:cs="Arial"/>
                <w:color w:val="0D0D0D" w:themeColor="text1" w:themeTint="F2"/>
                <w:kern w:val="0"/>
                <w:szCs w:val="21"/>
                <w14:textFill>
                  <w14:solidFill>
                    <w14:schemeClr w14:val="tx1">
                      <w14:lumMod w14:val="95000"/>
                      <w14:lumOff w14:val="5000"/>
                    </w14:schemeClr>
                  </w14:solidFill>
                </w14:textFill>
              </w:rPr>
            </w:pPr>
            <w:r>
              <w:rPr>
                <w:rFonts w:hint="eastAsia" w:ascii="仿宋_GB2312" w:hAnsi="Arial" w:eastAsia="仿宋_GB2312" w:cs="Arial"/>
                <w:color w:val="0D0D0D" w:themeColor="text1" w:themeTint="F2"/>
                <w:kern w:val="0"/>
                <w:szCs w:val="21"/>
                <w14:textFill>
                  <w14:solidFill>
                    <w14:schemeClr w14:val="tx1">
                      <w14:lumMod w14:val="95000"/>
                      <w14:lumOff w14:val="5000"/>
                    </w14:schemeClr>
                  </w14:solidFill>
                </w14:textFill>
              </w:rPr>
              <w:t>蟹塘</w:t>
            </w:r>
          </w:p>
        </w:tc>
      </w:tr>
      <w:tr w14:paraId="6D79794A">
        <w:tblPrEx>
          <w:tblCellMar>
            <w:top w:w="0" w:type="dxa"/>
            <w:left w:w="0" w:type="dxa"/>
            <w:bottom w:w="0" w:type="dxa"/>
            <w:right w:w="0" w:type="dxa"/>
          </w:tblCellMar>
        </w:tblPrEx>
        <w:trPr>
          <w:trHeight w:val="454" w:hRule="atLeast"/>
        </w:trPr>
        <w:tc>
          <w:tcPr>
            <w:tcW w:w="543" w:type="dxa"/>
            <w:vMerge w:val="restart"/>
            <w:tcBorders>
              <w:top w:val="nil"/>
              <w:left w:val="single" w:color="auto" w:sz="4" w:space="0"/>
              <w:bottom w:val="single" w:color="auto" w:sz="4" w:space="0"/>
              <w:right w:val="single" w:color="auto" w:sz="4" w:space="0"/>
            </w:tcBorders>
            <w:vAlign w:val="center"/>
          </w:tcPr>
          <w:p w14:paraId="4E8BF70B">
            <w:pPr>
              <w:widowControl/>
              <w:spacing w:line="240" w:lineRule="exact"/>
              <w:jc w:val="center"/>
              <w:rPr>
                <w:rFonts w:ascii="Arial" w:hAnsi="Arial" w:eastAsia="宋体" w:cs="Arial"/>
                <w:color w:val="0D0D0D" w:themeColor="text1" w:themeTint="F2"/>
                <w:kern w:val="0"/>
                <w:szCs w:val="21"/>
                <w14:textFill>
                  <w14:solidFill>
                    <w14:schemeClr w14:val="tx1">
                      <w14:lumMod w14:val="95000"/>
                      <w14:lumOff w14:val="5000"/>
                    </w14:schemeClr>
                  </w14:solidFill>
                </w14:textFill>
              </w:rPr>
            </w:pPr>
            <w:r>
              <w:rPr>
                <w:rFonts w:ascii="Arial" w:hAnsi="Arial" w:eastAsia="宋体" w:cs="Arial"/>
                <w:color w:val="0D0D0D" w:themeColor="text1" w:themeTint="F2"/>
                <w:kern w:val="0"/>
                <w:szCs w:val="21"/>
                <w14:textFill>
                  <w14:solidFill>
                    <w14:schemeClr w14:val="tx1">
                      <w14:lumMod w14:val="95000"/>
                      <w14:lumOff w14:val="5000"/>
                    </w14:schemeClr>
                  </w14:solidFill>
                </w14:textFill>
              </w:rPr>
              <w:t>1</w:t>
            </w:r>
            <w:r>
              <w:rPr>
                <w:rFonts w:hint="eastAsia" w:ascii="Arial" w:hAnsi="Arial" w:eastAsia="宋体" w:cs="Arial"/>
                <w:color w:val="0D0D0D" w:themeColor="text1" w:themeTint="F2"/>
                <w:kern w:val="0"/>
                <w:szCs w:val="21"/>
                <w14:textFill>
                  <w14:solidFill>
                    <w14:schemeClr w14:val="tx1">
                      <w14:lumMod w14:val="95000"/>
                      <w14:lumOff w14:val="5000"/>
                    </w14:schemeClr>
                  </w14:solidFill>
                </w14:textFill>
              </w:rPr>
              <w:t>3</w:t>
            </w:r>
          </w:p>
        </w:tc>
        <w:tc>
          <w:tcPr>
            <w:tcW w:w="939" w:type="dxa"/>
            <w:vMerge w:val="restart"/>
            <w:tcBorders>
              <w:top w:val="nil"/>
              <w:left w:val="single" w:color="auto" w:sz="4" w:space="0"/>
              <w:bottom w:val="single" w:color="auto" w:sz="4" w:space="0"/>
              <w:right w:val="single" w:color="auto" w:sz="4" w:space="0"/>
            </w:tcBorders>
            <w:vAlign w:val="center"/>
          </w:tcPr>
          <w:p w14:paraId="6A914399">
            <w:pPr>
              <w:widowControl/>
              <w:spacing w:line="240" w:lineRule="exact"/>
              <w:jc w:val="center"/>
              <w:rPr>
                <w:rFonts w:ascii="Arial" w:hAnsi="Arial" w:eastAsia="宋体" w:cs="Arial"/>
                <w:color w:val="0D0D0D" w:themeColor="text1" w:themeTint="F2"/>
                <w:kern w:val="0"/>
                <w:szCs w:val="21"/>
                <w14:textFill>
                  <w14:solidFill>
                    <w14:schemeClr w14:val="tx1">
                      <w14:lumMod w14:val="95000"/>
                      <w14:lumOff w14:val="5000"/>
                    </w14:schemeClr>
                  </w14:solidFill>
                </w14:textFill>
              </w:rPr>
            </w:pPr>
            <w:r>
              <w:rPr>
                <w:rFonts w:hint="eastAsia" w:ascii="仿宋_GB2312" w:hAnsi="Arial" w:eastAsia="仿宋_GB2312" w:cs="Arial"/>
                <w:color w:val="0D0D0D" w:themeColor="text1" w:themeTint="F2"/>
                <w:kern w:val="0"/>
                <w:szCs w:val="21"/>
                <w14:textFill>
                  <w14:solidFill>
                    <w14:schemeClr w14:val="tx1">
                      <w14:lumMod w14:val="95000"/>
                      <w14:lumOff w14:val="5000"/>
                    </w14:schemeClr>
                  </w14:solidFill>
                </w14:textFill>
              </w:rPr>
              <w:t>小船</w:t>
            </w:r>
          </w:p>
        </w:tc>
        <w:tc>
          <w:tcPr>
            <w:tcW w:w="1341" w:type="dxa"/>
            <w:gridSpan w:val="2"/>
            <w:vMerge w:val="restart"/>
            <w:tcBorders>
              <w:top w:val="single" w:color="auto" w:sz="4" w:space="0"/>
              <w:left w:val="single" w:color="auto" w:sz="4" w:space="0"/>
              <w:bottom w:val="single" w:color="auto" w:sz="4" w:space="0"/>
              <w:right w:val="single" w:color="auto" w:sz="4" w:space="0"/>
            </w:tcBorders>
            <w:vAlign w:val="center"/>
          </w:tcPr>
          <w:p w14:paraId="61DB4648">
            <w:pPr>
              <w:widowControl/>
              <w:spacing w:line="240" w:lineRule="exact"/>
              <w:jc w:val="center"/>
              <w:rPr>
                <w:rFonts w:ascii="Arial" w:hAnsi="Arial" w:eastAsia="宋体" w:cs="Arial"/>
                <w:color w:val="0D0D0D" w:themeColor="text1" w:themeTint="F2"/>
                <w:kern w:val="0"/>
                <w:szCs w:val="21"/>
                <w14:textFill>
                  <w14:solidFill>
                    <w14:schemeClr w14:val="tx1">
                      <w14:lumMod w14:val="95000"/>
                      <w14:lumOff w14:val="5000"/>
                    </w14:schemeClr>
                  </w14:solidFill>
                </w14:textFill>
              </w:rPr>
            </w:pPr>
            <w:r>
              <w:rPr>
                <w:rFonts w:hint="eastAsia" w:ascii="仿宋_GB2312" w:hAnsi="Arial" w:eastAsia="仿宋_GB2312" w:cs="Arial"/>
                <w:color w:val="0D0D0D" w:themeColor="text1" w:themeTint="F2"/>
                <w:kern w:val="0"/>
                <w:szCs w:val="21"/>
                <w14:textFill>
                  <w14:solidFill>
                    <w14:schemeClr w14:val="tx1">
                      <w14:lumMod w14:val="95000"/>
                      <w14:lumOff w14:val="5000"/>
                    </w14:schemeClr>
                  </w14:solidFill>
                </w14:textFill>
              </w:rPr>
              <w:t>只</w:t>
            </w:r>
          </w:p>
        </w:tc>
        <w:tc>
          <w:tcPr>
            <w:tcW w:w="1343" w:type="dxa"/>
            <w:tcBorders>
              <w:top w:val="nil"/>
              <w:left w:val="nil"/>
              <w:bottom w:val="single" w:color="auto" w:sz="4" w:space="0"/>
              <w:right w:val="single" w:color="auto" w:sz="4" w:space="0"/>
            </w:tcBorders>
            <w:vAlign w:val="center"/>
          </w:tcPr>
          <w:p w14:paraId="3424221B">
            <w:pPr>
              <w:widowControl/>
              <w:spacing w:line="240" w:lineRule="exact"/>
              <w:jc w:val="center"/>
              <w:rPr>
                <w:rFonts w:ascii="Arial" w:hAnsi="Arial" w:eastAsia="宋体" w:cs="Arial"/>
                <w:color w:val="0D0D0D" w:themeColor="text1" w:themeTint="F2"/>
                <w:kern w:val="0"/>
                <w:szCs w:val="21"/>
                <w14:textFill>
                  <w14:solidFill>
                    <w14:schemeClr w14:val="tx1">
                      <w14:lumMod w14:val="95000"/>
                      <w14:lumOff w14:val="5000"/>
                    </w14:schemeClr>
                  </w14:solidFill>
                </w14:textFill>
              </w:rPr>
            </w:pPr>
            <w:r>
              <w:rPr>
                <w:rFonts w:ascii="Arial" w:hAnsi="Arial" w:eastAsia="宋体" w:cs="Arial"/>
                <w:color w:val="0D0D0D" w:themeColor="text1" w:themeTint="F2"/>
                <w:kern w:val="0"/>
                <w:szCs w:val="21"/>
                <w14:textFill>
                  <w14:solidFill>
                    <w14:schemeClr w14:val="tx1">
                      <w14:lumMod w14:val="95000"/>
                      <w14:lumOff w14:val="5000"/>
                    </w14:schemeClr>
                  </w14:solidFill>
                </w14:textFill>
              </w:rPr>
              <w:t>930-1730</w:t>
            </w:r>
          </w:p>
        </w:tc>
        <w:tc>
          <w:tcPr>
            <w:tcW w:w="670" w:type="dxa"/>
            <w:tcBorders>
              <w:top w:val="nil"/>
              <w:left w:val="nil"/>
              <w:bottom w:val="single" w:color="auto" w:sz="4" w:space="0"/>
              <w:right w:val="single" w:color="auto" w:sz="4" w:space="0"/>
            </w:tcBorders>
            <w:vAlign w:val="center"/>
          </w:tcPr>
          <w:p w14:paraId="693D3980">
            <w:pPr>
              <w:widowControl/>
              <w:spacing w:line="240" w:lineRule="exact"/>
              <w:jc w:val="center"/>
              <w:rPr>
                <w:rFonts w:ascii="Arial" w:hAnsi="Arial" w:eastAsia="宋体" w:cs="Arial"/>
                <w:color w:val="0D0D0D" w:themeColor="text1" w:themeTint="F2"/>
                <w:kern w:val="0"/>
                <w:szCs w:val="21"/>
                <w14:textFill>
                  <w14:solidFill>
                    <w14:schemeClr w14:val="tx1">
                      <w14:lumMod w14:val="95000"/>
                      <w14:lumOff w14:val="5000"/>
                    </w14:schemeClr>
                  </w14:solidFill>
                </w14:textFill>
              </w:rPr>
            </w:pPr>
            <w:r>
              <w:rPr>
                <w:rFonts w:ascii="Arial" w:hAnsi="Arial" w:eastAsia="宋体" w:cs="Arial"/>
                <w:color w:val="0D0D0D" w:themeColor="text1" w:themeTint="F2"/>
                <w:kern w:val="0"/>
                <w:szCs w:val="21"/>
                <w14:textFill>
                  <w14:solidFill>
                    <w14:schemeClr w14:val="tx1">
                      <w14:lumMod w14:val="95000"/>
                      <w14:lumOff w14:val="5000"/>
                    </w14:schemeClr>
                  </w14:solidFill>
                </w14:textFill>
              </w:rPr>
              <w:t>50%</w:t>
            </w:r>
          </w:p>
        </w:tc>
        <w:tc>
          <w:tcPr>
            <w:tcW w:w="1301" w:type="dxa"/>
            <w:tcBorders>
              <w:top w:val="nil"/>
              <w:left w:val="nil"/>
              <w:bottom w:val="single" w:color="auto" w:sz="4" w:space="0"/>
              <w:right w:val="single" w:color="auto" w:sz="4" w:space="0"/>
            </w:tcBorders>
            <w:vAlign w:val="center"/>
          </w:tcPr>
          <w:p w14:paraId="6CD3DF94">
            <w:pPr>
              <w:widowControl/>
              <w:spacing w:line="240" w:lineRule="exact"/>
              <w:jc w:val="center"/>
              <w:rPr>
                <w:rFonts w:ascii="Arial" w:hAnsi="Arial" w:eastAsia="宋体" w:cs="Arial"/>
                <w:color w:val="0D0D0D" w:themeColor="text1" w:themeTint="F2"/>
                <w:kern w:val="0"/>
                <w:szCs w:val="21"/>
                <w14:textFill>
                  <w14:solidFill>
                    <w14:schemeClr w14:val="tx1">
                      <w14:lumMod w14:val="95000"/>
                      <w14:lumOff w14:val="5000"/>
                    </w14:schemeClr>
                  </w14:solidFill>
                </w14:textFill>
              </w:rPr>
            </w:pPr>
            <w:r>
              <w:rPr>
                <w:rFonts w:ascii="Arial" w:hAnsi="Arial" w:eastAsia="宋体" w:cs="Arial"/>
                <w:color w:val="0D0D0D" w:themeColor="text1" w:themeTint="F2"/>
                <w:kern w:val="0"/>
                <w:szCs w:val="21"/>
                <w14:textFill>
                  <w14:solidFill>
                    <w14:schemeClr w14:val="tx1">
                      <w14:lumMod w14:val="95000"/>
                      <w14:lumOff w14:val="5000"/>
                    </w14:schemeClr>
                  </w14:solidFill>
                </w14:textFill>
              </w:rPr>
              <w:t>470-870</w:t>
            </w:r>
          </w:p>
        </w:tc>
        <w:tc>
          <w:tcPr>
            <w:tcW w:w="1741" w:type="dxa"/>
            <w:tcBorders>
              <w:top w:val="nil"/>
              <w:left w:val="nil"/>
              <w:bottom w:val="single" w:color="auto" w:sz="4" w:space="0"/>
              <w:right w:val="single" w:color="auto" w:sz="4" w:space="0"/>
            </w:tcBorders>
            <w:vAlign w:val="center"/>
          </w:tcPr>
          <w:p w14:paraId="1735292E">
            <w:pPr>
              <w:widowControl/>
              <w:spacing w:line="240" w:lineRule="exact"/>
              <w:jc w:val="center"/>
              <w:rPr>
                <w:rFonts w:ascii="Arial" w:hAnsi="Arial" w:eastAsia="宋体" w:cs="Arial"/>
                <w:color w:val="0D0D0D" w:themeColor="text1" w:themeTint="F2"/>
                <w:kern w:val="0"/>
                <w:szCs w:val="21"/>
                <w14:textFill>
                  <w14:solidFill>
                    <w14:schemeClr w14:val="tx1">
                      <w14:lumMod w14:val="95000"/>
                      <w14:lumOff w14:val="5000"/>
                    </w14:schemeClr>
                  </w14:solidFill>
                </w14:textFill>
              </w:rPr>
            </w:pPr>
            <w:r>
              <w:rPr>
                <w:rFonts w:hint="eastAsia" w:ascii="仿宋_GB2312" w:hAnsi="Arial" w:eastAsia="仿宋_GB2312" w:cs="Arial"/>
                <w:color w:val="0D0D0D" w:themeColor="text1" w:themeTint="F2"/>
                <w:kern w:val="0"/>
                <w:szCs w:val="21"/>
                <w14:textFill>
                  <w14:solidFill>
                    <w14:schemeClr w14:val="tx1">
                      <w14:lumMod w14:val="95000"/>
                      <w14:lumOff w14:val="5000"/>
                    </w14:schemeClr>
                  </w14:solidFill>
                </w14:textFill>
              </w:rPr>
              <w:t>水泥</w:t>
            </w:r>
          </w:p>
        </w:tc>
      </w:tr>
      <w:tr w14:paraId="2F4F812C">
        <w:tblPrEx>
          <w:tblCellMar>
            <w:top w:w="0" w:type="dxa"/>
            <w:left w:w="0" w:type="dxa"/>
            <w:bottom w:w="0" w:type="dxa"/>
            <w:right w:w="0" w:type="dxa"/>
          </w:tblCellMar>
        </w:tblPrEx>
        <w:trPr>
          <w:trHeight w:val="454" w:hRule="atLeast"/>
        </w:trPr>
        <w:tc>
          <w:tcPr>
            <w:tcW w:w="543" w:type="dxa"/>
            <w:vMerge w:val="continue"/>
            <w:tcBorders>
              <w:top w:val="nil"/>
              <w:left w:val="single" w:color="auto" w:sz="4" w:space="0"/>
              <w:bottom w:val="single" w:color="auto" w:sz="4" w:space="0"/>
              <w:right w:val="single" w:color="auto" w:sz="4" w:space="0"/>
            </w:tcBorders>
            <w:vAlign w:val="center"/>
          </w:tcPr>
          <w:p w14:paraId="682EF2D5">
            <w:pPr>
              <w:widowControl/>
              <w:spacing w:line="240" w:lineRule="exact"/>
              <w:jc w:val="left"/>
              <w:rPr>
                <w:rFonts w:ascii="Arial" w:hAnsi="Arial" w:eastAsia="宋体" w:cs="Arial"/>
                <w:color w:val="0D0D0D" w:themeColor="text1" w:themeTint="F2"/>
                <w:kern w:val="0"/>
                <w:szCs w:val="21"/>
                <w14:textFill>
                  <w14:solidFill>
                    <w14:schemeClr w14:val="tx1">
                      <w14:lumMod w14:val="95000"/>
                      <w14:lumOff w14:val="5000"/>
                    </w14:schemeClr>
                  </w14:solidFill>
                </w14:textFill>
              </w:rPr>
            </w:pPr>
          </w:p>
        </w:tc>
        <w:tc>
          <w:tcPr>
            <w:tcW w:w="939" w:type="dxa"/>
            <w:vMerge w:val="continue"/>
            <w:tcBorders>
              <w:top w:val="nil"/>
              <w:left w:val="single" w:color="auto" w:sz="4" w:space="0"/>
              <w:bottom w:val="single" w:color="auto" w:sz="4" w:space="0"/>
              <w:right w:val="single" w:color="auto" w:sz="4" w:space="0"/>
            </w:tcBorders>
            <w:vAlign w:val="center"/>
          </w:tcPr>
          <w:p w14:paraId="6C26C565">
            <w:pPr>
              <w:widowControl/>
              <w:spacing w:line="240" w:lineRule="exact"/>
              <w:jc w:val="left"/>
              <w:rPr>
                <w:rFonts w:ascii="Arial" w:hAnsi="Arial" w:eastAsia="宋体" w:cs="Arial"/>
                <w:color w:val="0D0D0D" w:themeColor="text1" w:themeTint="F2"/>
                <w:kern w:val="0"/>
                <w:szCs w:val="21"/>
                <w14:textFill>
                  <w14:solidFill>
                    <w14:schemeClr w14:val="tx1">
                      <w14:lumMod w14:val="95000"/>
                      <w14:lumOff w14:val="5000"/>
                    </w14:schemeClr>
                  </w14:solidFill>
                </w14:textFill>
              </w:rPr>
            </w:pPr>
          </w:p>
        </w:tc>
        <w:tc>
          <w:tcPr>
            <w:tcW w:w="1341" w:type="dxa"/>
            <w:gridSpan w:val="2"/>
            <w:vMerge w:val="continue"/>
            <w:tcBorders>
              <w:top w:val="single" w:color="auto" w:sz="4" w:space="0"/>
              <w:left w:val="single" w:color="auto" w:sz="4" w:space="0"/>
              <w:bottom w:val="single" w:color="auto" w:sz="4" w:space="0"/>
              <w:right w:val="single" w:color="auto" w:sz="4" w:space="0"/>
            </w:tcBorders>
            <w:vAlign w:val="center"/>
          </w:tcPr>
          <w:p w14:paraId="266FA2BD">
            <w:pPr>
              <w:widowControl/>
              <w:spacing w:line="240" w:lineRule="exact"/>
              <w:jc w:val="left"/>
              <w:rPr>
                <w:rFonts w:ascii="Arial" w:hAnsi="Arial" w:eastAsia="宋体" w:cs="Arial"/>
                <w:color w:val="0D0D0D" w:themeColor="text1" w:themeTint="F2"/>
                <w:kern w:val="0"/>
                <w:szCs w:val="21"/>
                <w14:textFill>
                  <w14:solidFill>
                    <w14:schemeClr w14:val="tx1">
                      <w14:lumMod w14:val="95000"/>
                      <w14:lumOff w14:val="5000"/>
                    </w14:schemeClr>
                  </w14:solidFill>
                </w14:textFill>
              </w:rPr>
            </w:pPr>
          </w:p>
        </w:tc>
        <w:tc>
          <w:tcPr>
            <w:tcW w:w="1343" w:type="dxa"/>
            <w:tcBorders>
              <w:top w:val="nil"/>
              <w:left w:val="nil"/>
              <w:bottom w:val="single" w:color="auto" w:sz="4" w:space="0"/>
              <w:right w:val="single" w:color="auto" w:sz="4" w:space="0"/>
            </w:tcBorders>
            <w:vAlign w:val="center"/>
          </w:tcPr>
          <w:p w14:paraId="23C2E7A1">
            <w:pPr>
              <w:widowControl/>
              <w:spacing w:line="240" w:lineRule="exact"/>
              <w:jc w:val="center"/>
              <w:rPr>
                <w:rFonts w:ascii="Arial" w:hAnsi="Arial" w:eastAsia="宋体" w:cs="Arial"/>
                <w:color w:val="0D0D0D" w:themeColor="text1" w:themeTint="F2"/>
                <w:kern w:val="0"/>
                <w:szCs w:val="21"/>
                <w14:textFill>
                  <w14:solidFill>
                    <w14:schemeClr w14:val="tx1">
                      <w14:lumMod w14:val="95000"/>
                      <w14:lumOff w14:val="5000"/>
                    </w14:schemeClr>
                  </w14:solidFill>
                </w14:textFill>
              </w:rPr>
            </w:pPr>
            <w:r>
              <w:rPr>
                <w:rFonts w:ascii="Arial" w:hAnsi="Arial" w:eastAsia="宋体" w:cs="Arial"/>
                <w:color w:val="0D0D0D" w:themeColor="text1" w:themeTint="F2"/>
                <w:kern w:val="0"/>
                <w:szCs w:val="21"/>
                <w14:textFill>
                  <w14:solidFill>
                    <w14:schemeClr w14:val="tx1">
                      <w14:lumMod w14:val="95000"/>
                      <w14:lumOff w14:val="5000"/>
                    </w14:schemeClr>
                  </w14:solidFill>
                </w14:textFill>
              </w:rPr>
              <w:t>1500</w:t>
            </w:r>
          </w:p>
        </w:tc>
        <w:tc>
          <w:tcPr>
            <w:tcW w:w="670" w:type="dxa"/>
            <w:tcBorders>
              <w:top w:val="nil"/>
              <w:left w:val="nil"/>
              <w:bottom w:val="single" w:color="auto" w:sz="4" w:space="0"/>
              <w:right w:val="single" w:color="auto" w:sz="4" w:space="0"/>
            </w:tcBorders>
            <w:vAlign w:val="center"/>
          </w:tcPr>
          <w:p w14:paraId="073CE375">
            <w:pPr>
              <w:widowControl/>
              <w:spacing w:line="240" w:lineRule="exact"/>
              <w:jc w:val="center"/>
              <w:rPr>
                <w:rFonts w:ascii="Arial" w:hAnsi="Arial" w:eastAsia="宋体" w:cs="Arial"/>
                <w:color w:val="0D0D0D" w:themeColor="text1" w:themeTint="F2"/>
                <w:kern w:val="0"/>
                <w:szCs w:val="21"/>
                <w14:textFill>
                  <w14:solidFill>
                    <w14:schemeClr w14:val="tx1">
                      <w14:lumMod w14:val="95000"/>
                      <w14:lumOff w14:val="5000"/>
                    </w14:schemeClr>
                  </w14:solidFill>
                </w14:textFill>
              </w:rPr>
            </w:pPr>
            <w:r>
              <w:rPr>
                <w:rFonts w:ascii="Arial" w:hAnsi="Arial" w:eastAsia="宋体" w:cs="Arial"/>
                <w:color w:val="0D0D0D" w:themeColor="text1" w:themeTint="F2"/>
                <w:kern w:val="0"/>
                <w:szCs w:val="21"/>
                <w14:textFill>
                  <w14:solidFill>
                    <w14:schemeClr w14:val="tx1">
                      <w14:lumMod w14:val="95000"/>
                      <w14:lumOff w14:val="5000"/>
                    </w14:schemeClr>
                  </w14:solidFill>
                </w14:textFill>
              </w:rPr>
              <w:t>50%</w:t>
            </w:r>
          </w:p>
        </w:tc>
        <w:tc>
          <w:tcPr>
            <w:tcW w:w="1301" w:type="dxa"/>
            <w:tcBorders>
              <w:top w:val="nil"/>
              <w:left w:val="nil"/>
              <w:bottom w:val="single" w:color="auto" w:sz="4" w:space="0"/>
              <w:right w:val="single" w:color="auto" w:sz="4" w:space="0"/>
            </w:tcBorders>
            <w:vAlign w:val="center"/>
          </w:tcPr>
          <w:p w14:paraId="45EEBC6C">
            <w:pPr>
              <w:widowControl/>
              <w:spacing w:line="240" w:lineRule="exact"/>
              <w:jc w:val="center"/>
              <w:rPr>
                <w:rFonts w:ascii="Arial" w:hAnsi="Arial" w:eastAsia="宋体" w:cs="Arial"/>
                <w:color w:val="0D0D0D" w:themeColor="text1" w:themeTint="F2"/>
                <w:kern w:val="0"/>
                <w:szCs w:val="21"/>
                <w14:textFill>
                  <w14:solidFill>
                    <w14:schemeClr w14:val="tx1">
                      <w14:lumMod w14:val="95000"/>
                      <w14:lumOff w14:val="5000"/>
                    </w14:schemeClr>
                  </w14:solidFill>
                </w14:textFill>
              </w:rPr>
            </w:pPr>
            <w:r>
              <w:rPr>
                <w:rFonts w:ascii="Arial" w:hAnsi="Arial" w:eastAsia="宋体" w:cs="Arial"/>
                <w:color w:val="0D0D0D" w:themeColor="text1" w:themeTint="F2"/>
                <w:kern w:val="0"/>
                <w:szCs w:val="21"/>
                <w14:textFill>
                  <w14:solidFill>
                    <w14:schemeClr w14:val="tx1">
                      <w14:lumMod w14:val="95000"/>
                      <w14:lumOff w14:val="5000"/>
                    </w14:schemeClr>
                  </w14:solidFill>
                </w14:textFill>
              </w:rPr>
              <w:t>750</w:t>
            </w:r>
          </w:p>
        </w:tc>
        <w:tc>
          <w:tcPr>
            <w:tcW w:w="1741" w:type="dxa"/>
            <w:tcBorders>
              <w:top w:val="nil"/>
              <w:left w:val="nil"/>
              <w:bottom w:val="single" w:color="auto" w:sz="4" w:space="0"/>
              <w:right w:val="single" w:color="auto" w:sz="4" w:space="0"/>
            </w:tcBorders>
            <w:vAlign w:val="center"/>
          </w:tcPr>
          <w:p w14:paraId="72BF488F">
            <w:pPr>
              <w:widowControl/>
              <w:spacing w:line="240" w:lineRule="exact"/>
              <w:jc w:val="center"/>
              <w:rPr>
                <w:rFonts w:ascii="Arial" w:hAnsi="Arial" w:eastAsia="宋体" w:cs="Arial"/>
                <w:color w:val="0D0D0D" w:themeColor="text1" w:themeTint="F2"/>
                <w:kern w:val="0"/>
                <w:szCs w:val="21"/>
                <w14:textFill>
                  <w14:solidFill>
                    <w14:schemeClr w14:val="tx1">
                      <w14:lumMod w14:val="95000"/>
                      <w14:lumOff w14:val="5000"/>
                    </w14:schemeClr>
                  </w14:solidFill>
                </w14:textFill>
              </w:rPr>
            </w:pPr>
            <w:r>
              <w:rPr>
                <w:rFonts w:hint="eastAsia" w:ascii="仿宋_GB2312" w:hAnsi="Arial" w:eastAsia="仿宋_GB2312" w:cs="Arial"/>
                <w:color w:val="0D0D0D" w:themeColor="text1" w:themeTint="F2"/>
                <w:kern w:val="0"/>
                <w:szCs w:val="21"/>
                <w14:textFill>
                  <w14:solidFill>
                    <w14:schemeClr w14:val="tx1">
                      <w14:lumMod w14:val="95000"/>
                      <w14:lumOff w14:val="5000"/>
                    </w14:schemeClr>
                  </w14:solidFill>
                </w14:textFill>
              </w:rPr>
              <w:t>玻璃钢</w:t>
            </w:r>
          </w:p>
        </w:tc>
      </w:tr>
      <w:tr w14:paraId="67CC707B">
        <w:tblPrEx>
          <w:tblCellMar>
            <w:top w:w="0" w:type="dxa"/>
            <w:left w:w="0" w:type="dxa"/>
            <w:bottom w:w="0" w:type="dxa"/>
            <w:right w:w="0" w:type="dxa"/>
          </w:tblCellMar>
        </w:tblPrEx>
        <w:trPr>
          <w:trHeight w:val="454" w:hRule="atLeast"/>
        </w:trPr>
        <w:tc>
          <w:tcPr>
            <w:tcW w:w="543" w:type="dxa"/>
            <w:vMerge w:val="continue"/>
            <w:tcBorders>
              <w:top w:val="nil"/>
              <w:left w:val="single" w:color="auto" w:sz="4" w:space="0"/>
              <w:bottom w:val="single" w:color="auto" w:sz="4" w:space="0"/>
              <w:right w:val="single" w:color="auto" w:sz="4" w:space="0"/>
            </w:tcBorders>
            <w:vAlign w:val="center"/>
          </w:tcPr>
          <w:p w14:paraId="181B4C21">
            <w:pPr>
              <w:widowControl/>
              <w:spacing w:line="240" w:lineRule="exact"/>
              <w:jc w:val="left"/>
              <w:rPr>
                <w:rFonts w:ascii="Arial" w:hAnsi="Arial" w:eastAsia="宋体" w:cs="Arial"/>
                <w:color w:val="0D0D0D" w:themeColor="text1" w:themeTint="F2"/>
                <w:kern w:val="0"/>
                <w:szCs w:val="21"/>
                <w14:textFill>
                  <w14:solidFill>
                    <w14:schemeClr w14:val="tx1">
                      <w14:lumMod w14:val="95000"/>
                      <w14:lumOff w14:val="5000"/>
                    </w14:schemeClr>
                  </w14:solidFill>
                </w14:textFill>
              </w:rPr>
            </w:pPr>
          </w:p>
        </w:tc>
        <w:tc>
          <w:tcPr>
            <w:tcW w:w="939" w:type="dxa"/>
            <w:vMerge w:val="continue"/>
            <w:tcBorders>
              <w:top w:val="nil"/>
              <w:left w:val="single" w:color="auto" w:sz="4" w:space="0"/>
              <w:bottom w:val="single" w:color="auto" w:sz="4" w:space="0"/>
              <w:right w:val="single" w:color="auto" w:sz="4" w:space="0"/>
            </w:tcBorders>
            <w:vAlign w:val="center"/>
          </w:tcPr>
          <w:p w14:paraId="6A444AFA">
            <w:pPr>
              <w:widowControl/>
              <w:spacing w:line="240" w:lineRule="exact"/>
              <w:jc w:val="left"/>
              <w:rPr>
                <w:rFonts w:ascii="Arial" w:hAnsi="Arial" w:eastAsia="宋体" w:cs="Arial"/>
                <w:color w:val="0D0D0D" w:themeColor="text1" w:themeTint="F2"/>
                <w:kern w:val="0"/>
                <w:szCs w:val="21"/>
                <w14:textFill>
                  <w14:solidFill>
                    <w14:schemeClr w14:val="tx1">
                      <w14:lumMod w14:val="95000"/>
                      <w14:lumOff w14:val="5000"/>
                    </w14:schemeClr>
                  </w14:solidFill>
                </w14:textFill>
              </w:rPr>
            </w:pPr>
          </w:p>
        </w:tc>
        <w:tc>
          <w:tcPr>
            <w:tcW w:w="1341" w:type="dxa"/>
            <w:gridSpan w:val="2"/>
            <w:vMerge w:val="continue"/>
            <w:tcBorders>
              <w:top w:val="single" w:color="auto" w:sz="4" w:space="0"/>
              <w:left w:val="single" w:color="auto" w:sz="4" w:space="0"/>
              <w:bottom w:val="single" w:color="auto" w:sz="4" w:space="0"/>
              <w:right w:val="single" w:color="auto" w:sz="4" w:space="0"/>
            </w:tcBorders>
            <w:vAlign w:val="center"/>
          </w:tcPr>
          <w:p w14:paraId="58FD537A">
            <w:pPr>
              <w:widowControl/>
              <w:spacing w:line="240" w:lineRule="exact"/>
              <w:jc w:val="left"/>
              <w:rPr>
                <w:rFonts w:ascii="Arial" w:hAnsi="Arial" w:eastAsia="宋体" w:cs="Arial"/>
                <w:color w:val="0D0D0D" w:themeColor="text1" w:themeTint="F2"/>
                <w:kern w:val="0"/>
                <w:szCs w:val="21"/>
                <w14:textFill>
                  <w14:solidFill>
                    <w14:schemeClr w14:val="tx1">
                      <w14:lumMod w14:val="95000"/>
                      <w14:lumOff w14:val="5000"/>
                    </w14:schemeClr>
                  </w14:solidFill>
                </w14:textFill>
              </w:rPr>
            </w:pPr>
          </w:p>
        </w:tc>
        <w:tc>
          <w:tcPr>
            <w:tcW w:w="1343" w:type="dxa"/>
            <w:tcBorders>
              <w:top w:val="nil"/>
              <w:left w:val="nil"/>
              <w:bottom w:val="single" w:color="auto" w:sz="4" w:space="0"/>
              <w:right w:val="single" w:color="auto" w:sz="4" w:space="0"/>
            </w:tcBorders>
            <w:vAlign w:val="center"/>
          </w:tcPr>
          <w:p w14:paraId="0978566D">
            <w:pPr>
              <w:widowControl/>
              <w:spacing w:line="240" w:lineRule="exact"/>
              <w:jc w:val="center"/>
              <w:rPr>
                <w:rFonts w:ascii="Arial" w:hAnsi="Arial" w:eastAsia="宋体" w:cs="Arial"/>
                <w:color w:val="0D0D0D" w:themeColor="text1" w:themeTint="F2"/>
                <w:kern w:val="0"/>
                <w:szCs w:val="21"/>
                <w14:textFill>
                  <w14:solidFill>
                    <w14:schemeClr w14:val="tx1">
                      <w14:lumMod w14:val="95000"/>
                      <w14:lumOff w14:val="5000"/>
                    </w14:schemeClr>
                  </w14:solidFill>
                </w14:textFill>
              </w:rPr>
            </w:pPr>
            <w:r>
              <w:rPr>
                <w:rFonts w:ascii="Arial" w:hAnsi="Arial" w:eastAsia="宋体" w:cs="Arial"/>
                <w:color w:val="0D0D0D" w:themeColor="text1" w:themeTint="F2"/>
                <w:kern w:val="0"/>
                <w:szCs w:val="21"/>
                <w14:textFill>
                  <w14:solidFill>
                    <w14:schemeClr w14:val="tx1">
                      <w14:lumMod w14:val="95000"/>
                      <w14:lumOff w14:val="5000"/>
                    </w14:schemeClr>
                  </w14:solidFill>
                </w14:textFill>
              </w:rPr>
              <w:t>2000</w:t>
            </w:r>
          </w:p>
        </w:tc>
        <w:tc>
          <w:tcPr>
            <w:tcW w:w="670" w:type="dxa"/>
            <w:tcBorders>
              <w:top w:val="nil"/>
              <w:left w:val="nil"/>
              <w:bottom w:val="single" w:color="auto" w:sz="4" w:space="0"/>
              <w:right w:val="single" w:color="auto" w:sz="4" w:space="0"/>
            </w:tcBorders>
            <w:vAlign w:val="center"/>
          </w:tcPr>
          <w:p w14:paraId="689844AC">
            <w:pPr>
              <w:widowControl/>
              <w:spacing w:line="240" w:lineRule="exact"/>
              <w:jc w:val="center"/>
              <w:rPr>
                <w:rFonts w:ascii="Arial" w:hAnsi="Arial" w:eastAsia="宋体" w:cs="Arial"/>
                <w:color w:val="0D0D0D" w:themeColor="text1" w:themeTint="F2"/>
                <w:kern w:val="0"/>
                <w:szCs w:val="21"/>
                <w14:textFill>
                  <w14:solidFill>
                    <w14:schemeClr w14:val="tx1">
                      <w14:lumMod w14:val="95000"/>
                      <w14:lumOff w14:val="5000"/>
                    </w14:schemeClr>
                  </w14:solidFill>
                </w14:textFill>
              </w:rPr>
            </w:pPr>
            <w:r>
              <w:rPr>
                <w:rFonts w:ascii="Arial" w:hAnsi="Arial" w:eastAsia="宋体" w:cs="Arial"/>
                <w:color w:val="0D0D0D" w:themeColor="text1" w:themeTint="F2"/>
                <w:kern w:val="0"/>
                <w:szCs w:val="21"/>
                <w14:textFill>
                  <w14:solidFill>
                    <w14:schemeClr w14:val="tx1">
                      <w14:lumMod w14:val="95000"/>
                      <w14:lumOff w14:val="5000"/>
                    </w14:schemeClr>
                  </w14:solidFill>
                </w14:textFill>
              </w:rPr>
              <w:t>50%</w:t>
            </w:r>
          </w:p>
        </w:tc>
        <w:tc>
          <w:tcPr>
            <w:tcW w:w="1301" w:type="dxa"/>
            <w:tcBorders>
              <w:top w:val="nil"/>
              <w:left w:val="nil"/>
              <w:bottom w:val="single" w:color="auto" w:sz="4" w:space="0"/>
              <w:right w:val="single" w:color="auto" w:sz="4" w:space="0"/>
            </w:tcBorders>
            <w:vAlign w:val="center"/>
          </w:tcPr>
          <w:p w14:paraId="348F79B7">
            <w:pPr>
              <w:widowControl/>
              <w:spacing w:line="240" w:lineRule="exact"/>
              <w:jc w:val="center"/>
              <w:rPr>
                <w:rFonts w:ascii="Arial" w:hAnsi="Arial" w:eastAsia="宋体" w:cs="Arial"/>
                <w:color w:val="0D0D0D" w:themeColor="text1" w:themeTint="F2"/>
                <w:kern w:val="0"/>
                <w:szCs w:val="21"/>
                <w14:textFill>
                  <w14:solidFill>
                    <w14:schemeClr w14:val="tx1">
                      <w14:lumMod w14:val="95000"/>
                      <w14:lumOff w14:val="5000"/>
                    </w14:schemeClr>
                  </w14:solidFill>
                </w14:textFill>
              </w:rPr>
            </w:pPr>
            <w:r>
              <w:rPr>
                <w:rFonts w:ascii="Arial" w:hAnsi="Arial" w:eastAsia="宋体" w:cs="Arial"/>
                <w:color w:val="0D0D0D" w:themeColor="text1" w:themeTint="F2"/>
                <w:kern w:val="0"/>
                <w:szCs w:val="21"/>
                <w14:textFill>
                  <w14:solidFill>
                    <w14:schemeClr w14:val="tx1">
                      <w14:lumMod w14:val="95000"/>
                      <w14:lumOff w14:val="5000"/>
                    </w14:schemeClr>
                  </w14:solidFill>
                </w14:textFill>
              </w:rPr>
              <w:t>1000</w:t>
            </w:r>
          </w:p>
        </w:tc>
        <w:tc>
          <w:tcPr>
            <w:tcW w:w="1741" w:type="dxa"/>
            <w:tcBorders>
              <w:top w:val="nil"/>
              <w:left w:val="nil"/>
              <w:bottom w:val="single" w:color="auto" w:sz="4" w:space="0"/>
              <w:right w:val="single" w:color="auto" w:sz="4" w:space="0"/>
            </w:tcBorders>
            <w:vAlign w:val="center"/>
          </w:tcPr>
          <w:p w14:paraId="7F3D2549">
            <w:pPr>
              <w:widowControl/>
              <w:spacing w:line="240" w:lineRule="exact"/>
              <w:jc w:val="center"/>
              <w:rPr>
                <w:rFonts w:ascii="Arial" w:hAnsi="Arial" w:eastAsia="宋体" w:cs="Arial"/>
                <w:color w:val="0D0D0D" w:themeColor="text1" w:themeTint="F2"/>
                <w:kern w:val="0"/>
                <w:szCs w:val="21"/>
                <w14:textFill>
                  <w14:solidFill>
                    <w14:schemeClr w14:val="tx1">
                      <w14:lumMod w14:val="95000"/>
                      <w14:lumOff w14:val="5000"/>
                    </w14:schemeClr>
                  </w14:solidFill>
                </w14:textFill>
              </w:rPr>
            </w:pPr>
            <w:r>
              <w:rPr>
                <w:rFonts w:hint="eastAsia" w:ascii="仿宋_GB2312" w:hAnsi="Arial" w:eastAsia="仿宋_GB2312" w:cs="Arial"/>
                <w:color w:val="0D0D0D" w:themeColor="text1" w:themeTint="F2"/>
                <w:kern w:val="0"/>
                <w:szCs w:val="21"/>
                <w14:textFill>
                  <w14:solidFill>
                    <w14:schemeClr w14:val="tx1">
                      <w14:lumMod w14:val="95000"/>
                      <w14:lumOff w14:val="5000"/>
                    </w14:schemeClr>
                  </w14:solidFill>
                </w14:textFill>
              </w:rPr>
              <w:t>木质</w:t>
            </w:r>
          </w:p>
        </w:tc>
      </w:tr>
      <w:tr w14:paraId="47D627F2">
        <w:tblPrEx>
          <w:tblCellMar>
            <w:top w:w="0" w:type="dxa"/>
            <w:left w:w="0" w:type="dxa"/>
            <w:bottom w:w="0" w:type="dxa"/>
            <w:right w:w="0" w:type="dxa"/>
          </w:tblCellMar>
        </w:tblPrEx>
        <w:trPr>
          <w:trHeight w:val="454" w:hRule="atLeast"/>
        </w:trPr>
        <w:tc>
          <w:tcPr>
            <w:tcW w:w="543" w:type="dxa"/>
            <w:tcBorders>
              <w:top w:val="nil"/>
              <w:left w:val="single" w:color="auto" w:sz="4" w:space="0"/>
              <w:bottom w:val="single" w:color="auto" w:sz="4" w:space="0"/>
              <w:right w:val="single" w:color="auto" w:sz="4" w:space="0"/>
            </w:tcBorders>
            <w:vAlign w:val="center"/>
          </w:tcPr>
          <w:p w14:paraId="29040E67">
            <w:pPr>
              <w:widowControl/>
              <w:spacing w:line="240" w:lineRule="exact"/>
              <w:jc w:val="center"/>
              <w:rPr>
                <w:rFonts w:ascii="Arial" w:hAnsi="Arial" w:eastAsia="宋体" w:cs="Arial"/>
                <w:color w:val="0D0D0D" w:themeColor="text1" w:themeTint="F2"/>
                <w:kern w:val="0"/>
                <w:szCs w:val="21"/>
                <w14:textFill>
                  <w14:solidFill>
                    <w14:schemeClr w14:val="tx1">
                      <w14:lumMod w14:val="95000"/>
                      <w14:lumOff w14:val="5000"/>
                    </w14:schemeClr>
                  </w14:solidFill>
                </w14:textFill>
              </w:rPr>
            </w:pPr>
            <w:r>
              <w:rPr>
                <w:rFonts w:ascii="Arial" w:hAnsi="Arial" w:eastAsia="宋体" w:cs="Arial"/>
                <w:color w:val="0D0D0D" w:themeColor="text1" w:themeTint="F2"/>
                <w:kern w:val="0"/>
                <w:szCs w:val="21"/>
                <w14:textFill>
                  <w14:solidFill>
                    <w14:schemeClr w14:val="tx1">
                      <w14:lumMod w14:val="95000"/>
                      <w14:lumOff w14:val="5000"/>
                    </w14:schemeClr>
                  </w14:solidFill>
                </w14:textFill>
              </w:rPr>
              <w:t>1</w:t>
            </w:r>
            <w:r>
              <w:rPr>
                <w:rFonts w:hint="eastAsia" w:ascii="Arial" w:hAnsi="Arial" w:eastAsia="宋体" w:cs="Arial"/>
                <w:color w:val="0D0D0D" w:themeColor="text1" w:themeTint="F2"/>
                <w:kern w:val="0"/>
                <w:szCs w:val="21"/>
                <w14:textFill>
                  <w14:solidFill>
                    <w14:schemeClr w14:val="tx1">
                      <w14:lumMod w14:val="95000"/>
                      <w14:lumOff w14:val="5000"/>
                    </w14:schemeClr>
                  </w14:solidFill>
                </w14:textFill>
              </w:rPr>
              <w:t>4</w:t>
            </w:r>
          </w:p>
        </w:tc>
        <w:tc>
          <w:tcPr>
            <w:tcW w:w="939" w:type="dxa"/>
            <w:tcBorders>
              <w:top w:val="nil"/>
              <w:left w:val="nil"/>
              <w:bottom w:val="single" w:color="auto" w:sz="4" w:space="0"/>
              <w:right w:val="single" w:color="auto" w:sz="4" w:space="0"/>
            </w:tcBorders>
            <w:vAlign w:val="center"/>
          </w:tcPr>
          <w:p w14:paraId="1BA95897">
            <w:pPr>
              <w:widowControl/>
              <w:spacing w:line="240" w:lineRule="exact"/>
              <w:jc w:val="center"/>
              <w:rPr>
                <w:rFonts w:ascii="Arial" w:hAnsi="Arial" w:eastAsia="宋体" w:cs="Arial"/>
                <w:color w:val="0D0D0D" w:themeColor="text1" w:themeTint="F2"/>
                <w:kern w:val="0"/>
                <w:szCs w:val="21"/>
                <w14:textFill>
                  <w14:solidFill>
                    <w14:schemeClr w14:val="tx1">
                      <w14:lumMod w14:val="95000"/>
                      <w14:lumOff w14:val="5000"/>
                    </w14:schemeClr>
                  </w14:solidFill>
                </w14:textFill>
              </w:rPr>
            </w:pPr>
            <w:r>
              <w:rPr>
                <w:rFonts w:hint="eastAsia" w:ascii="仿宋_GB2312" w:hAnsi="Arial" w:eastAsia="仿宋_GB2312" w:cs="Arial"/>
                <w:color w:val="0D0D0D" w:themeColor="text1" w:themeTint="F2"/>
                <w:kern w:val="0"/>
                <w:szCs w:val="21"/>
                <w14:textFill>
                  <w14:solidFill>
                    <w14:schemeClr w14:val="tx1">
                      <w14:lumMod w14:val="95000"/>
                      <w14:lumOff w14:val="5000"/>
                    </w14:schemeClr>
                  </w14:solidFill>
                </w14:textFill>
              </w:rPr>
              <w:t>进水闸</w:t>
            </w:r>
          </w:p>
        </w:tc>
        <w:tc>
          <w:tcPr>
            <w:tcW w:w="1341" w:type="dxa"/>
            <w:gridSpan w:val="2"/>
            <w:tcBorders>
              <w:top w:val="single" w:color="auto" w:sz="4" w:space="0"/>
              <w:left w:val="nil"/>
              <w:bottom w:val="single" w:color="auto" w:sz="4" w:space="0"/>
              <w:right w:val="single" w:color="auto" w:sz="4" w:space="0"/>
            </w:tcBorders>
            <w:vAlign w:val="center"/>
          </w:tcPr>
          <w:p w14:paraId="4AB86428">
            <w:pPr>
              <w:widowControl/>
              <w:spacing w:line="240" w:lineRule="exact"/>
              <w:jc w:val="center"/>
              <w:rPr>
                <w:rFonts w:ascii="Arial" w:hAnsi="Arial" w:eastAsia="宋体" w:cs="Arial"/>
                <w:color w:val="0D0D0D" w:themeColor="text1" w:themeTint="F2"/>
                <w:kern w:val="0"/>
                <w:szCs w:val="21"/>
                <w14:textFill>
                  <w14:solidFill>
                    <w14:schemeClr w14:val="tx1">
                      <w14:lumMod w14:val="95000"/>
                      <w14:lumOff w14:val="5000"/>
                    </w14:schemeClr>
                  </w14:solidFill>
                </w14:textFill>
              </w:rPr>
            </w:pPr>
            <w:r>
              <w:rPr>
                <w:rFonts w:hint="eastAsia" w:ascii="仿宋_GB2312" w:hAnsi="Arial" w:eastAsia="仿宋_GB2312" w:cs="Arial"/>
                <w:color w:val="0D0D0D" w:themeColor="text1" w:themeTint="F2"/>
                <w:kern w:val="0"/>
                <w:szCs w:val="21"/>
                <w14:textFill>
                  <w14:solidFill>
                    <w14:schemeClr w14:val="tx1">
                      <w14:lumMod w14:val="95000"/>
                      <w14:lumOff w14:val="5000"/>
                    </w14:schemeClr>
                  </w14:solidFill>
                </w14:textFill>
              </w:rPr>
              <w:t>只</w:t>
            </w:r>
          </w:p>
        </w:tc>
        <w:tc>
          <w:tcPr>
            <w:tcW w:w="1343" w:type="dxa"/>
            <w:tcBorders>
              <w:top w:val="nil"/>
              <w:left w:val="nil"/>
              <w:bottom w:val="single" w:color="auto" w:sz="4" w:space="0"/>
              <w:right w:val="single" w:color="auto" w:sz="4" w:space="0"/>
            </w:tcBorders>
            <w:vAlign w:val="center"/>
          </w:tcPr>
          <w:p w14:paraId="1EE7416D">
            <w:pPr>
              <w:widowControl/>
              <w:spacing w:line="240" w:lineRule="exact"/>
              <w:jc w:val="center"/>
              <w:rPr>
                <w:rFonts w:ascii="Arial" w:hAnsi="Arial" w:eastAsia="宋体" w:cs="Arial"/>
                <w:color w:val="0D0D0D" w:themeColor="text1" w:themeTint="F2"/>
                <w:kern w:val="0"/>
                <w:szCs w:val="21"/>
                <w14:textFill>
                  <w14:solidFill>
                    <w14:schemeClr w14:val="tx1">
                      <w14:lumMod w14:val="95000"/>
                      <w14:lumOff w14:val="5000"/>
                    </w14:schemeClr>
                  </w14:solidFill>
                </w14:textFill>
              </w:rPr>
            </w:pPr>
            <w:r>
              <w:rPr>
                <w:rFonts w:ascii="Arial" w:hAnsi="Arial" w:eastAsia="宋体" w:cs="Arial"/>
                <w:color w:val="0D0D0D" w:themeColor="text1" w:themeTint="F2"/>
                <w:kern w:val="0"/>
                <w:szCs w:val="21"/>
                <w14:textFill>
                  <w14:solidFill>
                    <w14:schemeClr w14:val="tx1">
                      <w14:lumMod w14:val="95000"/>
                      <w14:lumOff w14:val="5000"/>
                    </w14:schemeClr>
                  </w14:solidFill>
                </w14:textFill>
              </w:rPr>
              <w:t>1100-1500</w:t>
            </w:r>
          </w:p>
        </w:tc>
        <w:tc>
          <w:tcPr>
            <w:tcW w:w="670" w:type="dxa"/>
            <w:tcBorders>
              <w:top w:val="nil"/>
              <w:left w:val="nil"/>
              <w:bottom w:val="single" w:color="auto" w:sz="4" w:space="0"/>
              <w:right w:val="single" w:color="auto" w:sz="4" w:space="0"/>
            </w:tcBorders>
            <w:vAlign w:val="center"/>
          </w:tcPr>
          <w:p w14:paraId="28C5C5D8">
            <w:pPr>
              <w:widowControl/>
              <w:spacing w:line="240" w:lineRule="exact"/>
              <w:jc w:val="center"/>
              <w:rPr>
                <w:rFonts w:ascii="Arial" w:hAnsi="Arial" w:eastAsia="宋体" w:cs="Arial"/>
                <w:color w:val="0D0D0D" w:themeColor="text1" w:themeTint="F2"/>
                <w:kern w:val="0"/>
                <w:szCs w:val="21"/>
                <w14:textFill>
                  <w14:solidFill>
                    <w14:schemeClr w14:val="tx1">
                      <w14:lumMod w14:val="95000"/>
                      <w14:lumOff w14:val="5000"/>
                    </w14:schemeClr>
                  </w14:solidFill>
                </w14:textFill>
              </w:rPr>
            </w:pPr>
            <w:r>
              <w:rPr>
                <w:rFonts w:ascii="Arial" w:hAnsi="Arial" w:eastAsia="宋体" w:cs="Arial"/>
                <w:color w:val="0D0D0D" w:themeColor="text1" w:themeTint="F2"/>
                <w:kern w:val="0"/>
                <w:szCs w:val="21"/>
                <w14:textFill>
                  <w14:solidFill>
                    <w14:schemeClr w14:val="tx1">
                      <w14:lumMod w14:val="95000"/>
                      <w14:lumOff w14:val="5000"/>
                    </w14:schemeClr>
                  </w14:solidFill>
                </w14:textFill>
              </w:rPr>
              <w:t>50%</w:t>
            </w:r>
          </w:p>
        </w:tc>
        <w:tc>
          <w:tcPr>
            <w:tcW w:w="1301" w:type="dxa"/>
            <w:tcBorders>
              <w:top w:val="nil"/>
              <w:left w:val="nil"/>
              <w:bottom w:val="single" w:color="auto" w:sz="4" w:space="0"/>
              <w:right w:val="single" w:color="auto" w:sz="4" w:space="0"/>
            </w:tcBorders>
            <w:vAlign w:val="center"/>
          </w:tcPr>
          <w:p w14:paraId="4643C1BD">
            <w:pPr>
              <w:widowControl/>
              <w:spacing w:line="240" w:lineRule="exact"/>
              <w:jc w:val="center"/>
              <w:rPr>
                <w:rFonts w:ascii="Arial" w:hAnsi="Arial" w:eastAsia="宋体" w:cs="Arial"/>
                <w:color w:val="0D0D0D" w:themeColor="text1" w:themeTint="F2"/>
                <w:kern w:val="0"/>
                <w:szCs w:val="21"/>
                <w14:textFill>
                  <w14:solidFill>
                    <w14:schemeClr w14:val="tx1">
                      <w14:lumMod w14:val="95000"/>
                      <w14:lumOff w14:val="5000"/>
                    </w14:schemeClr>
                  </w14:solidFill>
                </w14:textFill>
              </w:rPr>
            </w:pPr>
            <w:r>
              <w:rPr>
                <w:rFonts w:ascii="Arial" w:hAnsi="Arial" w:eastAsia="宋体" w:cs="Arial"/>
                <w:color w:val="0D0D0D" w:themeColor="text1" w:themeTint="F2"/>
                <w:kern w:val="0"/>
                <w:szCs w:val="21"/>
                <w14:textFill>
                  <w14:solidFill>
                    <w14:schemeClr w14:val="tx1">
                      <w14:lumMod w14:val="95000"/>
                      <w14:lumOff w14:val="5000"/>
                    </w14:schemeClr>
                  </w14:solidFill>
                </w14:textFill>
              </w:rPr>
              <w:t>550-750</w:t>
            </w:r>
          </w:p>
        </w:tc>
        <w:tc>
          <w:tcPr>
            <w:tcW w:w="1741" w:type="dxa"/>
            <w:tcBorders>
              <w:top w:val="nil"/>
              <w:left w:val="nil"/>
              <w:bottom w:val="single" w:color="auto" w:sz="4" w:space="0"/>
              <w:right w:val="single" w:color="auto" w:sz="4" w:space="0"/>
            </w:tcBorders>
            <w:vAlign w:val="center"/>
          </w:tcPr>
          <w:p w14:paraId="306C5A6F">
            <w:pPr>
              <w:widowControl/>
              <w:spacing w:line="240" w:lineRule="exact"/>
              <w:jc w:val="center"/>
              <w:rPr>
                <w:rFonts w:ascii="Arial" w:hAnsi="Arial" w:eastAsia="宋体" w:cs="Arial"/>
                <w:color w:val="0D0D0D" w:themeColor="text1" w:themeTint="F2"/>
                <w:kern w:val="0"/>
                <w:szCs w:val="21"/>
                <w14:textFill>
                  <w14:solidFill>
                    <w14:schemeClr w14:val="tx1">
                      <w14:lumMod w14:val="95000"/>
                      <w14:lumOff w14:val="5000"/>
                    </w14:schemeClr>
                  </w14:solidFill>
                </w14:textFill>
              </w:rPr>
            </w:pPr>
            <w:r>
              <w:rPr>
                <w:rFonts w:hint="eastAsia" w:ascii="仿宋_GB2312" w:hAnsi="Arial" w:eastAsia="仿宋_GB2312" w:cs="Arial"/>
                <w:color w:val="0D0D0D" w:themeColor="text1" w:themeTint="F2"/>
                <w:kern w:val="0"/>
                <w:szCs w:val="21"/>
                <w14:textFill>
                  <w14:solidFill>
                    <w14:schemeClr w14:val="tx1">
                      <w14:lumMod w14:val="95000"/>
                      <w14:lumOff w14:val="5000"/>
                    </w14:schemeClr>
                  </w14:solidFill>
                </w14:textFill>
              </w:rPr>
              <w:t>规格大致为</w:t>
            </w:r>
            <w:r>
              <w:rPr>
                <w:rFonts w:ascii="Arial" w:hAnsi="Arial" w:eastAsia="宋体" w:cs="Arial"/>
                <w:color w:val="0D0D0D" w:themeColor="text1" w:themeTint="F2"/>
                <w:kern w:val="0"/>
                <w:szCs w:val="21"/>
                <w14:textFill>
                  <w14:solidFill>
                    <w14:schemeClr w14:val="tx1">
                      <w14:lumMod w14:val="95000"/>
                      <w14:lumOff w14:val="5000"/>
                    </w14:schemeClr>
                  </w14:solidFill>
                </w14:textFill>
              </w:rPr>
              <w:t>0.6-1.2</w:t>
            </w:r>
            <w:r>
              <w:rPr>
                <w:rFonts w:hint="eastAsia" w:ascii="仿宋_GB2312" w:hAnsi="Arial" w:eastAsia="仿宋_GB2312" w:cs="Arial"/>
                <w:color w:val="0D0D0D" w:themeColor="text1" w:themeTint="F2"/>
                <w:kern w:val="0"/>
                <w:szCs w:val="21"/>
                <w14:textFill>
                  <w14:solidFill>
                    <w14:schemeClr w14:val="tx1">
                      <w14:lumMod w14:val="95000"/>
                      <w14:lumOff w14:val="5000"/>
                    </w14:schemeClr>
                  </w14:solidFill>
                </w14:textFill>
              </w:rPr>
              <w:t>米长，宽</w:t>
            </w:r>
            <w:r>
              <w:rPr>
                <w:rFonts w:ascii="Arial" w:hAnsi="Arial" w:eastAsia="宋体" w:cs="Arial"/>
                <w:color w:val="0D0D0D" w:themeColor="text1" w:themeTint="F2"/>
                <w:kern w:val="0"/>
                <w:szCs w:val="21"/>
                <w14:textFill>
                  <w14:solidFill>
                    <w14:schemeClr w14:val="tx1">
                      <w14:lumMod w14:val="95000"/>
                      <w14:lumOff w14:val="5000"/>
                    </w14:schemeClr>
                  </w14:solidFill>
                </w14:textFill>
              </w:rPr>
              <w:t>0.8</w:t>
            </w:r>
            <w:r>
              <w:rPr>
                <w:rFonts w:hint="eastAsia" w:ascii="仿宋_GB2312" w:hAnsi="Arial" w:eastAsia="仿宋_GB2312" w:cs="Arial"/>
                <w:color w:val="0D0D0D" w:themeColor="text1" w:themeTint="F2"/>
                <w:kern w:val="0"/>
                <w:szCs w:val="21"/>
                <w14:textFill>
                  <w14:solidFill>
                    <w14:schemeClr w14:val="tx1">
                      <w14:lumMod w14:val="95000"/>
                      <w14:lumOff w14:val="5000"/>
                    </w14:schemeClr>
                  </w14:solidFill>
                </w14:textFill>
              </w:rPr>
              <w:t>米</w:t>
            </w:r>
          </w:p>
        </w:tc>
      </w:tr>
      <w:tr w14:paraId="1FF9416F">
        <w:tblPrEx>
          <w:tblCellMar>
            <w:top w:w="0" w:type="dxa"/>
            <w:left w:w="0" w:type="dxa"/>
            <w:bottom w:w="0" w:type="dxa"/>
            <w:right w:w="0" w:type="dxa"/>
          </w:tblCellMar>
        </w:tblPrEx>
        <w:trPr>
          <w:trHeight w:val="454" w:hRule="atLeast"/>
        </w:trPr>
        <w:tc>
          <w:tcPr>
            <w:tcW w:w="543" w:type="dxa"/>
            <w:tcBorders>
              <w:top w:val="nil"/>
              <w:left w:val="single" w:color="auto" w:sz="4" w:space="0"/>
              <w:bottom w:val="single" w:color="auto" w:sz="4" w:space="0"/>
              <w:right w:val="single" w:color="auto" w:sz="4" w:space="0"/>
            </w:tcBorders>
            <w:vAlign w:val="center"/>
          </w:tcPr>
          <w:p w14:paraId="7DC73DA9">
            <w:pPr>
              <w:widowControl/>
              <w:spacing w:line="240" w:lineRule="exact"/>
              <w:jc w:val="center"/>
              <w:rPr>
                <w:rFonts w:ascii="Arial" w:hAnsi="Arial" w:eastAsia="宋体" w:cs="Arial"/>
                <w:color w:val="0D0D0D" w:themeColor="text1" w:themeTint="F2"/>
                <w:kern w:val="0"/>
                <w:szCs w:val="21"/>
                <w14:textFill>
                  <w14:solidFill>
                    <w14:schemeClr w14:val="tx1">
                      <w14:lumMod w14:val="95000"/>
                      <w14:lumOff w14:val="5000"/>
                    </w14:schemeClr>
                  </w14:solidFill>
                </w14:textFill>
              </w:rPr>
            </w:pPr>
            <w:r>
              <w:rPr>
                <w:rFonts w:ascii="Arial" w:hAnsi="Arial" w:eastAsia="宋体" w:cs="Arial"/>
                <w:color w:val="0D0D0D" w:themeColor="text1" w:themeTint="F2"/>
                <w:kern w:val="0"/>
                <w:szCs w:val="21"/>
                <w14:textFill>
                  <w14:solidFill>
                    <w14:schemeClr w14:val="tx1">
                      <w14:lumMod w14:val="95000"/>
                      <w14:lumOff w14:val="5000"/>
                    </w14:schemeClr>
                  </w14:solidFill>
                </w14:textFill>
              </w:rPr>
              <w:t>1</w:t>
            </w:r>
            <w:r>
              <w:rPr>
                <w:rFonts w:hint="eastAsia" w:ascii="Arial" w:hAnsi="Arial" w:eastAsia="宋体" w:cs="Arial"/>
                <w:color w:val="0D0D0D" w:themeColor="text1" w:themeTint="F2"/>
                <w:kern w:val="0"/>
                <w:szCs w:val="21"/>
                <w14:textFill>
                  <w14:solidFill>
                    <w14:schemeClr w14:val="tx1">
                      <w14:lumMod w14:val="95000"/>
                      <w14:lumOff w14:val="5000"/>
                    </w14:schemeClr>
                  </w14:solidFill>
                </w14:textFill>
              </w:rPr>
              <w:t>5</w:t>
            </w:r>
          </w:p>
        </w:tc>
        <w:tc>
          <w:tcPr>
            <w:tcW w:w="939" w:type="dxa"/>
            <w:tcBorders>
              <w:top w:val="nil"/>
              <w:left w:val="nil"/>
              <w:bottom w:val="single" w:color="auto" w:sz="4" w:space="0"/>
              <w:right w:val="single" w:color="auto" w:sz="4" w:space="0"/>
            </w:tcBorders>
            <w:vAlign w:val="center"/>
          </w:tcPr>
          <w:p w14:paraId="5F9578EC">
            <w:pPr>
              <w:widowControl/>
              <w:spacing w:line="240" w:lineRule="exact"/>
              <w:jc w:val="center"/>
              <w:rPr>
                <w:rFonts w:ascii="Arial" w:hAnsi="Arial" w:eastAsia="宋体" w:cs="Arial"/>
                <w:color w:val="0D0D0D" w:themeColor="text1" w:themeTint="F2"/>
                <w:kern w:val="0"/>
                <w:szCs w:val="21"/>
                <w14:textFill>
                  <w14:solidFill>
                    <w14:schemeClr w14:val="tx1">
                      <w14:lumMod w14:val="95000"/>
                      <w14:lumOff w14:val="5000"/>
                    </w14:schemeClr>
                  </w14:solidFill>
                </w14:textFill>
              </w:rPr>
            </w:pPr>
            <w:r>
              <w:rPr>
                <w:rFonts w:hint="eastAsia" w:ascii="仿宋_GB2312" w:hAnsi="Arial" w:eastAsia="仿宋_GB2312" w:cs="Arial"/>
                <w:color w:val="0D0D0D" w:themeColor="text1" w:themeTint="F2"/>
                <w:kern w:val="0"/>
                <w:szCs w:val="21"/>
                <w14:textFill>
                  <w14:solidFill>
                    <w14:schemeClr w14:val="tx1">
                      <w14:lumMod w14:val="95000"/>
                      <w14:lumOff w14:val="5000"/>
                    </w14:schemeClr>
                  </w14:solidFill>
                </w14:textFill>
              </w:rPr>
              <w:t>出水闸</w:t>
            </w:r>
          </w:p>
        </w:tc>
        <w:tc>
          <w:tcPr>
            <w:tcW w:w="1341" w:type="dxa"/>
            <w:gridSpan w:val="2"/>
            <w:tcBorders>
              <w:top w:val="single" w:color="auto" w:sz="4" w:space="0"/>
              <w:left w:val="nil"/>
              <w:bottom w:val="single" w:color="auto" w:sz="4" w:space="0"/>
              <w:right w:val="single" w:color="auto" w:sz="4" w:space="0"/>
            </w:tcBorders>
            <w:vAlign w:val="center"/>
          </w:tcPr>
          <w:p w14:paraId="044CF1BF">
            <w:pPr>
              <w:widowControl/>
              <w:spacing w:line="240" w:lineRule="exact"/>
              <w:jc w:val="center"/>
              <w:rPr>
                <w:rFonts w:ascii="Arial" w:hAnsi="Arial" w:eastAsia="宋体" w:cs="Arial"/>
                <w:color w:val="0D0D0D" w:themeColor="text1" w:themeTint="F2"/>
                <w:kern w:val="0"/>
                <w:szCs w:val="21"/>
                <w14:textFill>
                  <w14:solidFill>
                    <w14:schemeClr w14:val="tx1">
                      <w14:lumMod w14:val="95000"/>
                      <w14:lumOff w14:val="5000"/>
                    </w14:schemeClr>
                  </w14:solidFill>
                </w14:textFill>
              </w:rPr>
            </w:pPr>
            <w:r>
              <w:rPr>
                <w:rFonts w:hint="eastAsia" w:ascii="仿宋_GB2312" w:hAnsi="Arial" w:eastAsia="仿宋_GB2312" w:cs="Arial"/>
                <w:color w:val="0D0D0D" w:themeColor="text1" w:themeTint="F2"/>
                <w:kern w:val="0"/>
                <w:szCs w:val="21"/>
                <w14:textFill>
                  <w14:solidFill>
                    <w14:schemeClr w14:val="tx1">
                      <w14:lumMod w14:val="95000"/>
                      <w14:lumOff w14:val="5000"/>
                    </w14:schemeClr>
                  </w14:solidFill>
                </w14:textFill>
              </w:rPr>
              <w:t>只</w:t>
            </w:r>
          </w:p>
        </w:tc>
        <w:tc>
          <w:tcPr>
            <w:tcW w:w="1343" w:type="dxa"/>
            <w:tcBorders>
              <w:top w:val="nil"/>
              <w:left w:val="nil"/>
              <w:bottom w:val="single" w:color="auto" w:sz="4" w:space="0"/>
              <w:right w:val="single" w:color="auto" w:sz="4" w:space="0"/>
            </w:tcBorders>
            <w:vAlign w:val="center"/>
          </w:tcPr>
          <w:p w14:paraId="16E2D11B">
            <w:pPr>
              <w:widowControl/>
              <w:spacing w:line="240" w:lineRule="exact"/>
              <w:jc w:val="center"/>
              <w:rPr>
                <w:rFonts w:ascii="Arial" w:hAnsi="Arial" w:eastAsia="宋体" w:cs="Arial"/>
                <w:color w:val="0D0D0D" w:themeColor="text1" w:themeTint="F2"/>
                <w:kern w:val="0"/>
                <w:szCs w:val="21"/>
                <w14:textFill>
                  <w14:solidFill>
                    <w14:schemeClr w14:val="tx1">
                      <w14:lumMod w14:val="95000"/>
                      <w14:lumOff w14:val="5000"/>
                    </w14:schemeClr>
                  </w14:solidFill>
                </w14:textFill>
              </w:rPr>
            </w:pPr>
            <w:r>
              <w:rPr>
                <w:rFonts w:ascii="Arial" w:hAnsi="Arial" w:eastAsia="宋体" w:cs="Arial"/>
                <w:color w:val="0D0D0D" w:themeColor="text1" w:themeTint="F2"/>
                <w:kern w:val="0"/>
                <w:szCs w:val="21"/>
                <w14:textFill>
                  <w14:solidFill>
                    <w14:schemeClr w14:val="tx1">
                      <w14:lumMod w14:val="95000"/>
                      <w14:lumOff w14:val="5000"/>
                    </w14:schemeClr>
                  </w14:solidFill>
                </w14:textFill>
              </w:rPr>
              <w:t>5000-6000</w:t>
            </w:r>
          </w:p>
        </w:tc>
        <w:tc>
          <w:tcPr>
            <w:tcW w:w="670" w:type="dxa"/>
            <w:tcBorders>
              <w:top w:val="nil"/>
              <w:left w:val="nil"/>
              <w:bottom w:val="single" w:color="auto" w:sz="4" w:space="0"/>
              <w:right w:val="single" w:color="auto" w:sz="4" w:space="0"/>
            </w:tcBorders>
            <w:vAlign w:val="center"/>
          </w:tcPr>
          <w:p w14:paraId="167CAC70">
            <w:pPr>
              <w:widowControl/>
              <w:spacing w:line="240" w:lineRule="exact"/>
              <w:jc w:val="center"/>
              <w:rPr>
                <w:rFonts w:ascii="Arial" w:hAnsi="Arial" w:eastAsia="宋体" w:cs="Arial"/>
                <w:color w:val="0D0D0D" w:themeColor="text1" w:themeTint="F2"/>
                <w:kern w:val="0"/>
                <w:szCs w:val="21"/>
                <w14:textFill>
                  <w14:solidFill>
                    <w14:schemeClr w14:val="tx1">
                      <w14:lumMod w14:val="95000"/>
                      <w14:lumOff w14:val="5000"/>
                    </w14:schemeClr>
                  </w14:solidFill>
                </w14:textFill>
              </w:rPr>
            </w:pPr>
            <w:r>
              <w:rPr>
                <w:rFonts w:ascii="Arial" w:hAnsi="Arial" w:eastAsia="宋体" w:cs="Arial"/>
                <w:color w:val="0D0D0D" w:themeColor="text1" w:themeTint="F2"/>
                <w:kern w:val="0"/>
                <w:szCs w:val="21"/>
                <w14:textFill>
                  <w14:solidFill>
                    <w14:schemeClr w14:val="tx1">
                      <w14:lumMod w14:val="95000"/>
                      <w14:lumOff w14:val="5000"/>
                    </w14:schemeClr>
                  </w14:solidFill>
                </w14:textFill>
              </w:rPr>
              <w:t>50%</w:t>
            </w:r>
          </w:p>
        </w:tc>
        <w:tc>
          <w:tcPr>
            <w:tcW w:w="1301" w:type="dxa"/>
            <w:tcBorders>
              <w:top w:val="nil"/>
              <w:left w:val="nil"/>
              <w:bottom w:val="single" w:color="auto" w:sz="4" w:space="0"/>
              <w:right w:val="single" w:color="auto" w:sz="4" w:space="0"/>
            </w:tcBorders>
            <w:vAlign w:val="center"/>
          </w:tcPr>
          <w:p w14:paraId="47EFFDEF">
            <w:pPr>
              <w:widowControl/>
              <w:spacing w:line="240" w:lineRule="exact"/>
              <w:jc w:val="center"/>
              <w:rPr>
                <w:rFonts w:ascii="Arial" w:hAnsi="Arial" w:eastAsia="宋体" w:cs="Arial"/>
                <w:color w:val="0D0D0D" w:themeColor="text1" w:themeTint="F2"/>
                <w:kern w:val="0"/>
                <w:szCs w:val="21"/>
                <w14:textFill>
                  <w14:solidFill>
                    <w14:schemeClr w14:val="tx1">
                      <w14:lumMod w14:val="95000"/>
                      <w14:lumOff w14:val="5000"/>
                    </w14:schemeClr>
                  </w14:solidFill>
                </w14:textFill>
              </w:rPr>
            </w:pPr>
            <w:r>
              <w:rPr>
                <w:rFonts w:ascii="Arial" w:hAnsi="Arial" w:eastAsia="宋体" w:cs="Arial"/>
                <w:color w:val="0D0D0D" w:themeColor="text1" w:themeTint="F2"/>
                <w:kern w:val="0"/>
                <w:szCs w:val="21"/>
                <w14:textFill>
                  <w14:solidFill>
                    <w14:schemeClr w14:val="tx1">
                      <w14:lumMod w14:val="95000"/>
                      <w14:lumOff w14:val="5000"/>
                    </w14:schemeClr>
                  </w14:solidFill>
                </w14:textFill>
              </w:rPr>
              <w:t>2500-3000</w:t>
            </w:r>
          </w:p>
        </w:tc>
        <w:tc>
          <w:tcPr>
            <w:tcW w:w="1741" w:type="dxa"/>
            <w:tcBorders>
              <w:top w:val="nil"/>
              <w:left w:val="nil"/>
              <w:bottom w:val="single" w:color="auto" w:sz="4" w:space="0"/>
              <w:right w:val="single" w:color="auto" w:sz="4" w:space="0"/>
            </w:tcBorders>
            <w:vAlign w:val="center"/>
          </w:tcPr>
          <w:p w14:paraId="5CED8AF8">
            <w:pPr>
              <w:widowControl/>
              <w:spacing w:line="240" w:lineRule="exact"/>
              <w:jc w:val="center"/>
              <w:rPr>
                <w:rFonts w:ascii="Arial" w:hAnsi="Arial" w:eastAsia="宋体" w:cs="Arial"/>
                <w:color w:val="0D0D0D" w:themeColor="text1" w:themeTint="F2"/>
                <w:kern w:val="0"/>
                <w:szCs w:val="21"/>
                <w14:textFill>
                  <w14:solidFill>
                    <w14:schemeClr w14:val="tx1">
                      <w14:lumMod w14:val="95000"/>
                      <w14:lumOff w14:val="5000"/>
                    </w14:schemeClr>
                  </w14:solidFill>
                </w14:textFill>
              </w:rPr>
            </w:pPr>
            <w:r>
              <w:rPr>
                <w:rFonts w:hint="eastAsia" w:ascii="仿宋_GB2312" w:hAnsi="Arial" w:eastAsia="仿宋_GB2312" w:cs="Arial"/>
                <w:color w:val="0D0D0D" w:themeColor="text1" w:themeTint="F2"/>
                <w:kern w:val="0"/>
                <w:szCs w:val="21"/>
                <w14:textFill>
                  <w14:solidFill>
                    <w14:schemeClr w14:val="tx1">
                      <w14:lumMod w14:val="95000"/>
                      <w14:lumOff w14:val="5000"/>
                    </w14:schemeClr>
                  </w14:solidFill>
                </w14:textFill>
              </w:rPr>
              <w:t>规格大致为</w:t>
            </w:r>
            <w:r>
              <w:rPr>
                <w:rFonts w:ascii="Arial" w:hAnsi="Arial" w:eastAsia="宋体" w:cs="Arial"/>
                <w:color w:val="0D0D0D" w:themeColor="text1" w:themeTint="F2"/>
                <w:kern w:val="0"/>
                <w:szCs w:val="21"/>
                <w14:textFill>
                  <w14:solidFill>
                    <w14:schemeClr w14:val="tx1">
                      <w14:lumMod w14:val="95000"/>
                      <w14:lumOff w14:val="5000"/>
                    </w14:schemeClr>
                  </w14:solidFill>
                </w14:textFill>
              </w:rPr>
              <w:t>0.8</w:t>
            </w:r>
            <w:r>
              <w:rPr>
                <w:rFonts w:hint="eastAsia" w:ascii="仿宋_GB2312" w:hAnsi="Arial" w:eastAsia="仿宋_GB2312" w:cs="Arial"/>
                <w:color w:val="0D0D0D" w:themeColor="text1" w:themeTint="F2"/>
                <w:kern w:val="0"/>
                <w:szCs w:val="21"/>
                <w14:textFill>
                  <w14:solidFill>
                    <w14:schemeClr w14:val="tx1">
                      <w14:lumMod w14:val="95000"/>
                      <w14:lumOff w14:val="5000"/>
                    </w14:schemeClr>
                  </w14:solidFill>
                </w14:textFill>
              </w:rPr>
              <w:t>米长，</w:t>
            </w:r>
            <w:r>
              <w:rPr>
                <w:rFonts w:ascii="Arial" w:hAnsi="Arial" w:eastAsia="宋体" w:cs="Arial"/>
                <w:color w:val="0D0D0D" w:themeColor="text1" w:themeTint="F2"/>
                <w:kern w:val="0"/>
                <w:szCs w:val="21"/>
                <w14:textFill>
                  <w14:solidFill>
                    <w14:schemeClr w14:val="tx1">
                      <w14:lumMod w14:val="95000"/>
                      <w14:lumOff w14:val="5000"/>
                    </w14:schemeClr>
                  </w14:solidFill>
                </w14:textFill>
              </w:rPr>
              <w:t>1.2</w:t>
            </w:r>
            <w:r>
              <w:rPr>
                <w:rFonts w:hint="eastAsia" w:ascii="仿宋_GB2312" w:hAnsi="Arial" w:eastAsia="仿宋_GB2312" w:cs="Arial"/>
                <w:color w:val="0D0D0D" w:themeColor="text1" w:themeTint="F2"/>
                <w:kern w:val="0"/>
                <w:szCs w:val="21"/>
                <w14:textFill>
                  <w14:solidFill>
                    <w14:schemeClr w14:val="tx1">
                      <w14:lumMod w14:val="95000"/>
                      <w14:lumOff w14:val="5000"/>
                    </w14:schemeClr>
                  </w14:solidFill>
                </w14:textFill>
              </w:rPr>
              <w:t>米宽，高约</w:t>
            </w:r>
            <w:r>
              <w:rPr>
                <w:rFonts w:ascii="Arial" w:hAnsi="Arial" w:eastAsia="宋体" w:cs="Arial"/>
                <w:color w:val="0D0D0D" w:themeColor="text1" w:themeTint="F2"/>
                <w:kern w:val="0"/>
                <w:szCs w:val="21"/>
                <w14:textFill>
                  <w14:solidFill>
                    <w14:schemeClr w14:val="tx1">
                      <w14:lumMod w14:val="95000"/>
                      <w14:lumOff w14:val="5000"/>
                    </w14:schemeClr>
                  </w14:solidFill>
                </w14:textFill>
              </w:rPr>
              <w:t>2.5-3</w:t>
            </w:r>
            <w:r>
              <w:rPr>
                <w:rFonts w:hint="eastAsia" w:ascii="仿宋_GB2312" w:hAnsi="Arial" w:eastAsia="仿宋_GB2312" w:cs="Arial"/>
                <w:color w:val="0D0D0D" w:themeColor="text1" w:themeTint="F2"/>
                <w:kern w:val="0"/>
                <w:szCs w:val="21"/>
                <w14:textFill>
                  <w14:solidFill>
                    <w14:schemeClr w14:val="tx1">
                      <w14:lumMod w14:val="95000"/>
                      <w14:lumOff w14:val="5000"/>
                    </w14:schemeClr>
                  </w14:solidFill>
                </w14:textFill>
              </w:rPr>
              <w:t>米</w:t>
            </w:r>
          </w:p>
        </w:tc>
      </w:tr>
      <w:tr w14:paraId="56A28EE7">
        <w:tblPrEx>
          <w:tblCellMar>
            <w:top w:w="0" w:type="dxa"/>
            <w:left w:w="0" w:type="dxa"/>
            <w:bottom w:w="0" w:type="dxa"/>
            <w:right w:w="0" w:type="dxa"/>
          </w:tblCellMar>
        </w:tblPrEx>
        <w:trPr>
          <w:trHeight w:val="454" w:hRule="atLeast"/>
        </w:trPr>
        <w:tc>
          <w:tcPr>
            <w:tcW w:w="543" w:type="dxa"/>
            <w:tcBorders>
              <w:top w:val="nil"/>
              <w:left w:val="single" w:color="auto" w:sz="4" w:space="0"/>
              <w:bottom w:val="single" w:color="auto" w:sz="4" w:space="0"/>
              <w:right w:val="single" w:color="auto" w:sz="4" w:space="0"/>
            </w:tcBorders>
            <w:vAlign w:val="center"/>
          </w:tcPr>
          <w:p w14:paraId="38500409">
            <w:pPr>
              <w:widowControl/>
              <w:spacing w:line="240" w:lineRule="exact"/>
              <w:jc w:val="center"/>
              <w:rPr>
                <w:rFonts w:ascii="Arial" w:hAnsi="Arial" w:eastAsia="宋体" w:cs="Arial"/>
                <w:color w:val="0D0D0D" w:themeColor="text1" w:themeTint="F2"/>
                <w:kern w:val="0"/>
                <w:szCs w:val="21"/>
                <w14:textFill>
                  <w14:solidFill>
                    <w14:schemeClr w14:val="tx1">
                      <w14:lumMod w14:val="95000"/>
                      <w14:lumOff w14:val="5000"/>
                    </w14:schemeClr>
                  </w14:solidFill>
                </w14:textFill>
              </w:rPr>
            </w:pPr>
            <w:r>
              <w:rPr>
                <w:rFonts w:ascii="Arial" w:hAnsi="Arial" w:eastAsia="宋体" w:cs="Arial"/>
                <w:color w:val="0D0D0D" w:themeColor="text1" w:themeTint="F2"/>
                <w:kern w:val="0"/>
                <w:szCs w:val="21"/>
                <w14:textFill>
                  <w14:solidFill>
                    <w14:schemeClr w14:val="tx1">
                      <w14:lumMod w14:val="95000"/>
                      <w14:lumOff w14:val="5000"/>
                    </w14:schemeClr>
                  </w14:solidFill>
                </w14:textFill>
              </w:rPr>
              <w:t>1</w:t>
            </w:r>
            <w:r>
              <w:rPr>
                <w:rFonts w:hint="eastAsia" w:ascii="Arial" w:hAnsi="Arial" w:eastAsia="宋体" w:cs="Arial"/>
                <w:color w:val="0D0D0D" w:themeColor="text1" w:themeTint="F2"/>
                <w:kern w:val="0"/>
                <w:szCs w:val="21"/>
                <w14:textFill>
                  <w14:solidFill>
                    <w14:schemeClr w14:val="tx1">
                      <w14:lumMod w14:val="95000"/>
                      <w14:lumOff w14:val="5000"/>
                    </w14:schemeClr>
                  </w14:solidFill>
                </w14:textFill>
              </w:rPr>
              <w:t>6</w:t>
            </w:r>
          </w:p>
        </w:tc>
        <w:tc>
          <w:tcPr>
            <w:tcW w:w="939" w:type="dxa"/>
            <w:tcBorders>
              <w:top w:val="nil"/>
              <w:left w:val="nil"/>
              <w:bottom w:val="single" w:color="auto" w:sz="4" w:space="0"/>
              <w:right w:val="single" w:color="auto" w:sz="4" w:space="0"/>
            </w:tcBorders>
            <w:vAlign w:val="center"/>
          </w:tcPr>
          <w:p w14:paraId="70B79666">
            <w:pPr>
              <w:widowControl/>
              <w:spacing w:line="240" w:lineRule="exact"/>
              <w:jc w:val="center"/>
              <w:rPr>
                <w:rFonts w:ascii="Arial" w:hAnsi="Arial" w:eastAsia="宋体" w:cs="Arial"/>
                <w:color w:val="0D0D0D" w:themeColor="text1" w:themeTint="F2"/>
                <w:kern w:val="0"/>
                <w:szCs w:val="21"/>
                <w14:textFill>
                  <w14:solidFill>
                    <w14:schemeClr w14:val="tx1">
                      <w14:lumMod w14:val="95000"/>
                      <w14:lumOff w14:val="5000"/>
                    </w14:schemeClr>
                  </w14:solidFill>
                </w14:textFill>
              </w:rPr>
            </w:pPr>
            <w:r>
              <w:rPr>
                <w:rFonts w:hint="eastAsia" w:ascii="仿宋_GB2312" w:hAnsi="Arial" w:eastAsia="仿宋_GB2312" w:cs="Arial"/>
                <w:color w:val="0D0D0D" w:themeColor="text1" w:themeTint="F2"/>
                <w:kern w:val="0"/>
                <w:szCs w:val="21"/>
                <w14:textFill>
                  <w14:solidFill>
                    <w14:schemeClr w14:val="tx1">
                      <w14:lumMod w14:val="95000"/>
                      <w14:lumOff w14:val="5000"/>
                    </w14:schemeClr>
                  </w14:solidFill>
                </w14:textFill>
              </w:rPr>
              <w:t>鱼塘自动投料机</w:t>
            </w:r>
          </w:p>
        </w:tc>
        <w:tc>
          <w:tcPr>
            <w:tcW w:w="1341" w:type="dxa"/>
            <w:gridSpan w:val="2"/>
            <w:tcBorders>
              <w:top w:val="single" w:color="auto" w:sz="4" w:space="0"/>
              <w:left w:val="nil"/>
              <w:bottom w:val="single" w:color="auto" w:sz="4" w:space="0"/>
              <w:right w:val="single" w:color="auto" w:sz="4" w:space="0"/>
            </w:tcBorders>
            <w:vAlign w:val="center"/>
          </w:tcPr>
          <w:p w14:paraId="4E11ABAF">
            <w:pPr>
              <w:widowControl/>
              <w:spacing w:line="240" w:lineRule="exact"/>
              <w:jc w:val="center"/>
              <w:rPr>
                <w:rFonts w:ascii="Arial" w:hAnsi="Arial" w:eastAsia="宋体" w:cs="Arial"/>
                <w:color w:val="0D0D0D" w:themeColor="text1" w:themeTint="F2"/>
                <w:kern w:val="0"/>
                <w:szCs w:val="21"/>
                <w14:textFill>
                  <w14:solidFill>
                    <w14:schemeClr w14:val="tx1">
                      <w14:lumMod w14:val="95000"/>
                      <w14:lumOff w14:val="5000"/>
                    </w14:schemeClr>
                  </w14:solidFill>
                </w14:textFill>
              </w:rPr>
            </w:pPr>
            <w:r>
              <w:rPr>
                <w:rFonts w:hint="eastAsia" w:ascii="仿宋_GB2312" w:hAnsi="Arial" w:eastAsia="仿宋_GB2312" w:cs="Arial"/>
                <w:color w:val="0D0D0D" w:themeColor="text1" w:themeTint="F2"/>
                <w:kern w:val="0"/>
                <w:szCs w:val="21"/>
                <w14:textFill>
                  <w14:solidFill>
                    <w14:schemeClr w14:val="tx1">
                      <w14:lumMod w14:val="95000"/>
                      <w14:lumOff w14:val="5000"/>
                    </w14:schemeClr>
                  </w14:solidFill>
                </w14:textFill>
              </w:rPr>
              <w:t>台</w:t>
            </w:r>
          </w:p>
        </w:tc>
        <w:tc>
          <w:tcPr>
            <w:tcW w:w="1343" w:type="dxa"/>
            <w:tcBorders>
              <w:top w:val="nil"/>
              <w:left w:val="nil"/>
              <w:bottom w:val="single" w:color="auto" w:sz="4" w:space="0"/>
              <w:right w:val="single" w:color="auto" w:sz="4" w:space="0"/>
            </w:tcBorders>
            <w:vAlign w:val="center"/>
          </w:tcPr>
          <w:p w14:paraId="16F43051">
            <w:pPr>
              <w:widowControl/>
              <w:spacing w:line="240" w:lineRule="exact"/>
              <w:jc w:val="center"/>
              <w:rPr>
                <w:rFonts w:ascii="Arial" w:hAnsi="Arial" w:eastAsia="宋体" w:cs="Arial"/>
                <w:color w:val="0D0D0D" w:themeColor="text1" w:themeTint="F2"/>
                <w:kern w:val="0"/>
                <w:szCs w:val="21"/>
                <w14:textFill>
                  <w14:solidFill>
                    <w14:schemeClr w14:val="tx1">
                      <w14:lumMod w14:val="95000"/>
                      <w14:lumOff w14:val="5000"/>
                    </w14:schemeClr>
                  </w14:solidFill>
                </w14:textFill>
              </w:rPr>
            </w:pPr>
            <w:r>
              <w:rPr>
                <w:rFonts w:ascii="Arial" w:hAnsi="Arial" w:eastAsia="宋体" w:cs="Arial"/>
                <w:color w:val="0D0D0D" w:themeColor="text1" w:themeTint="F2"/>
                <w:kern w:val="0"/>
                <w:szCs w:val="21"/>
                <w14:textFill>
                  <w14:solidFill>
                    <w14:schemeClr w14:val="tx1">
                      <w14:lumMod w14:val="95000"/>
                      <w14:lumOff w14:val="5000"/>
                    </w14:schemeClr>
                  </w14:solidFill>
                </w14:textFill>
              </w:rPr>
              <w:t>1000</w:t>
            </w:r>
          </w:p>
        </w:tc>
        <w:tc>
          <w:tcPr>
            <w:tcW w:w="670" w:type="dxa"/>
            <w:tcBorders>
              <w:top w:val="nil"/>
              <w:left w:val="nil"/>
              <w:bottom w:val="single" w:color="auto" w:sz="4" w:space="0"/>
              <w:right w:val="single" w:color="auto" w:sz="4" w:space="0"/>
            </w:tcBorders>
            <w:vAlign w:val="center"/>
          </w:tcPr>
          <w:p w14:paraId="30EE61CD">
            <w:pPr>
              <w:widowControl/>
              <w:spacing w:line="240" w:lineRule="exact"/>
              <w:jc w:val="center"/>
              <w:rPr>
                <w:rFonts w:ascii="Arial" w:hAnsi="Arial" w:eastAsia="宋体" w:cs="Arial"/>
                <w:color w:val="0D0D0D" w:themeColor="text1" w:themeTint="F2"/>
                <w:kern w:val="0"/>
                <w:szCs w:val="21"/>
                <w14:textFill>
                  <w14:solidFill>
                    <w14:schemeClr w14:val="tx1">
                      <w14:lumMod w14:val="95000"/>
                      <w14:lumOff w14:val="5000"/>
                    </w14:schemeClr>
                  </w14:solidFill>
                </w14:textFill>
              </w:rPr>
            </w:pPr>
            <w:r>
              <w:rPr>
                <w:rFonts w:ascii="Arial" w:hAnsi="Arial" w:eastAsia="宋体" w:cs="Arial"/>
                <w:color w:val="0D0D0D" w:themeColor="text1" w:themeTint="F2"/>
                <w:kern w:val="0"/>
                <w:szCs w:val="21"/>
                <w14:textFill>
                  <w14:solidFill>
                    <w14:schemeClr w14:val="tx1">
                      <w14:lumMod w14:val="95000"/>
                      <w14:lumOff w14:val="5000"/>
                    </w14:schemeClr>
                  </w14:solidFill>
                </w14:textFill>
              </w:rPr>
              <w:t>50%</w:t>
            </w:r>
          </w:p>
        </w:tc>
        <w:tc>
          <w:tcPr>
            <w:tcW w:w="1301" w:type="dxa"/>
            <w:tcBorders>
              <w:top w:val="nil"/>
              <w:left w:val="nil"/>
              <w:bottom w:val="single" w:color="auto" w:sz="4" w:space="0"/>
              <w:right w:val="single" w:color="auto" w:sz="4" w:space="0"/>
            </w:tcBorders>
            <w:vAlign w:val="center"/>
          </w:tcPr>
          <w:p w14:paraId="442ACF29">
            <w:pPr>
              <w:widowControl/>
              <w:spacing w:line="240" w:lineRule="exact"/>
              <w:jc w:val="center"/>
              <w:rPr>
                <w:rFonts w:ascii="Arial" w:hAnsi="Arial" w:eastAsia="宋体" w:cs="Arial"/>
                <w:color w:val="0D0D0D" w:themeColor="text1" w:themeTint="F2"/>
                <w:kern w:val="0"/>
                <w:szCs w:val="21"/>
                <w14:textFill>
                  <w14:solidFill>
                    <w14:schemeClr w14:val="tx1">
                      <w14:lumMod w14:val="95000"/>
                      <w14:lumOff w14:val="5000"/>
                    </w14:schemeClr>
                  </w14:solidFill>
                </w14:textFill>
              </w:rPr>
            </w:pPr>
            <w:r>
              <w:rPr>
                <w:rFonts w:ascii="Arial" w:hAnsi="Arial" w:eastAsia="宋体" w:cs="Arial"/>
                <w:color w:val="0D0D0D" w:themeColor="text1" w:themeTint="F2"/>
                <w:kern w:val="0"/>
                <w:szCs w:val="21"/>
                <w14:textFill>
                  <w14:solidFill>
                    <w14:schemeClr w14:val="tx1">
                      <w14:lumMod w14:val="95000"/>
                      <w14:lumOff w14:val="5000"/>
                    </w14:schemeClr>
                  </w14:solidFill>
                </w14:textFill>
              </w:rPr>
              <w:t>500</w:t>
            </w:r>
          </w:p>
        </w:tc>
        <w:tc>
          <w:tcPr>
            <w:tcW w:w="1741" w:type="dxa"/>
            <w:tcBorders>
              <w:top w:val="nil"/>
              <w:left w:val="nil"/>
              <w:bottom w:val="single" w:color="auto" w:sz="4" w:space="0"/>
              <w:right w:val="single" w:color="auto" w:sz="4" w:space="0"/>
            </w:tcBorders>
            <w:vAlign w:val="center"/>
          </w:tcPr>
          <w:p w14:paraId="395A41FE">
            <w:pPr>
              <w:widowControl/>
              <w:spacing w:line="240" w:lineRule="exact"/>
              <w:jc w:val="center"/>
              <w:rPr>
                <w:rFonts w:ascii="Arial" w:hAnsi="Arial" w:eastAsia="宋体" w:cs="Arial"/>
                <w:color w:val="0D0D0D" w:themeColor="text1" w:themeTint="F2"/>
                <w:kern w:val="0"/>
                <w:szCs w:val="21"/>
                <w14:textFill>
                  <w14:solidFill>
                    <w14:schemeClr w14:val="tx1">
                      <w14:lumMod w14:val="95000"/>
                      <w14:lumOff w14:val="5000"/>
                    </w14:schemeClr>
                  </w14:solidFill>
                </w14:textFill>
              </w:rPr>
            </w:pPr>
            <w:r>
              <w:rPr>
                <w:rFonts w:ascii="Arial" w:hAnsi="Arial" w:eastAsia="宋体" w:cs="Arial"/>
                <w:color w:val="0D0D0D" w:themeColor="text1" w:themeTint="F2"/>
                <w:kern w:val="0"/>
                <w:szCs w:val="21"/>
                <w14:textFill>
                  <w14:solidFill>
                    <w14:schemeClr w14:val="tx1">
                      <w14:lumMod w14:val="95000"/>
                      <w14:lumOff w14:val="5000"/>
                    </w14:schemeClr>
                  </w14:solidFill>
                </w14:textFill>
              </w:rPr>
              <w:t>　</w:t>
            </w:r>
          </w:p>
        </w:tc>
      </w:tr>
      <w:tr w14:paraId="6E1490A2">
        <w:tblPrEx>
          <w:tblCellMar>
            <w:top w:w="0" w:type="dxa"/>
            <w:left w:w="0" w:type="dxa"/>
            <w:bottom w:w="0" w:type="dxa"/>
            <w:right w:w="0" w:type="dxa"/>
          </w:tblCellMar>
        </w:tblPrEx>
        <w:trPr>
          <w:trHeight w:val="454" w:hRule="atLeast"/>
        </w:trPr>
        <w:tc>
          <w:tcPr>
            <w:tcW w:w="543" w:type="dxa"/>
            <w:tcBorders>
              <w:top w:val="nil"/>
              <w:left w:val="single" w:color="auto" w:sz="4" w:space="0"/>
              <w:bottom w:val="single" w:color="auto" w:sz="4" w:space="0"/>
              <w:right w:val="single" w:color="auto" w:sz="4" w:space="0"/>
            </w:tcBorders>
            <w:vAlign w:val="center"/>
          </w:tcPr>
          <w:p w14:paraId="355127C2">
            <w:pPr>
              <w:widowControl/>
              <w:spacing w:line="240" w:lineRule="exact"/>
              <w:jc w:val="center"/>
              <w:rPr>
                <w:rFonts w:ascii="Arial" w:hAnsi="Arial" w:eastAsia="宋体" w:cs="Arial"/>
                <w:color w:val="0D0D0D" w:themeColor="text1" w:themeTint="F2"/>
                <w:kern w:val="0"/>
                <w:szCs w:val="21"/>
                <w14:textFill>
                  <w14:solidFill>
                    <w14:schemeClr w14:val="tx1">
                      <w14:lumMod w14:val="95000"/>
                      <w14:lumOff w14:val="5000"/>
                    </w14:schemeClr>
                  </w14:solidFill>
                </w14:textFill>
              </w:rPr>
            </w:pPr>
            <w:r>
              <w:rPr>
                <w:rFonts w:ascii="Arial" w:hAnsi="Arial" w:eastAsia="宋体" w:cs="Arial"/>
                <w:color w:val="0D0D0D" w:themeColor="text1" w:themeTint="F2"/>
                <w:kern w:val="0"/>
                <w:szCs w:val="21"/>
                <w14:textFill>
                  <w14:solidFill>
                    <w14:schemeClr w14:val="tx1">
                      <w14:lumMod w14:val="95000"/>
                      <w14:lumOff w14:val="5000"/>
                    </w14:schemeClr>
                  </w14:solidFill>
                </w14:textFill>
              </w:rPr>
              <w:t>1</w:t>
            </w:r>
            <w:r>
              <w:rPr>
                <w:rFonts w:hint="eastAsia" w:ascii="Arial" w:hAnsi="Arial" w:eastAsia="宋体" w:cs="Arial"/>
                <w:color w:val="0D0D0D" w:themeColor="text1" w:themeTint="F2"/>
                <w:kern w:val="0"/>
                <w:szCs w:val="21"/>
                <w14:textFill>
                  <w14:solidFill>
                    <w14:schemeClr w14:val="tx1">
                      <w14:lumMod w14:val="95000"/>
                      <w14:lumOff w14:val="5000"/>
                    </w14:schemeClr>
                  </w14:solidFill>
                </w14:textFill>
              </w:rPr>
              <w:t>7</w:t>
            </w:r>
          </w:p>
        </w:tc>
        <w:tc>
          <w:tcPr>
            <w:tcW w:w="939" w:type="dxa"/>
            <w:tcBorders>
              <w:top w:val="nil"/>
              <w:left w:val="nil"/>
              <w:bottom w:val="single" w:color="auto" w:sz="4" w:space="0"/>
              <w:right w:val="single" w:color="auto" w:sz="4" w:space="0"/>
            </w:tcBorders>
            <w:vAlign w:val="center"/>
          </w:tcPr>
          <w:p w14:paraId="056F1047">
            <w:pPr>
              <w:widowControl/>
              <w:spacing w:line="240" w:lineRule="exact"/>
              <w:jc w:val="center"/>
              <w:rPr>
                <w:rFonts w:ascii="Arial" w:hAnsi="Arial" w:eastAsia="宋体" w:cs="Arial"/>
                <w:color w:val="0D0D0D" w:themeColor="text1" w:themeTint="F2"/>
                <w:kern w:val="0"/>
                <w:szCs w:val="21"/>
                <w14:textFill>
                  <w14:solidFill>
                    <w14:schemeClr w14:val="tx1">
                      <w14:lumMod w14:val="95000"/>
                      <w14:lumOff w14:val="5000"/>
                    </w14:schemeClr>
                  </w14:solidFill>
                </w14:textFill>
              </w:rPr>
            </w:pPr>
            <w:r>
              <w:rPr>
                <w:rFonts w:hint="eastAsia" w:ascii="仿宋_GB2312" w:hAnsi="Arial" w:eastAsia="仿宋_GB2312" w:cs="Arial"/>
                <w:color w:val="0D0D0D" w:themeColor="text1" w:themeTint="F2"/>
                <w:kern w:val="0"/>
                <w:szCs w:val="21"/>
                <w14:textFill>
                  <w14:solidFill>
                    <w14:schemeClr w14:val="tx1">
                      <w14:lumMod w14:val="95000"/>
                      <w14:lumOff w14:val="5000"/>
                    </w14:schemeClr>
                  </w14:solidFill>
                </w14:textFill>
              </w:rPr>
              <w:t>拌料机</w:t>
            </w:r>
          </w:p>
        </w:tc>
        <w:tc>
          <w:tcPr>
            <w:tcW w:w="1341" w:type="dxa"/>
            <w:gridSpan w:val="2"/>
            <w:tcBorders>
              <w:top w:val="single" w:color="auto" w:sz="4" w:space="0"/>
              <w:left w:val="nil"/>
              <w:bottom w:val="single" w:color="auto" w:sz="4" w:space="0"/>
              <w:right w:val="single" w:color="auto" w:sz="4" w:space="0"/>
            </w:tcBorders>
            <w:vAlign w:val="center"/>
          </w:tcPr>
          <w:p w14:paraId="10D01C42">
            <w:pPr>
              <w:widowControl/>
              <w:spacing w:line="240" w:lineRule="exact"/>
              <w:jc w:val="center"/>
              <w:rPr>
                <w:rFonts w:ascii="Arial" w:hAnsi="Arial" w:eastAsia="宋体" w:cs="Arial"/>
                <w:color w:val="0D0D0D" w:themeColor="text1" w:themeTint="F2"/>
                <w:kern w:val="0"/>
                <w:szCs w:val="21"/>
                <w14:textFill>
                  <w14:solidFill>
                    <w14:schemeClr w14:val="tx1">
                      <w14:lumMod w14:val="95000"/>
                      <w14:lumOff w14:val="5000"/>
                    </w14:schemeClr>
                  </w14:solidFill>
                </w14:textFill>
              </w:rPr>
            </w:pPr>
            <w:r>
              <w:rPr>
                <w:rFonts w:hint="eastAsia" w:ascii="仿宋_GB2312" w:hAnsi="Arial" w:eastAsia="仿宋_GB2312" w:cs="Arial"/>
                <w:color w:val="0D0D0D" w:themeColor="text1" w:themeTint="F2"/>
                <w:kern w:val="0"/>
                <w:szCs w:val="21"/>
                <w14:textFill>
                  <w14:solidFill>
                    <w14:schemeClr w14:val="tx1">
                      <w14:lumMod w14:val="95000"/>
                      <w14:lumOff w14:val="5000"/>
                    </w14:schemeClr>
                  </w14:solidFill>
                </w14:textFill>
              </w:rPr>
              <w:t>台</w:t>
            </w:r>
          </w:p>
        </w:tc>
        <w:tc>
          <w:tcPr>
            <w:tcW w:w="1343" w:type="dxa"/>
            <w:tcBorders>
              <w:top w:val="nil"/>
              <w:left w:val="nil"/>
              <w:bottom w:val="single" w:color="auto" w:sz="4" w:space="0"/>
              <w:right w:val="single" w:color="auto" w:sz="4" w:space="0"/>
            </w:tcBorders>
            <w:vAlign w:val="center"/>
          </w:tcPr>
          <w:p w14:paraId="1AD8C6C0">
            <w:pPr>
              <w:widowControl/>
              <w:spacing w:line="240" w:lineRule="exact"/>
              <w:jc w:val="center"/>
              <w:rPr>
                <w:rFonts w:ascii="Arial" w:hAnsi="Arial" w:eastAsia="宋体" w:cs="Arial"/>
                <w:color w:val="0D0D0D" w:themeColor="text1" w:themeTint="F2"/>
                <w:kern w:val="0"/>
                <w:szCs w:val="21"/>
                <w14:textFill>
                  <w14:solidFill>
                    <w14:schemeClr w14:val="tx1">
                      <w14:lumMod w14:val="95000"/>
                      <w14:lumOff w14:val="5000"/>
                    </w14:schemeClr>
                  </w14:solidFill>
                </w14:textFill>
              </w:rPr>
            </w:pPr>
            <w:r>
              <w:rPr>
                <w:rFonts w:ascii="Arial" w:hAnsi="Arial" w:eastAsia="宋体" w:cs="Arial"/>
                <w:color w:val="0D0D0D" w:themeColor="text1" w:themeTint="F2"/>
                <w:kern w:val="0"/>
                <w:szCs w:val="21"/>
                <w14:textFill>
                  <w14:solidFill>
                    <w14:schemeClr w14:val="tx1">
                      <w14:lumMod w14:val="95000"/>
                      <w14:lumOff w14:val="5000"/>
                    </w14:schemeClr>
                  </w14:solidFill>
                </w14:textFill>
              </w:rPr>
              <w:t>1700</w:t>
            </w:r>
          </w:p>
        </w:tc>
        <w:tc>
          <w:tcPr>
            <w:tcW w:w="670" w:type="dxa"/>
            <w:tcBorders>
              <w:top w:val="nil"/>
              <w:left w:val="nil"/>
              <w:bottom w:val="single" w:color="auto" w:sz="4" w:space="0"/>
              <w:right w:val="single" w:color="auto" w:sz="4" w:space="0"/>
            </w:tcBorders>
            <w:vAlign w:val="center"/>
          </w:tcPr>
          <w:p w14:paraId="094D8520">
            <w:pPr>
              <w:widowControl/>
              <w:spacing w:line="240" w:lineRule="exact"/>
              <w:jc w:val="center"/>
              <w:rPr>
                <w:rFonts w:ascii="Arial" w:hAnsi="Arial" w:eastAsia="宋体" w:cs="Arial"/>
                <w:color w:val="0D0D0D" w:themeColor="text1" w:themeTint="F2"/>
                <w:kern w:val="0"/>
                <w:szCs w:val="21"/>
                <w14:textFill>
                  <w14:solidFill>
                    <w14:schemeClr w14:val="tx1">
                      <w14:lumMod w14:val="95000"/>
                      <w14:lumOff w14:val="5000"/>
                    </w14:schemeClr>
                  </w14:solidFill>
                </w14:textFill>
              </w:rPr>
            </w:pPr>
            <w:r>
              <w:rPr>
                <w:rFonts w:ascii="Arial" w:hAnsi="Arial" w:eastAsia="宋体" w:cs="Arial"/>
                <w:color w:val="0D0D0D" w:themeColor="text1" w:themeTint="F2"/>
                <w:kern w:val="0"/>
                <w:szCs w:val="21"/>
                <w14:textFill>
                  <w14:solidFill>
                    <w14:schemeClr w14:val="tx1">
                      <w14:lumMod w14:val="95000"/>
                      <w14:lumOff w14:val="5000"/>
                    </w14:schemeClr>
                  </w14:solidFill>
                </w14:textFill>
              </w:rPr>
              <w:t>50%</w:t>
            </w:r>
          </w:p>
        </w:tc>
        <w:tc>
          <w:tcPr>
            <w:tcW w:w="1301" w:type="dxa"/>
            <w:tcBorders>
              <w:top w:val="nil"/>
              <w:left w:val="nil"/>
              <w:bottom w:val="single" w:color="auto" w:sz="4" w:space="0"/>
              <w:right w:val="single" w:color="auto" w:sz="4" w:space="0"/>
            </w:tcBorders>
            <w:vAlign w:val="center"/>
          </w:tcPr>
          <w:p w14:paraId="7DF8DA23">
            <w:pPr>
              <w:widowControl/>
              <w:spacing w:line="240" w:lineRule="exact"/>
              <w:jc w:val="center"/>
              <w:rPr>
                <w:rFonts w:ascii="Arial" w:hAnsi="Arial" w:eastAsia="宋体" w:cs="Arial"/>
                <w:color w:val="0D0D0D" w:themeColor="text1" w:themeTint="F2"/>
                <w:kern w:val="0"/>
                <w:szCs w:val="21"/>
                <w14:textFill>
                  <w14:solidFill>
                    <w14:schemeClr w14:val="tx1">
                      <w14:lumMod w14:val="95000"/>
                      <w14:lumOff w14:val="5000"/>
                    </w14:schemeClr>
                  </w14:solidFill>
                </w14:textFill>
              </w:rPr>
            </w:pPr>
            <w:r>
              <w:rPr>
                <w:rFonts w:ascii="Arial" w:hAnsi="Arial" w:eastAsia="宋体" w:cs="Arial"/>
                <w:color w:val="0D0D0D" w:themeColor="text1" w:themeTint="F2"/>
                <w:kern w:val="0"/>
                <w:szCs w:val="21"/>
                <w14:textFill>
                  <w14:solidFill>
                    <w14:schemeClr w14:val="tx1">
                      <w14:lumMod w14:val="95000"/>
                      <w14:lumOff w14:val="5000"/>
                    </w14:schemeClr>
                  </w14:solidFill>
                </w14:textFill>
              </w:rPr>
              <w:t>850</w:t>
            </w:r>
          </w:p>
        </w:tc>
        <w:tc>
          <w:tcPr>
            <w:tcW w:w="1741" w:type="dxa"/>
            <w:tcBorders>
              <w:top w:val="nil"/>
              <w:left w:val="nil"/>
              <w:bottom w:val="single" w:color="auto" w:sz="4" w:space="0"/>
              <w:right w:val="single" w:color="auto" w:sz="4" w:space="0"/>
            </w:tcBorders>
            <w:vAlign w:val="center"/>
          </w:tcPr>
          <w:p w14:paraId="4ED575C9">
            <w:pPr>
              <w:widowControl/>
              <w:spacing w:line="240" w:lineRule="exact"/>
              <w:jc w:val="center"/>
              <w:rPr>
                <w:rFonts w:ascii="Arial" w:hAnsi="Arial" w:eastAsia="宋体" w:cs="Arial"/>
                <w:color w:val="0D0D0D" w:themeColor="text1" w:themeTint="F2"/>
                <w:kern w:val="0"/>
                <w:szCs w:val="21"/>
                <w14:textFill>
                  <w14:solidFill>
                    <w14:schemeClr w14:val="tx1">
                      <w14:lumMod w14:val="95000"/>
                      <w14:lumOff w14:val="5000"/>
                    </w14:schemeClr>
                  </w14:solidFill>
                </w14:textFill>
              </w:rPr>
            </w:pPr>
            <w:r>
              <w:rPr>
                <w:rFonts w:ascii="Arial" w:hAnsi="Arial" w:eastAsia="宋体" w:cs="Arial"/>
                <w:color w:val="0D0D0D" w:themeColor="text1" w:themeTint="F2"/>
                <w:kern w:val="0"/>
                <w:szCs w:val="21"/>
                <w14:textFill>
                  <w14:solidFill>
                    <w14:schemeClr w14:val="tx1">
                      <w14:lumMod w14:val="95000"/>
                      <w14:lumOff w14:val="5000"/>
                    </w14:schemeClr>
                  </w14:solidFill>
                </w14:textFill>
              </w:rPr>
              <w:t>　</w:t>
            </w:r>
          </w:p>
        </w:tc>
      </w:tr>
    </w:tbl>
    <w:p w14:paraId="25FD9748">
      <w:pPr>
        <w:jc w:val="left"/>
        <w:rPr>
          <w:rFonts w:ascii="Arial" w:hAnsi="Arial" w:eastAsia="仿宋_GB2312" w:cs="Arial"/>
          <w:color w:val="0D0D0D" w:themeColor="text1" w:themeTint="F2"/>
          <w:sz w:val="24"/>
          <w14:textFill>
            <w14:solidFill>
              <w14:schemeClr w14:val="tx1">
                <w14:lumMod w14:val="95000"/>
                <w14:lumOff w14:val="5000"/>
              </w14:schemeClr>
            </w14:solidFill>
          </w14:textFill>
        </w:rPr>
      </w:pPr>
    </w:p>
    <w:p w14:paraId="0CA16586">
      <w:pPr>
        <w:jc w:val="left"/>
        <w:rPr>
          <w:rFonts w:ascii="Arial" w:hAnsi="Arial" w:eastAsia="仿宋_GB2312" w:cs="Arial"/>
          <w:color w:val="0D0D0D" w:themeColor="text1" w:themeTint="F2"/>
          <w:sz w:val="24"/>
          <w14:textFill>
            <w14:solidFill>
              <w14:schemeClr w14:val="tx1">
                <w14:lumMod w14:val="95000"/>
                <w14:lumOff w14:val="5000"/>
              </w14:schemeClr>
            </w14:solidFill>
          </w14:textFill>
        </w:rPr>
      </w:pPr>
      <w:r>
        <w:rPr>
          <w:rFonts w:ascii="Arial" w:hAnsi="Arial" w:eastAsia="仿宋_GB2312" w:cs="Arial"/>
          <w:color w:val="0D0D0D" w:themeColor="text1" w:themeTint="F2"/>
          <w:sz w:val="24"/>
          <w14:textFill>
            <w14:solidFill>
              <w14:schemeClr w14:val="tx1">
                <w14:lumMod w14:val="95000"/>
                <w14:lumOff w14:val="5000"/>
              </w14:schemeClr>
            </w14:solidFill>
          </w14:textFill>
        </w:rPr>
        <w:br w:type="page"/>
      </w:r>
    </w:p>
    <w:p w14:paraId="26C07A48">
      <w:pPr>
        <w:jc w:val="left"/>
        <w:rPr>
          <w:rFonts w:ascii="Arial" w:hAnsi="Arial" w:eastAsia="仿宋_GB2312" w:cs="Arial"/>
          <w:color w:val="0D0D0D" w:themeColor="text1" w:themeTint="F2"/>
          <w:szCs w:val="21"/>
          <w14:textFill>
            <w14:solidFill>
              <w14:schemeClr w14:val="tx1">
                <w14:lumMod w14:val="95000"/>
                <w14:lumOff w14:val="5000"/>
              </w14:schemeClr>
            </w14:solidFill>
          </w14:textFill>
        </w:rPr>
      </w:pPr>
    </w:p>
    <w:p w14:paraId="411FE343">
      <w:pPr>
        <w:pStyle w:val="14"/>
        <w:numPr>
          <w:ilvl w:val="0"/>
          <w:numId w:val="0"/>
        </w:numPr>
        <w:jc w:val="center"/>
        <w:rPr>
          <w:rFonts w:ascii="Arial" w:cs="Arial"/>
          <w:color w:val="0D0D0D" w:themeColor="text1" w:themeTint="F2"/>
          <w:sz w:val="36"/>
          <w:szCs w:val="44"/>
          <w14:textFill>
            <w14:solidFill>
              <w14:schemeClr w14:val="tx1">
                <w14:lumMod w14:val="95000"/>
                <w14:lumOff w14:val="5000"/>
              </w14:schemeClr>
            </w14:solidFill>
          </w14:textFill>
        </w:rPr>
      </w:pPr>
      <w:bookmarkStart w:id="23" w:name="_Toc139965099"/>
      <w:bookmarkStart w:id="24" w:name="_Toc454968948"/>
      <w:r>
        <w:rPr>
          <w:rFonts w:hint="eastAsia" w:ascii="Arial" w:cs="Arial"/>
          <w:color w:val="0D0D0D" w:themeColor="text1" w:themeTint="F2"/>
          <w:sz w:val="36"/>
          <w:szCs w:val="44"/>
          <w:lang w:val="en-US" w:eastAsia="zh-CN"/>
          <w14:textFill>
            <w14:solidFill>
              <w14:schemeClr w14:val="tx1">
                <w14:lumMod w14:val="95000"/>
                <w14:lumOff w14:val="5000"/>
              </w14:schemeClr>
            </w14:solidFill>
          </w14:textFill>
        </w:rPr>
        <w:t>八</w:t>
      </w:r>
      <w:r>
        <w:rPr>
          <w:rFonts w:hint="eastAsia" w:ascii="Arial" w:cs="Arial"/>
          <w:color w:val="0D0D0D" w:themeColor="text1" w:themeTint="F2"/>
          <w:sz w:val="36"/>
          <w:szCs w:val="44"/>
          <w14:textFill>
            <w14:solidFill>
              <w14:schemeClr w14:val="tx1">
                <w14:lumMod w14:val="95000"/>
                <w14:lumOff w14:val="5000"/>
              </w14:schemeClr>
            </w14:solidFill>
          </w14:textFill>
        </w:rPr>
        <w:t>、</w:t>
      </w:r>
      <w:r>
        <w:rPr>
          <w:rFonts w:ascii="Arial" w:cs="Arial"/>
          <w:color w:val="0D0D0D" w:themeColor="text1" w:themeTint="F2"/>
          <w:sz w:val="36"/>
          <w:szCs w:val="44"/>
          <w14:textFill>
            <w14:solidFill>
              <w14:schemeClr w14:val="tx1">
                <w14:lumMod w14:val="95000"/>
                <w14:lumOff w14:val="5000"/>
              </w14:schemeClr>
            </w14:solidFill>
          </w14:textFill>
        </w:rPr>
        <w:t>芦笋及菌菇类</w:t>
      </w:r>
      <w:bookmarkEnd w:id="23"/>
      <w:bookmarkEnd w:id="24"/>
    </w:p>
    <w:p w14:paraId="236F27B9">
      <w:pPr>
        <w:rPr>
          <w:color w:val="0D0D0D" w:themeColor="text1" w:themeTint="F2"/>
          <w14:textFill>
            <w14:solidFill>
              <w14:schemeClr w14:val="tx1">
                <w14:lumMod w14:val="95000"/>
                <w14:lumOff w14:val="5000"/>
              </w14:schemeClr>
            </w14:solidFill>
          </w14:textFill>
        </w:rPr>
      </w:pPr>
    </w:p>
    <w:p w14:paraId="2B8C192F">
      <w:pPr>
        <w:jc w:val="center"/>
        <w:rPr>
          <w:rFonts w:ascii="Arial" w:hAnsi="Arial" w:eastAsia="仿宋_GB2312" w:cs="Arial"/>
          <w:b/>
          <w:color w:val="0D0D0D" w:themeColor="text1" w:themeTint="F2"/>
          <w:sz w:val="28"/>
          <w:szCs w:val="28"/>
          <w14:textFill>
            <w14:solidFill>
              <w14:schemeClr w14:val="tx1">
                <w14:lumMod w14:val="95000"/>
                <w14:lumOff w14:val="5000"/>
              </w14:schemeClr>
            </w14:solidFill>
          </w14:textFill>
        </w:rPr>
      </w:pPr>
      <w:r>
        <w:rPr>
          <w:rFonts w:hint="eastAsia" w:ascii="Arial" w:hAnsi="Arial" w:eastAsia="仿宋_GB2312" w:cs="Arial"/>
          <w:b/>
          <w:color w:val="0D0D0D" w:themeColor="text1" w:themeTint="F2"/>
          <w:sz w:val="28"/>
          <w:szCs w:val="28"/>
          <w14:textFill>
            <w14:solidFill>
              <w14:schemeClr w14:val="tx1">
                <w14:lumMod w14:val="95000"/>
                <w14:lumOff w14:val="5000"/>
              </w14:schemeClr>
            </w14:solidFill>
          </w14:textFill>
        </w:rPr>
        <w:t>芦笋</w:t>
      </w:r>
      <w:r>
        <w:rPr>
          <w:rFonts w:ascii="Arial" w:hAnsi="Arial" w:eastAsia="仿宋_GB2312" w:cs="Arial"/>
          <w:b/>
          <w:color w:val="0D0D0D" w:themeColor="text1" w:themeTint="F2"/>
          <w:sz w:val="28"/>
          <w:szCs w:val="28"/>
          <w14:textFill>
            <w14:solidFill>
              <w14:schemeClr w14:val="tx1">
                <w14:lumMod w14:val="95000"/>
                <w14:lumOff w14:val="5000"/>
              </w14:schemeClr>
            </w14:solidFill>
          </w14:textFill>
        </w:rPr>
        <w:t>类补偿标准说明</w:t>
      </w:r>
    </w:p>
    <w:p w14:paraId="251EEFD8">
      <w:pPr>
        <w:ind w:firstLine="560" w:firstLineChars="200"/>
        <w:jc w:val="left"/>
        <w:rPr>
          <w:rFonts w:ascii="Arial" w:hAnsi="Arial" w:eastAsia="仿宋_GB2312" w:cs="Arial"/>
          <w:color w:val="0D0D0D" w:themeColor="text1" w:themeTint="F2"/>
          <w:sz w:val="28"/>
          <w:szCs w:val="28"/>
          <w14:textFill>
            <w14:solidFill>
              <w14:schemeClr w14:val="tx1">
                <w14:lumMod w14:val="95000"/>
                <w14:lumOff w14:val="5000"/>
              </w14:schemeClr>
            </w14:solidFill>
          </w14:textFill>
        </w:rPr>
      </w:pPr>
      <w:r>
        <w:rPr>
          <w:rFonts w:hint="eastAsia" w:ascii="Arial" w:hAnsi="Arial" w:eastAsia="仿宋_GB2312" w:cs="Arial"/>
          <w:color w:val="0D0D0D" w:themeColor="text1" w:themeTint="F2"/>
          <w:sz w:val="28"/>
          <w:szCs w:val="28"/>
          <w:lang w:val="en-US" w:eastAsia="zh-CN"/>
          <w14:textFill>
            <w14:solidFill>
              <w14:schemeClr w14:val="tx1">
                <w14:lumMod w14:val="95000"/>
                <w14:lumOff w14:val="5000"/>
              </w14:schemeClr>
            </w14:solidFill>
          </w14:textFill>
        </w:rPr>
        <w:t>1</w:t>
      </w:r>
      <w:r>
        <w:rPr>
          <w:rFonts w:hint="eastAsia" w:ascii="仿宋_GB2312" w:eastAsia="仿宋_GB2312" w:cs="宋体" w:hAnsiTheme="minorEastAsia"/>
          <w:color w:val="0D0D0D" w:themeColor="text1" w:themeTint="F2"/>
          <w:sz w:val="28"/>
          <w:szCs w:val="28"/>
          <w14:textFill>
            <w14:solidFill>
              <w14:schemeClr w14:val="tx1">
                <w14:lumMod w14:val="95000"/>
                <w14:lumOff w14:val="5000"/>
              </w14:schemeClr>
            </w14:solidFill>
          </w14:textFill>
        </w:rPr>
        <w:t>．</w:t>
      </w:r>
      <w:r>
        <w:rPr>
          <w:rFonts w:hint="eastAsia" w:ascii="Arial" w:hAnsi="Arial" w:eastAsia="仿宋_GB2312" w:cs="Arial"/>
          <w:color w:val="0D0D0D" w:themeColor="text1" w:themeTint="F2"/>
          <w:sz w:val="28"/>
          <w:szCs w:val="28"/>
          <w14:textFill>
            <w14:solidFill>
              <w14:schemeClr w14:val="tx1">
                <w14:lumMod w14:val="95000"/>
                <w14:lumOff w14:val="5000"/>
              </w14:schemeClr>
            </w14:solidFill>
          </w14:textFill>
        </w:rPr>
        <w:t>本补偿标准不包括大棚费用。</w:t>
      </w:r>
    </w:p>
    <w:p w14:paraId="54BEEF39">
      <w:pPr>
        <w:ind w:firstLine="560" w:firstLineChars="200"/>
        <w:jc w:val="left"/>
        <w:rPr>
          <w:rFonts w:ascii="Arial" w:hAnsi="Arial" w:eastAsia="仿宋_GB2312" w:cs="Arial"/>
          <w:color w:val="0D0D0D" w:themeColor="text1" w:themeTint="F2"/>
          <w:sz w:val="28"/>
          <w:szCs w:val="28"/>
          <w14:textFill>
            <w14:solidFill>
              <w14:schemeClr w14:val="tx1">
                <w14:lumMod w14:val="95000"/>
                <w14:lumOff w14:val="5000"/>
              </w14:schemeClr>
            </w14:solidFill>
          </w14:textFill>
        </w:rPr>
      </w:pPr>
      <w:r>
        <w:rPr>
          <w:rFonts w:hint="eastAsia" w:ascii="Arial" w:hAnsi="Arial" w:eastAsia="仿宋_GB2312" w:cs="Arial"/>
          <w:color w:val="0D0D0D" w:themeColor="text1" w:themeTint="F2"/>
          <w:sz w:val="28"/>
          <w:szCs w:val="28"/>
          <w:lang w:val="en-US" w:eastAsia="zh-CN"/>
          <w14:textFill>
            <w14:solidFill>
              <w14:schemeClr w14:val="tx1">
                <w14:lumMod w14:val="95000"/>
                <w14:lumOff w14:val="5000"/>
              </w14:schemeClr>
            </w14:solidFill>
          </w14:textFill>
        </w:rPr>
        <w:t>2</w:t>
      </w:r>
      <w:r>
        <w:rPr>
          <w:rFonts w:hint="eastAsia" w:ascii="仿宋_GB2312" w:eastAsia="仿宋_GB2312" w:cs="宋体" w:hAnsiTheme="minorEastAsia"/>
          <w:color w:val="0D0D0D" w:themeColor="text1" w:themeTint="F2"/>
          <w:sz w:val="28"/>
          <w:szCs w:val="28"/>
          <w14:textFill>
            <w14:solidFill>
              <w14:schemeClr w14:val="tx1">
                <w14:lumMod w14:val="95000"/>
                <w14:lumOff w14:val="5000"/>
              </w14:schemeClr>
            </w14:solidFill>
          </w14:textFill>
        </w:rPr>
        <w:t>．</w:t>
      </w:r>
      <w:r>
        <w:rPr>
          <w:rFonts w:hint="eastAsia" w:ascii="Arial" w:hAnsi="Arial" w:eastAsia="仿宋_GB2312" w:cs="Arial"/>
          <w:color w:val="0D0D0D" w:themeColor="text1" w:themeTint="F2"/>
          <w:sz w:val="28"/>
          <w:szCs w:val="28"/>
          <w14:textFill>
            <w14:solidFill>
              <w14:schemeClr w14:val="tx1">
                <w14:lumMod w14:val="95000"/>
                <w14:lumOff w14:val="5000"/>
              </w14:schemeClr>
            </w14:solidFill>
          </w14:textFill>
        </w:rPr>
        <w:t>芦笋类补偿标准以征收集体土地财物调查结果公示之日为时点进行测算。</w:t>
      </w:r>
    </w:p>
    <w:p w14:paraId="2928DD3C">
      <w:pPr>
        <w:jc w:val="left"/>
        <w:rPr>
          <w:rFonts w:ascii="Arial" w:hAnsi="Arial" w:eastAsia="仿宋_GB2312" w:cs="Arial"/>
          <w:color w:val="0D0D0D" w:themeColor="text1" w:themeTint="F2"/>
          <w:szCs w:val="21"/>
          <w14:textFill>
            <w14:solidFill>
              <w14:schemeClr w14:val="tx1">
                <w14:lumMod w14:val="95000"/>
                <w14:lumOff w14:val="5000"/>
              </w14:schemeClr>
            </w14:solidFill>
          </w14:textFill>
        </w:rPr>
      </w:pPr>
    </w:p>
    <w:p w14:paraId="43637870">
      <w:pPr>
        <w:jc w:val="center"/>
        <w:rPr>
          <w:rFonts w:ascii="Arial" w:hAnsi="Arial" w:eastAsia="仿宋_GB2312" w:cs="Arial"/>
          <w:b/>
          <w:color w:val="0D0D0D" w:themeColor="text1" w:themeTint="F2"/>
          <w:sz w:val="24"/>
          <w14:textFill>
            <w14:solidFill>
              <w14:schemeClr w14:val="tx1">
                <w14:lumMod w14:val="95000"/>
                <w14:lumOff w14:val="5000"/>
              </w14:schemeClr>
            </w14:solidFill>
          </w14:textFill>
        </w:rPr>
      </w:pPr>
      <w:r>
        <w:rPr>
          <w:rFonts w:ascii="Arial" w:hAnsi="Arial" w:eastAsia="仿宋_GB2312" w:cs="Arial"/>
          <w:b/>
          <w:color w:val="0D0D0D" w:themeColor="text1" w:themeTint="F2"/>
          <w:sz w:val="24"/>
          <w14:textFill>
            <w14:solidFill>
              <w14:schemeClr w14:val="tx1">
                <w14:lumMod w14:val="95000"/>
                <w14:lumOff w14:val="5000"/>
              </w14:schemeClr>
            </w14:solidFill>
          </w14:textFill>
        </w:rPr>
        <w:t>芦笋补偿标准</w:t>
      </w:r>
    </w:p>
    <w:p w14:paraId="10A2EEF8">
      <w:pPr>
        <w:ind w:firstLine="480" w:firstLineChars="200"/>
        <w:jc w:val="right"/>
        <w:rPr>
          <w:rFonts w:ascii="Arial" w:hAnsi="Arial" w:eastAsia="仿宋_GB2312" w:cs="Arial"/>
          <w:color w:val="0D0D0D" w:themeColor="text1" w:themeTint="F2"/>
          <w:sz w:val="24"/>
          <w14:textFill>
            <w14:solidFill>
              <w14:schemeClr w14:val="tx1">
                <w14:lumMod w14:val="95000"/>
                <w14:lumOff w14:val="5000"/>
              </w14:schemeClr>
            </w14:solidFill>
          </w14:textFill>
        </w:rPr>
      </w:pPr>
      <w:r>
        <w:rPr>
          <w:rFonts w:ascii="Arial" w:hAnsi="Arial" w:eastAsia="仿宋_GB2312" w:cs="Arial"/>
          <w:color w:val="0D0D0D" w:themeColor="text1" w:themeTint="F2"/>
          <w:sz w:val="24"/>
          <w14:textFill>
            <w14:solidFill>
              <w14:schemeClr w14:val="tx1">
                <w14:lumMod w14:val="95000"/>
                <w14:lumOff w14:val="5000"/>
              </w14:schemeClr>
            </w14:solidFill>
          </w14:textFill>
        </w:rPr>
        <w:t>金额单位：元</w:t>
      </w:r>
    </w:p>
    <w:tbl>
      <w:tblPr>
        <w:tblStyle w:val="16"/>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24"/>
        <w:gridCol w:w="3442"/>
        <w:gridCol w:w="1346"/>
        <w:gridCol w:w="1701"/>
      </w:tblGrid>
      <w:tr w14:paraId="614624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blHeader/>
        </w:trPr>
        <w:tc>
          <w:tcPr>
            <w:tcW w:w="1339" w:type="dxa"/>
            <w:vAlign w:val="center"/>
          </w:tcPr>
          <w:p w14:paraId="55B64A81">
            <w:pPr>
              <w:widowControl/>
              <w:jc w:val="center"/>
              <w:rPr>
                <w:rFonts w:ascii="Arial" w:hAnsi="Arial" w:eastAsia="仿宋_GB2312" w:cs="Arial"/>
                <w:b/>
                <w:bCs/>
                <w:color w:val="0D0D0D" w:themeColor="text1" w:themeTint="F2"/>
                <w:kern w:val="0"/>
                <w:szCs w:val="21"/>
                <w14:textFill>
                  <w14:solidFill>
                    <w14:schemeClr w14:val="tx1">
                      <w14:lumMod w14:val="95000"/>
                      <w14:lumOff w14:val="5000"/>
                    </w14:schemeClr>
                  </w14:solidFill>
                </w14:textFill>
              </w:rPr>
            </w:pPr>
            <w:r>
              <w:rPr>
                <w:rFonts w:ascii="Arial" w:hAnsi="Arial" w:eastAsia="仿宋_GB2312" w:cs="Arial"/>
                <w:b/>
                <w:bCs/>
                <w:color w:val="0D0D0D" w:themeColor="text1" w:themeTint="F2"/>
                <w:kern w:val="0"/>
                <w:szCs w:val="21"/>
                <w14:textFill>
                  <w14:solidFill>
                    <w14:schemeClr w14:val="tx1">
                      <w14:lumMod w14:val="95000"/>
                      <w14:lumOff w14:val="5000"/>
                    </w14:schemeClr>
                  </w14:solidFill>
                </w14:textFill>
              </w:rPr>
              <w:t>品种</w:t>
            </w:r>
          </w:p>
        </w:tc>
        <w:tc>
          <w:tcPr>
            <w:tcW w:w="3485" w:type="dxa"/>
            <w:vAlign w:val="center"/>
          </w:tcPr>
          <w:p w14:paraId="4D55095C">
            <w:pPr>
              <w:widowControl/>
              <w:jc w:val="center"/>
              <w:rPr>
                <w:rFonts w:ascii="Arial" w:hAnsi="Arial" w:eastAsia="仿宋_GB2312" w:cs="Arial"/>
                <w:b/>
                <w:bCs/>
                <w:color w:val="0D0D0D" w:themeColor="text1" w:themeTint="F2"/>
                <w:kern w:val="0"/>
                <w:szCs w:val="21"/>
                <w14:textFill>
                  <w14:solidFill>
                    <w14:schemeClr w14:val="tx1">
                      <w14:lumMod w14:val="95000"/>
                      <w14:lumOff w14:val="5000"/>
                    </w14:schemeClr>
                  </w14:solidFill>
                </w14:textFill>
              </w:rPr>
            </w:pPr>
            <w:r>
              <w:rPr>
                <w:rFonts w:ascii="Arial" w:hAnsi="Arial" w:eastAsia="仿宋_GB2312" w:cs="Arial"/>
                <w:b/>
                <w:bCs/>
                <w:color w:val="0D0D0D" w:themeColor="text1" w:themeTint="F2"/>
                <w:kern w:val="0"/>
                <w:szCs w:val="21"/>
                <w14:textFill>
                  <w14:solidFill>
                    <w14:schemeClr w14:val="tx1">
                      <w14:lumMod w14:val="95000"/>
                      <w14:lumOff w14:val="5000"/>
                    </w14:schemeClr>
                  </w14:solidFill>
                </w14:textFill>
              </w:rPr>
              <w:t>生长周期</w:t>
            </w:r>
          </w:p>
        </w:tc>
        <w:tc>
          <w:tcPr>
            <w:tcW w:w="1361" w:type="dxa"/>
            <w:vAlign w:val="center"/>
          </w:tcPr>
          <w:p w14:paraId="5254E7BC">
            <w:pPr>
              <w:widowControl/>
              <w:jc w:val="center"/>
              <w:rPr>
                <w:rFonts w:ascii="Arial" w:hAnsi="Arial" w:eastAsia="仿宋_GB2312" w:cs="Arial"/>
                <w:b/>
                <w:bCs/>
                <w:color w:val="0D0D0D" w:themeColor="text1" w:themeTint="F2"/>
                <w:kern w:val="0"/>
                <w:szCs w:val="21"/>
                <w14:textFill>
                  <w14:solidFill>
                    <w14:schemeClr w14:val="tx1">
                      <w14:lumMod w14:val="95000"/>
                      <w14:lumOff w14:val="5000"/>
                    </w14:schemeClr>
                  </w14:solidFill>
                </w14:textFill>
              </w:rPr>
            </w:pPr>
            <w:r>
              <w:rPr>
                <w:rFonts w:ascii="Arial" w:hAnsi="Arial" w:eastAsia="仿宋_GB2312" w:cs="Arial"/>
                <w:b/>
                <w:bCs/>
                <w:color w:val="0D0D0D" w:themeColor="text1" w:themeTint="F2"/>
                <w:kern w:val="0"/>
                <w:szCs w:val="21"/>
                <w14:textFill>
                  <w14:solidFill>
                    <w14:schemeClr w14:val="tx1">
                      <w14:lumMod w14:val="95000"/>
                      <w14:lumOff w14:val="5000"/>
                    </w14:schemeClr>
                  </w14:solidFill>
                </w14:textFill>
              </w:rPr>
              <w:t>单位</w:t>
            </w:r>
          </w:p>
        </w:tc>
        <w:tc>
          <w:tcPr>
            <w:tcW w:w="1721" w:type="dxa"/>
            <w:vAlign w:val="center"/>
          </w:tcPr>
          <w:p w14:paraId="24F290A9">
            <w:pPr>
              <w:widowControl/>
              <w:jc w:val="center"/>
              <w:rPr>
                <w:rFonts w:ascii="Arial" w:hAnsi="Arial" w:eastAsia="仿宋_GB2312" w:cs="Arial"/>
                <w:b/>
                <w:bCs/>
                <w:color w:val="0D0D0D" w:themeColor="text1" w:themeTint="F2"/>
                <w:kern w:val="0"/>
                <w:szCs w:val="21"/>
                <w14:textFill>
                  <w14:solidFill>
                    <w14:schemeClr w14:val="tx1">
                      <w14:lumMod w14:val="95000"/>
                      <w14:lumOff w14:val="5000"/>
                    </w14:schemeClr>
                  </w14:solidFill>
                </w14:textFill>
              </w:rPr>
            </w:pPr>
            <w:r>
              <w:rPr>
                <w:rFonts w:hint="eastAsia" w:ascii="Arial" w:hAnsi="Arial" w:eastAsia="仿宋_GB2312" w:cs="Arial"/>
                <w:b/>
                <w:bCs/>
                <w:color w:val="0D0D0D" w:themeColor="text1" w:themeTint="F2"/>
                <w:kern w:val="0"/>
                <w:szCs w:val="21"/>
                <w14:textFill>
                  <w14:solidFill>
                    <w14:schemeClr w14:val="tx1">
                      <w14:lumMod w14:val="95000"/>
                      <w14:lumOff w14:val="5000"/>
                    </w14:schemeClr>
                  </w14:solidFill>
                </w14:textFill>
              </w:rPr>
              <w:t>补偿单价</w:t>
            </w:r>
          </w:p>
        </w:tc>
      </w:tr>
      <w:tr w14:paraId="53ABB5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9" w:type="dxa"/>
            <w:vMerge w:val="restart"/>
            <w:vAlign w:val="center"/>
          </w:tcPr>
          <w:p w14:paraId="436CEB7D">
            <w:pPr>
              <w:widowControl/>
              <w:jc w:val="center"/>
              <w:rPr>
                <w:rFonts w:ascii="Arial" w:hAnsi="Arial" w:eastAsia="仿宋_GB2312" w:cs="Arial"/>
                <w:color w:val="0D0D0D" w:themeColor="text1" w:themeTint="F2"/>
                <w:kern w:val="0"/>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14:textFill>
                  <w14:solidFill>
                    <w14:schemeClr w14:val="tx1">
                      <w14:lumMod w14:val="95000"/>
                      <w14:lumOff w14:val="5000"/>
                    </w14:schemeClr>
                  </w14:solidFill>
                </w14:textFill>
              </w:rPr>
              <w:t>青芦笋</w:t>
            </w:r>
          </w:p>
        </w:tc>
        <w:tc>
          <w:tcPr>
            <w:tcW w:w="3485" w:type="dxa"/>
            <w:vAlign w:val="center"/>
          </w:tcPr>
          <w:p w14:paraId="4492FED0">
            <w:pPr>
              <w:widowControl/>
              <w:jc w:val="center"/>
              <w:rPr>
                <w:rFonts w:ascii="Arial" w:hAnsi="Arial" w:eastAsia="仿宋_GB2312" w:cs="Arial"/>
                <w:color w:val="0D0D0D" w:themeColor="text1" w:themeTint="F2"/>
                <w:kern w:val="0"/>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14:textFill>
                  <w14:solidFill>
                    <w14:schemeClr w14:val="tx1">
                      <w14:lumMod w14:val="95000"/>
                      <w14:lumOff w14:val="5000"/>
                    </w14:schemeClr>
                  </w14:solidFill>
                </w14:textFill>
              </w:rPr>
              <w:t>第一年投入期</w:t>
            </w:r>
          </w:p>
        </w:tc>
        <w:tc>
          <w:tcPr>
            <w:tcW w:w="1361" w:type="dxa"/>
            <w:vAlign w:val="center"/>
          </w:tcPr>
          <w:p w14:paraId="56465AB0">
            <w:pPr>
              <w:widowControl/>
              <w:jc w:val="center"/>
              <w:rPr>
                <w:rFonts w:ascii="Arial" w:hAnsi="Arial" w:eastAsia="仿宋_GB2312" w:cs="Arial"/>
                <w:color w:val="0D0D0D" w:themeColor="text1" w:themeTint="F2"/>
                <w:kern w:val="0"/>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14:textFill>
                  <w14:solidFill>
                    <w14:schemeClr w14:val="tx1">
                      <w14:lumMod w14:val="95000"/>
                      <w14:lumOff w14:val="5000"/>
                    </w14:schemeClr>
                  </w14:solidFill>
                </w14:textFill>
              </w:rPr>
              <w:t>亩</w:t>
            </w:r>
          </w:p>
        </w:tc>
        <w:tc>
          <w:tcPr>
            <w:tcW w:w="1721" w:type="dxa"/>
            <w:vAlign w:val="center"/>
          </w:tcPr>
          <w:p w14:paraId="0D7EE2B6">
            <w:pPr>
              <w:widowControl/>
              <w:jc w:val="center"/>
              <w:rPr>
                <w:rFonts w:ascii="Arial" w:hAnsi="Arial" w:cs="Arial"/>
                <w:color w:val="0D0D0D" w:themeColor="text1" w:themeTint="F2"/>
                <w:szCs w:val="21"/>
                <w14:textFill>
                  <w14:solidFill>
                    <w14:schemeClr w14:val="tx1">
                      <w14:lumMod w14:val="95000"/>
                      <w14:lumOff w14:val="5000"/>
                    </w14:schemeClr>
                  </w14:solidFill>
                </w14:textFill>
              </w:rPr>
            </w:pPr>
            <w:r>
              <w:rPr>
                <w:rFonts w:ascii="Arial" w:hAnsi="Arial" w:cs="Arial"/>
                <w:color w:val="0D0D0D" w:themeColor="text1" w:themeTint="F2"/>
                <w:szCs w:val="21"/>
                <w14:textFill>
                  <w14:solidFill>
                    <w14:schemeClr w14:val="tx1">
                      <w14:lumMod w14:val="95000"/>
                      <w14:lumOff w14:val="5000"/>
                    </w14:schemeClr>
                  </w14:solidFill>
                </w14:textFill>
              </w:rPr>
              <w:t>7500</w:t>
            </w:r>
          </w:p>
        </w:tc>
      </w:tr>
      <w:tr w14:paraId="62B560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9" w:type="dxa"/>
            <w:vMerge w:val="continue"/>
            <w:vAlign w:val="center"/>
          </w:tcPr>
          <w:p w14:paraId="0B2A15FB">
            <w:pPr>
              <w:widowControl/>
              <w:jc w:val="left"/>
              <w:rPr>
                <w:rFonts w:ascii="Arial" w:hAnsi="Arial" w:eastAsia="仿宋_GB2312" w:cs="Arial"/>
                <w:color w:val="0D0D0D" w:themeColor="text1" w:themeTint="F2"/>
                <w:kern w:val="0"/>
                <w:szCs w:val="21"/>
                <w14:textFill>
                  <w14:solidFill>
                    <w14:schemeClr w14:val="tx1">
                      <w14:lumMod w14:val="95000"/>
                      <w14:lumOff w14:val="5000"/>
                    </w14:schemeClr>
                  </w14:solidFill>
                </w14:textFill>
              </w:rPr>
            </w:pPr>
          </w:p>
        </w:tc>
        <w:tc>
          <w:tcPr>
            <w:tcW w:w="3485" w:type="dxa"/>
            <w:vAlign w:val="center"/>
          </w:tcPr>
          <w:p w14:paraId="6899EE10">
            <w:pPr>
              <w:widowControl/>
              <w:jc w:val="center"/>
              <w:rPr>
                <w:rFonts w:ascii="Arial" w:hAnsi="Arial" w:eastAsia="仿宋_GB2312" w:cs="Arial"/>
                <w:color w:val="0D0D0D" w:themeColor="text1" w:themeTint="F2"/>
                <w:kern w:val="0"/>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14:textFill>
                  <w14:solidFill>
                    <w14:schemeClr w14:val="tx1">
                      <w14:lumMod w14:val="95000"/>
                      <w14:lumOff w14:val="5000"/>
                    </w14:schemeClr>
                  </w14:solidFill>
                </w14:textFill>
              </w:rPr>
              <w:t>第二、第三年部分产出期</w:t>
            </w:r>
          </w:p>
        </w:tc>
        <w:tc>
          <w:tcPr>
            <w:tcW w:w="1361" w:type="dxa"/>
            <w:vAlign w:val="center"/>
          </w:tcPr>
          <w:p w14:paraId="744EB845">
            <w:pPr>
              <w:widowControl/>
              <w:jc w:val="center"/>
              <w:rPr>
                <w:rFonts w:ascii="Arial" w:hAnsi="Arial" w:eastAsia="仿宋_GB2312" w:cs="Arial"/>
                <w:color w:val="0D0D0D" w:themeColor="text1" w:themeTint="F2"/>
                <w:kern w:val="0"/>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14:textFill>
                  <w14:solidFill>
                    <w14:schemeClr w14:val="tx1">
                      <w14:lumMod w14:val="95000"/>
                      <w14:lumOff w14:val="5000"/>
                    </w14:schemeClr>
                  </w14:solidFill>
                </w14:textFill>
              </w:rPr>
              <w:t>亩</w:t>
            </w:r>
          </w:p>
        </w:tc>
        <w:tc>
          <w:tcPr>
            <w:tcW w:w="1721" w:type="dxa"/>
            <w:vAlign w:val="center"/>
          </w:tcPr>
          <w:p w14:paraId="6B426C00">
            <w:pPr>
              <w:jc w:val="center"/>
              <w:rPr>
                <w:rFonts w:ascii="Arial" w:hAnsi="Arial" w:cs="Arial"/>
                <w:color w:val="0D0D0D" w:themeColor="text1" w:themeTint="F2"/>
                <w:szCs w:val="21"/>
                <w14:textFill>
                  <w14:solidFill>
                    <w14:schemeClr w14:val="tx1">
                      <w14:lumMod w14:val="95000"/>
                      <w14:lumOff w14:val="5000"/>
                    </w14:schemeClr>
                  </w14:solidFill>
                </w14:textFill>
              </w:rPr>
            </w:pPr>
            <w:r>
              <w:rPr>
                <w:rFonts w:ascii="Arial" w:hAnsi="Arial" w:cs="Arial"/>
                <w:color w:val="0D0D0D" w:themeColor="text1" w:themeTint="F2"/>
                <w:szCs w:val="21"/>
                <w14:textFill>
                  <w14:solidFill>
                    <w14:schemeClr w14:val="tx1">
                      <w14:lumMod w14:val="95000"/>
                      <w14:lumOff w14:val="5000"/>
                    </w14:schemeClr>
                  </w14:solidFill>
                </w14:textFill>
              </w:rPr>
              <w:t>12400</w:t>
            </w:r>
          </w:p>
        </w:tc>
      </w:tr>
      <w:tr w14:paraId="1CCD95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9" w:type="dxa"/>
            <w:vMerge w:val="continue"/>
            <w:vAlign w:val="center"/>
          </w:tcPr>
          <w:p w14:paraId="19B816D5">
            <w:pPr>
              <w:widowControl/>
              <w:jc w:val="left"/>
              <w:rPr>
                <w:rFonts w:ascii="Arial" w:hAnsi="Arial" w:eastAsia="仿宋_GB2312" w:cs="Arial"/>
                <w:color w:val="0D0D0D" w:themeColor="text1" w:themeTint="F2"/>
                <w:kern w:val="0"/>
                <w:szCs w:val="21"/>
                <w14:textFill>
                  <w14:solidFill>
                    <w14:schemeClr w14:val="tx1">
                      <w14:lumMod w14:val="95000"/>
                      <w14:lumOff w14:val="5000"/>
                    </w14:schemeClr>
                  </w14:solidFill>
                </w14:textFill>
              </w:rPr>
            </w:pPr>
          </w:p>
        </w:tc>
        <w:tc>
          <w:tcPr>
            <w:tcW w:w="3485" w:type="dxa"/>
            <w:vAlign w:val="center"/>
          </w:tcPr>
          <w:p w14:paraId="4650A8D8">
            <w:pPr>
              <w:widowControl/>
              <w:jc w:val="center"/>
              <w:rPr>
                <w:rFonts w:ascii="Arial" w:hAnsi="Arial" w:eastAsia="仿宋_GB2312" w:cs="Arial"/>
                <w:color w:val="0D0D0D" w:themeColor="text1" w:themeTint="F2"/>
                <w:kern w:val="0"/>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14:textFill>
                  <w14:solidFill>
                    <w14:schemeClr w14:val="tx1">
                      <w14:lumMod w14:val="95000"/>
                      <w14:lumOff w14:val="5000"/>
                    </w14:schemeClr>
                  </w14:solidFill>
                </w14:textFill>
              </w:rPr>
              <w:t>第四至第八年收获期</w:t>
            </w:r>
          </w:p>
        </w:tc>
        <w:tc>
          <w:tcPr>
            <w:tcW w:w="1361" w:type="dxa"/>
            <w:vAlign w:val="center"/>
          </w:tcPr>
          <w:p w14:paraId="1F6A3A8A">
            <w:pPr>
              <w:widowControl/>
              <w:jc w:val="center"/>
              <w:rPr>
                <w:rFonts w:ascii="Arial" w:hAnsi="Arial" w:eastAsia="仿宋_GB2312" w:cs="Arial"/>
                <w:color w:val="0D0D0D" w:themeColor="text1" w:themeTint="F2"/>
                <w:kern w:val="0"/>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14:textFill>
                  <w14:solidFill>
                    <w14:schemeClr w14:val="tx1">
                      <w14:lumMod w14:val="95000"/>
                      <w14:lumOff w14:val="5000"/>
                    </w14:schemeClr>
                  </w14:solidFill>
                </w14:textFill>
              </w:rPr>
              <w:t>亩</w:t>
            </w:r>
          </w:p>
        </w:tc>
        <w:tc>
          <w:tcPr>
            <w:tcW w:w="1721" w:type="dxa"/>
            <w:vAlign w:val="center"/>
          </w:tcPr>
          <w:p w14:paraId="78D7CCA6">
            <w:pPr>
              <w:jc w:val="center"/>
              <w:rPr>
                <w:rFonts w:ascii="Arial" w:hAnsi="Arial" w:cs="Arial"/>
                <w:color w:val="0D0D0D" w:themeColor="text1" w:themeTint="F2"/>
                <w:szCs w:val="21"/>
                <w14:textFill>
                  <w14:solidFill>
                    <w14:schemeClr w14:val="tx1">
                      <w14:lumMod w14:val="95000"/>
                      <w14:lumOff w14:val="5000"/>
                    </w14:schemeClr>
                  </w14:solidFill>
                </w14:textFill>
              </w:rPr>
            </w:pPr>
            <w:r>
              <w:rPr>
                <w:rFonts w:ascii="Arial" w:hAnsi="Arial" w:cs="Arial"/>
                <w:color w:val="0D0D0D" w:themeColor="text1" w:themeTint="F2"/>
                <w:szCs w:val="21"/>
                <w14:textFill>
                  <w14:solidFill>
                    <w14:schemeClr w14:val="tx1">
                      <w14:lumMod w14:val="95000"/>
                      <w14:lumOff w14:val="5000"/>
                    </w14:schemeClr>
                  </w14:solidFill>
                </w14:textFill>
              </w:rPr>
              <w:t>17685</w:t>
            </w:r>
          </w:p>
        </w:tc>
      </w:tr>
      <w:tr w14:paraId="37CD50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9" w:type="dxa"/>
            <w:vMerge w:val="continue"/>
            <w:vAlign w:val="center"/>
          </w:tcPr>
          <w:p w14:paraId="2CA71588">
            <w:pPr>
              <w:widowControl/>
              <w:jc w:val="left"/>
              <w:rPr>
                <w:rFonts w:ascii="Arial" w:hAnsi="Arial" w:eastAsia="仿宋_GB2312" w:cs="Arial"/>
                <w:color w:val="0D0D0D" w:themeColor="text1" w:themeTint="F2"/>
                <w:kern w:val="0"/>
                <w:szCs w:val="21"/>
                <w14:textFill>
                  <w14:solidFill>
                    <w14:schemeClr w14:val="tx1">
                      <w14:lumMod w14:val="95000"/>
                      <w14:lumOff w14:val="5000"/>
                    </w14:schemeClr>
                  </w14:solidFill>
                </w14:textFill>
              </w:rPr>
            </w:pPr>
          </w:p>
        </w:tc>
        <w:tc>
          <w:tcPr>
            <w:tcW w:w="3485" w:type="dxa"/>
            <w:vAlign w:val="center"/>
          </w:tcPr>
          <w:p w14:paraId="20F1D0C9">
            <w:pPr>
              <w:widowControl/>
              <w:jc w:val="center"/>
              <w:rPr>
                <w:rFonts w:ascii="Arial" w:hAnsi="Arial" w:eastAsia="仿宋_GB2312" w:cs="Arial"/>
                <w:color w:val="0D0D0D" w:themeColor="text1" w:themeTint="F2"/>
                <w:kern w:val="0"/>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14:textFill>
                  <w14:solidFill>
                    <w14:schemeClr w14:val="tx1">
                      <w14:lumMod w14:val="95000"/>
                      <w14:lumOff w14:val="5000"/>
                    </w14:schemeClr>
                  </w14:solidFill>
                </w14:textFill>
              </w:rPr>
              <w:t>第九至第十年晚期</w:t>
            </w:r>
          </w:p>
        </w:tc>
        <w:tc>
          <w:tcPr>
            <w:tcW w:w="1361" w:type="dxa"/>
            <w:vAlign w:val="center"/>
          </w:tcPr>
          <w:p w14:paraId="77E36258">
            <w:pPr>
              <w:widowControl/>
              <w:jc w:val="center"/>
              <w:rPr>
                <w:rFonts w:ascii="Arial" w:hAnsi="Arial" w:eastAsia="仿宋_GB2312" w:cs="Arial"/>
                <w:color w:val="0D0D0D" w:themeColor="text1" w:themeTint="F2"/>
                <w:kern w:val="0"/>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14:textFill>
                  <w14:solidFill>
                    <w14:schemeClr w14:val="tx1">
                      <w14:lumMod w14:val="95000"/>
                      <w14:lumOff w14:val="5000"/>
                    </w14:schemeClr>
                  </w14:solidFill>
                </w14:textFill>
              </w:rPr>
              <w:t>亩</w:t>
            </w:r>
          </w:p>
        </w:tc>
        <w:tc>
          <w:tcPr>
            <w:tcW w:w="1721" w:type="dxa"/>
            <w:vAlign w:val="center"/>
          </w:tcPr>
          <w:p w14:paraId="7C8DFF75">
            <w:pPr>
              <w:jc w:val="center"/>
              <w:rPr>
                <w:rFonts w:ascii="Arial" w:hAnsi="Arial" w:cs="Arial"/>
                <w:color w:val="0D0D0D" w:themeColor="text1" w:themeTint="F2"/>
                <w:szCs w:val="21"/>
                <w14:textFill>
                  <w14:solidFill>
                    <w14:schemeClr w14:val="tx1">
                      <w14:lumMod w14:val="95000"/>
                      <w14:lumOff w14:val="5000"/>
                    </w14:schemeClr>
                  </w14:solidFill>
                </w14:textFill>
              </w:rPr>
            </w:pPr>
            <w:r>
              <w:rPr>
                <w:rFonts w:ascii="Arial" w:hAnsi="Arial" w:cs="Arial"/>
                <w:color w:val="0D0D0D" w:themeColor="text1" w:themeTint="F2"/>
                <w:szCs w:val="21"/>
                <w14:textFill>
                  <w14:solidFill>
                    <w14:schemeClr w14:val="tx1">
                      <w14:lumMod w14:val="95000"/>
                      <w14:lumOff w14:val="5000"/>
                    </w14:schemeClr>
                  </w14:solidFill>
                </w14:textFill>
              </w:rPr>
              <w:t>15885</w:t>
            </w:r>
          </w:p>
        </w:tc>
      </w:tr>
      <w:tr w14:paraId="0BC987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9" w:type="dxa"/>
            <w:vMerge w:val="restart"/>
            <w:vAlign w:val="center"/>
          </w:tcPr>
          <w:p w14:paraId="6EA5BFAC">
            <w:pPr>
              <w:widowControl/>
              <w:jc w:val="center"/>
              <w:rPr>
                <w:rFonts w:ascii="Arial" w:hAnsi="Arial" w:eastAsia="仿宋_GB2312" w:cs="Arial"/>
                <w:color w:val="0D0D0D" w:themeColor="text1" w:themeTint="F2"/>
                <w:kern w:val="0"/>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14:textFill>
                  <w14:solidFill>
                    <w14:schemeClr w14:val="tx1">
                      <w14:lumMod w14:val="95000"/>
                      <w14:lumOff w14:val="5000"/>
                    </w14:schemeClr>
                  </w14:solidFill>
                </w14:textFill>
              </w:rPr>
              <w:t>紫芦笋</w:t>
            </w:r>
          </w:p>
        </w:tc>
        <w:tc>
          <w:tcPr>
            <w:tcW w:w="3485" w:type="dxa"/>
            <w:vAlign w:val="center"/>
          </w:tcPr>
          <w:p w14:paraId="67B722CB">
            <w:pPr>
              <w:widowControl/>
              <w:jc w:val="center"/>
              <w:rPr>
                <w:rFonts w:ascii="Arial" w:hAnsi="Arial" w:eastAsia="仿宋_GB2312" w:cs="Arial"/>
                <w:color w:val="0D0D0D" w:themeColor="text1" w:themeTint="F2"/>
                <w:kern w:val="0"/>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14:textFill>
                  <w14:solidFill>
                    <w14:schemeClr w14:val="tx1">
                      <w14:lumMod w14:val="95000"/>
                      <w14:lumOff w14:val="5000"/>
                    </w14:schemeClr>
                  </w14:solidFill>
                </w14:textFill>
              </w:rPr>
              <w:t>第一年投入期</w:t>
            </w:r>
          </w:p>
        </w:tc>
        <w:tc>
          <w:tcPr>
            <w:tcW w:w="1361" w:type="dxa"/>
            <w:vAlign w:val="center"/>
          </w:tcPr>
          <w:p w14:paraId="77BEA294">
            <w:pPr>
              <w:widowControl/>
              <w:jc w:val="center"/>
              <w:rPr>
                <w:rFonts w:ascii="Arial" w:hAnsi="Arial" w:eastAsia="仿宋_GB2312" w:cs="Arial"/>
                <w:color w:val="0D0D0D" w:themeColor="text1" w:themeTint="F2"/>
                <w:kern w:val="0"/>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14:textFill>
                  <w14:solidFill>
                    <w14:schemeClr w14:val="tx1">
                      <w14:lumMod w14:val="95000"/>
                      <w14:lumOff w14:val="5000"/>
                    </w14:schemeClr>
                  </w14:solidFill>
                </w14:textFill>
              </w:rPr>
              <w:t>亩</w:t>
            </w:r>
          </w:p>
        </w:tc>
        <w:tc>
          <w:tcPr>
            <w:tcW w:w="1721" w:type="dxa"/>
            <w:vAlign w:val="center"/>
          </w:tcPr>
          <w:p w14:paraId="466D1470">
            <w:pPr>
              <w:jc w:val="center"/>
              <w:rPr>
                <w:rFonts w:ascii="Arial" w:hAnsi="Arial" w:cs="Arial"/>
                <w:color w:val="0D0D0D" w:themeColor="text1" w:themeTint="F2"/>
                <w:szCs w:val="21"/>
                <w14:textFill>
                  <w14:solidFill>
                    <w14:schemeClr w14:val="tx1">
                      <w14:lumMod w14:val="95000"/>
                      <w14:lumOff w14:val="5000"/>
                    </w14:schemeClr>
                  </w14:solidFill>
                </w14:textFill>
              </w:rPr>
            </w:pPr>
            <w:r>
              <w:rPr>
                <w:rFonts w:ascii="Arial" w:hAnsi="Arial" w:cs="Arial"/>
                <w:color w:val="0D0D0D" w:themeColor="text1" w:themeTint="F2"/>
                <w:szCs w:val="21"/>
                <w14:textFill>
                  <w14:solidFill>
                    <w14:schemeClr w14:val="tx1">
                      <w14:lumMod w14:val="95000"/>
                      <w14:lumOff w14:val="5000"/>
                    </w14:schemeClr>
                  </w14:solidFill>
                </w14:textFill>
              </w:rPr>
              <w:t>9500</w:t>
            </w:r>
          </w:p>
        </w:tc>
      </w:tr>
      <w:tr w14:paraId="193785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9" w:type="dxa"/>
            <w:vMerge w:val="continue"/>
            <w:vAlign w:val="center"/>
          </w:tcPr>
          <w:p w14:paraId="2E27D162">
            <w:pPr>
              <w:widowControl/>
              <w:jc w:val="left"/>
              <w:rPr>
                <w:rFonts w:ascii="Arial" w:hAnsi="Arial" w:eastAsia="仿宋_GB2312" w:cs="Arial"/>
                <w:color w:val="0D0D0D" w:themeColor="text1" w:themeTint="F2"/>
                <w:kern w:val="0"/>
                <w:szCs w:val="21"/>
                <w14:textFill>
                  <w14:solidFill>
                    <w14:schemeClr w14:val="tx1">
                      <w14:lumMod w14:val="95000"/>
                      <w14:lumOff w14:val="5000"/>
                    </w14:schemeClr>
                  </w14:solidFill>
                </w14:textFill>
              </w:rPr>
            </w:pPr>
          </w:p>
        </w:tc>
        <w:tc>
          <w:tcPr>
            <w:tcW w:w="3485" w:type="dxa"/>
            <w:vAlign w:val="center"/>
          </w:tcPr>
          <w:p w14:paraId="48986CB3">
            <w:pPr>
              <w:widowControl/>
              <w:jc w:val="center"/>
              <w:rPr>
                <w:rFonts w:ascii="Arial" w:hAnsi="Arial" w:eastAsia="仿宋_GB2312" w:cs="Arial"/>
                <w:color w:val="0D0D0D" w:themeColor="text1" w:themeTint="F2"/>
                <w:kern w:val="0"/>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14:textFill>
                  <w14:solidFill>
                    <w14:schemeClr w14:val="tx1">
                      <w14:lumMod w14:val="95000"/>
                      <w14:lumOff w14:val="5000"/>
                    </w14:schemeClr>
                  </w14:solidFill>
                </w14:textFill>
              </w:rPr>
              <w:t>第二、第三年部分产出期</w:t>
            </w:r>
          </w:p>
        </w:tc>
        <w:tc>
          <w:tcPr>
            <w:tcW w:w="1361" w:type="dxa"/>
            <w:vAlign w:val="center"/>
          </w:tcPr>
          <w:p w14:paraId="1A8EEF8A">
            <w:pPr>
              <w:widowControl/>
              <w:jc w:val="center"/>
              <w:rPr>
                <w:rFonts w:ascii="Arial" w:hAnsi="Arial" w:eastAsia="仿宋_GB2312" w:cs="Arial"/>
                <w:color w:val="0D0D0D" w:themeColor="text1" w:themeTint="F2"/>
                <w:kern w:val="0"/>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14:textFill>
                  <w14:solidFill>
                    <w14:schemeClr w14:val="tx1">
                      <w14:lumMod w14:val="95000"/>
                      <w14:lumOff w14:val="5000"/>
                    </w14:schemeClr>
                  </w14:solidFill>
                </w14:textFill>
              </w:rPr>
              <w:t>亩</w:t>
            </w:r>
          </w:p>
        </w:tc>
        <w:tc>
          <w:tcPr>
            <w:tcW w:w="1721" w:type="dxa"/>
            <w:vAlign w:val="center"/>
          </w:tcPr>
          <w:p w14:paraId="5A753040">
            <w:pPr>
              <w:jc w:val="center"/>
              <w:rPr>
                <w:rFonts w:ascii="Arial" w:hAnsi="Arial" w:cs="Arial"/>
                <w:color w:val="0D0D0D" w:themeColor="text1" w:themeTint="F2"/>
                <w:szCs w:val="21"/>
                <w14:textFill>
                  <w14:solidFill>
                    <w14:schemeClr w14:val="tx1">
                      <w14:lumMod w14:val="95000"/>
                      <w14:lumOff w14:val="5000"/>
                    </w14:schemeClr>
                  </w14:solidFill>
                </w14:textFill>
              </w:rPr>
            </w:pPr>
            <w:r>
              <w:rPr>
                <w:rFonts w:ascii="Arial" w:hAnsi="Arial" w:cs="Arial"/>
                <w:color w:val="0D0D0D" w:themeColor="text1" w:themeTint="F2"/>
                <w:szCs w:val="21"/>
                <w14:textFill>
                  <w14:solidFill>
                    <w14:schemeClr w14:val="tx1">
                      <w14:lumMod w14:val="95000"/>
                      <w14:lumOff w14:val="5000"/>
                    </w14:schemeClr>
                  </w14:solidFill>
                </w14:textFill>
              </w:rPr>
              <w:t>11700</w:t>
            </w:r>
          </w:p>
        </w:tc>
      </w:tr>
      <w:tr w14:paraId="68C61E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9" w:type="dxa"/>
            <w:vMerge w:val="continue"/>
            <w:vAlign w:val="center"/>
          </w:tcPr>
          <w:p w14:paraId="7D671A21">
            <w:pPr>
              <w:widowControl/>
              <w:jc w:val="left"/>
              <w:rPr>
                <w:rFonts w:ascii="Arial" w:hAnsi="Arial" w:eastAsia="仿宋_GB2312" w:cs="Arial"/>
                <w:color w:val="0D0D0D" w:themeColor="text1" w:themeTint="F2"/>
                <w:kern w:val="0"/>
                <w:szCs w:val="21"/>
                <w14:textFill>
                  <w14:solidFill>
                    <w14:schemeClr w14:val="tx1">
                      <w14:lumMod w14:val="95000"/>
                      <w14:lumOff w14:val="5000"/>
                    </w14:schemeClr>
                  </w14:solidFill>
                </w14:textFill>
              </w:rPr>
            </w:pPr>
          </w:p>
        </w:tc>
        <w:tc>
          <w:tcPr>
            <w:tcW w:w="3485" w:type="dxa"/>
            <w:vAlign w:val="center"/>
          </w:tcPr>
          <w:p w14:paraId="77625D85">
            <w:pPr>
              <w:widowControl/>
              <w:jc w:val="center"/>
              <w:rPr>
                <w:rFonts w:ascii="Arial" w:hAnsi="Arial" w:eastAsia="仿宋_GB2312" w:cs="Arial"/>
                <w:color w:val="0D0D0D" w:themeColor="text1" w:themeTint="F2"/>
                <w:kern w:val="0"/>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14:textFill>
                  <w14:solidFill>
                    <w14:schemeClr w14:val="tx1">
                      <w14:lumMod w14:val="95000"/>
                      <w14:lumOff w14:val="5000"/>
                    </w14:schemeClr>
                  </w14:solidFill>
                </w14:textFill>
              </w:rPr>
              <w:t>第四至第八年收获期</w:t>
            </w:r>
          </w:p>
        </w:tc>
        <w:tc>
          <w:tcPr>
            <w:tcW w:w="1361" w:type="dxa"/>
            <w:vAlign w:val="center"/>
          </w:tcPr>
          <w:p w14:paraId="13AAA923">
            <w:pPr>
              <w:widowControl/>
              <w:jc w:val="center"/>
              <w:rPr>
                <w:rFonts w:ascii="Arial" w:hAnsi="Arial" w:eastAsia="仿宋_GB2312" w:cs="Arial"/>
                <w:color w:val="0D0D0D" w:themeColor="text1" w:themeTint="F2"/>
                <w:kern w:val="0"/>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14:textFill>
                  <w14:solidFill>
                    <w14:schemeClr w14:val="tx1">
                      <w14:lumMod w14:val="95000"/>
                      <w14:lumOff w14:val="5000"/>
                    </w14:schemeClr>
                  </w14:solidFill>
                </w14:textFill>
              </w:rPr>
              <w:t>亩</w:t>
            </w:r>
          </w:p>
        </w:tc>
        <w:tc>
          <w:tcPr>
            <w:tcW w:w="1721" w:type="dxa"/>
            <w:vAlign w:val="center"/>
          </w:tcPr>
          <w:p w14:paraId="166A4C29">
            <w:pPr>
              <w:jc w:val="center"/>
              <w:rPr>
                <w:rFonts w:ascii="Arial" w:hAnsi="Arial" w:cs="Arial"/>
                <w:color w:val="0D0D0D" w:themeColor="text1" w:themeTint="F2"/>
                <w:szCs w:val="21"/>
                <w14:textFill>
                  <w14:solidFill>
                    <w14:schemeClr w14:val="tx1">
                      <w14:lumMod w14:val="95000"/>
                      <w14:lumOff w14:val="5000"/>
                    </w14:schemeClr>
                  </w14:solidFill>
                </w14:textFill>
              </w:rPr>
            </w:pPr>
            <w:r>
              <w:rPr>
                <w:rFonts w:ascii="Arial" w:hAnsi="Arial" w:cs="Arial"/>
                <w:color w:val="0D0D0D" w:themeColor="text1" w:themeTint="F2"/>
                <w:szCs w:val="21"/>
                <w14:textFill>
                  <w14:solidFill>
                    <w14:schemeClr w14:val="tx1">
                      <w14:lumMod w14:val="95000"/>
                      <w14:lumOff w14:val="5000"/>
                    </w14:schemeClr>
                  </w14:solidFill>
                </w14:textFill>
              </w:rPr>
              <w:t>16701</w:t>
            </w:r>
          </w:p>
        </w:tc>
      </w:tr>
      <w:tr w14:paraId="1735CD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39" w:type="dxa"/>
            <w:vMerge w:val="continue"/>
            <w:vAlign w:val="center"/>
          </w:tcPr>
          <w:p w14:paraId="0B8BFC29">
            <w:pPr>
              <w:widowControl/>
              <w:jc w:val="left"/>
              <w:rPr>
                <w:rFonts w:ascii="Arial" w:hAnsi="Arial" w:eastAsia="仿宋_GB2312" w:cs="Arial"/>
                <w:color w:val="0D0D0D" w:themeColor="text1" w:themeTint="F2"/>
                <w:kern w:val="0"/>
                <w:szCs w:val="21"/>
                <w14:textFill>
                  <w14:solidFill>
                    <w14:schemeClr w14:val="tx1">
                      <w14:lumMod w14:val="95000"/>
                      <w14:lumOff w14:val="5000"/>
                    </w14:schemeClr>
                  </w14:solidFill>
                </w14:textFill>
              </w:rPr>
            </w:pPr>
          </w:p>
        </w:tc>
        <w:tc>
          <w:tcPr>
            <w:tcW w:w="3485" w:type="dxa"/>
            <w:vAlign w:val="center"/>
          </w:tcPr>
          <w:p w14:paraId="14556EA3">
            <w:pPr>
              <w:widowControl/>
              <w:jc w:val="center"/>
              <w:rPr>
                <w:rFonts w:ascii="Arial" w:hAnsi="Arial" w:eastAsia="仿宋_GB2312" w:cs="Arial"/>
                <w:color w:val="0D0D0D" w:themeColor="text1" w:themeTint="F2"/>
                <w:kern w:val="0"/>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14:textFill>
                  <w14:solidFill>
                    <w14:schemeClr w14:val="tx1">
                      <w14:lumMod w14:val="95000"/>
                      <w14:lumOff w14:val="5000"/>
                    </w14:schemeClr>
                  </w14:solidFill>
                </w14:textFill>
              </w:rPr>
              <w:t>第九至第十年晚期</w:t>
            </w:r>
          </w:p>
        </w:tc>
        <w:tc>
          <w:tcPr>
            <w:tcW w:w="1361" w:type="dxa"/>
            <w:vAlign w:val="center"/>
          </w:tcPr>
          <w:p w14:paraId="2C823078">
            <w:pPr>
              <w:widowControl/>
              <w:jc w:val="center"/>
              <w:rPr>
                <w:rFonts w:ascii="Arial" w:hAnsi="Arial" w:eastAsia="仿宋_GB2312" w:cs="Arial"/>
                <w:color w:val="0D0D0D" w:themeColor="text1" w:themeTint="F2"/>
                <w:kern w:val="0"/>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14:textFill>
                  <w14:solidFill>
                    <w14:schemeClr w14:val="tx1">
                      <w14:lumMod w14:val="95000"/>
                      <w14:lumOff w14:val="5000"/>
                    </w14:schemeClr>
                  </w14:solidFill>
                </w14:textFill>
              </w:rPr>
              <w:t>亩</w:t>
            </w:r>
          </w:p>
        </w:tc>
        <w:tc>
          <w:tcPr>
            <w:tcW w:w="1721" w:type="dxa"/>
            <w:vAlign w:val="center"/>
          </w:tcPr>
          <w:p w14:paraId="1977CD7C">
            <w:pPr>
              <w:jc w:val="center"/>
              <w:rPr>
                <w:rFonts w:ascii="Arial" w:hAnsi="Arial" w:cs="Arial"/>
                <w:color w:val="0D0D0D" w:themeColor="text1" w:themeTint="F2"/>
                <w:szCs w:val="21"/>
                <w14:textFill>
                  <w14:solidFill>
                    <w14:schemeClr w14:val="tx1">
                      <w14:lumMod w14:val="95000"/>
                      <w14:lumOff w14:val="5000"/>
                    </w14:schemeClr>
                  </w14:solidFill>
                </w14:textFill>
              </w:rPr>
            </w:pPr>
            <w:r>
              <w:rPr>
                <w:rFonts w:ascii="Arial" w:hAnsi="Arial" w:cs="Arial"/>
                <w:color w:val="0D0D0D" w:themeColor="text1" w:themeTint="F2"/>
                <w:szCs w:val="21"/>
                <w14:textFill>
                  <w14:solidFill>
                    <w14:schemeClr w14:val="tx1">
                      <w14:lumMod w14:val="95000"/>
                      <w14:lumOff w14:val="5000"/>
                    </w14:schemeClr>
                  </w14:solidFill>
                </w14:textFill>
              </w:rPr>
              <w:t>14649</w:t>
            </w:r>
          </w:p>
        </w:tc>
      </w:tr>
    </w:tbl>
    <w:p w14:paraId="46121332">
      <w:pPr>
        <w:ind w:firstLine="480" w:firstLineChars="200"/>
        <w:jc w:val="left"/>
        <w:rPr>
          <w:rFonts w:ascii="Arial" w:hAnsi="Arial" w:eastAsia="仿宋_GB2312" w:cs="Arial"/>
          <w:color w:val="0D0D0D" w:themeColor="text1" w:themeTint="F2"/>
          <w:sz w:val="24"/>
          <w:szCs w:val="24"/>
          <w14:textFill>
            <w14:solidFill>
              <w14:schemeClr w14:val="tx1">
                <w14:lumMod w14:val="95000"/>
                <w14:lumOff w14:val="5000"/>
              </w14:schemeClr>
            </w14:solidFill>
          </w14:textFill>
        </w:rPr>
      </w:pPr>
    </w:p>
    <w:p w14:paraId="7C6B7322">
      <w:pPr>
        <w:widowControl/>
        <w:jc w:val="left"/>
        <w:rPr>
          <w:rFonts w:ascii="Arial" w:hAnsi="Arial" w:eastAsia="仿宋_GB2312" w:cs="Arial"/>
          <w:color w:val="0D0D0D" w:themeColor="text1" w:themeTint="F2"/>
          <w:sz w:val="30"/>
          <w:szCs w:val="30"/>
          <w14:textFill>
            <w14:solidFill>
              <w14:schemeClr w14:val="tx1">
                <w14:lumMod w14:val="95000"/>
                <w14:lumOff w14:val="5000"/>
              </w14:schemeClr>
            </w14:solidFill>
          </w14:textFill>
        </w:rPr>
      </w:pPr>
      <w:r>
        <w:rPr>
          <w:rFonts w:ascii="Arial" w:hAnsi="Arial" w:eastAsia="仿宋_GB2312" w:cs="Arial"/>
          <w:color w:val="0D0D0D" w:themeColor="text1" w:themeTint="F2"/>
          <w:sz w:val="30"/>
          <w:szCs w:val="30"/>
          <w14:textFill>
            <w14:solidFill>
              <w14:schemeClr w14:val="tx1">
                <w14:lumMod w14:val="95000"/>
                <w14:lumOff w14:val="5000"/>
              </w14:schemeClr>
            </w14:solidFill>
          </w14:textFill>
        </w:rPr>
        <w:br w:type="page"/>
      </w:r>
    </w:p>
    <w:p w14:paraId="412CDAAF">
      <w:pPr>
        <w:jc w:val="center"/>
        <w:rPr>
          <w:rFonts w:ascii="Arial" w:hAnsi="Arial" w:eastAsia="仿宋_GB2312" w:cs="Arial"/>
          <w:b/>
          <w:color w:val="0D0D0D" w:themeColor="text1" w:themeTint="F2"/>
          <w:sz w:val="28"/>
          <w:szCs w:val="28"/>
          <w14:textFill>
            <w14:solidFill>
              <w14:schemeClr w14:val="tx1">
                <w14:lumMod w14:val="95000"/>
                <w14:lumOff w14:val="5000"/>
              </w14:schemeClr>
            </w14:solidFill>
          </w14:textFill>
        </w:rPr>
      </w:pPr>
      <w:r>
        <w:rPr>
          <w:rFonts w:ascii="Arial" w:hAnsi="Arial" w:eastAsia="仿宋_GB2312" w:cs="Arial"/>
          <w:b/>
          <w:color w:val="0D0D0D" w:themeColor="text1" w:themeTint="F2"/>
          <w:sz w:val="28"/>
          <w:szCs w:val="28"/>
          <w14:textFill>
            <w14:solidFill>
              <w14:schemeClr w14:val="tx1">
                <w14:lumMod w14:val="95000"/>
                <w14:lumOff w14:val="5000"/>
              </w14:schemeClr>
            </w14:solidFill>
          </w14:textFill>
        </w:rPr>
        <w:t>菌菇类补偿标准说明</w:t>
      </w:r>
    </w:p>
    <w:p w14:paraId="70CE44D0">
      <w:pPr>
        <w:ind w:firstLine="560" w:firstLineChars="200"/>
        <w:rPr>
          <w:rFonts w:ascii="Arial" w:hAnsi="Arial" w:eastAsia="仿宋_GB2312" w:cs="Arial"/>
          <w:color w:val="0D0D0D" w:themeColor="text1" w:themeTint="F2"/>
          <w:sz w:val="28"/>
          <w:szCs w:val="28"/>
          <w14:textFill>
            <w14:solidFill>
              <w14:schemeClr w14:val="tx1">
                <w14:lumMod w14:val="95000"/>
                <w14:lumOff w14:val="5000"/>
              </w14:schemeClr>
            </w14:solidFill>
          </w14:textFill>
        </w:rPr>
      </w:pPr>
      <w:r>
        <w:rPr>
          <w:rFonts w:ascii="Arial" w:hAnsi="Arial" w:eastAsia="仿宋_GB2312" w:cs="Arial"/>
          <w:color w:val="0D0D0D" w:themeColor="text1" w:themeTint="F2"/>
          <w:sz w:val="28"/>
          <w:szCs w:val="28"/>
          <w14:textFill>
            <w14:solidFill>
              <w14:schemeClr w14:val="tx1">
                <w14:lumMod w14:val="95000"/>
                <w14:lumOff w14:val="5000"/>
              </w14:schemeClr>
            </w14:solidFill>
          </w14:textFill>
        </w:rPr>
        <w:t>1</w:t>
      </w:r>
      <w:r>
        <w:rPr>
          <w:rFonts w:hint="eastAsia" w:ascii="仿宋_GB2312" w:eastAsia="仿宋_GB2312" w:cs="宋体" w:hAnsiTheme="minorEastAsia"/>
          <w:color w:val="0D0D0D" w:themeColor="text1" w:themeTint="F2"/>
          <w:sz w:val="28"/>
          <w:szCs w:val="28"/>
          <w14:textFill>
            <w14:solidFill>
              <w14:schemeClr w14:val="tx1">
                <w14:lumMod w14:val="95000"/>
                <w14:lumOff w14:val="5000"/>
              </w14:schemeClr>
            </w14:solidFill>
          </w14:textFill>
        </w:rPr>
        <w:t>．</w:t>
      </w:r>
      <w:r>
        <w:rPr>
          <w:rFonts w:ascii="Arial" w:hAnsi="Arial" w:eastAsia="仿宋_GB2312" w:cs="Arial"/>
          <w:color w:val="0D0D0D" w:themeColor="text1" w:themeTint="F2"/>
          <w:sz w:val="28"/>
          <w:szCs w:val="28"/>
          <w14:textFill>
            <w14:solidFill>
              <w14:schemeClr w14:val="tx1">
                <w14:lumMod w14:val="95000"/>
                <w14:lumOff w14:val="5000"/>
              </w14:schemeClr>
            </w14:solidFill>
          </w14:textFill>
        </w:rPr>
        <w:t>各种菌种收益、成本测算，按种植规模、生产设备、技术要素等方面进行综合统计测算而定。</w:t>
      </w:r>
    </w:p>
    <w:p w14:paraId="3432C637">
      <w:pPr>
        <w:ind w:firstLine="560" w:firstLineChars="200"/>
        <w:rPr>
          <w:rFonts w:ascii="Arial" w:hAnsi="Arial" w:eastAsia="仿宋_GB2312" w:cs="Arial"/>
          <w:color w:val="0D0D0D" w:themeColor="text1" w:themeTint="F2"/>
          <w:sz w:val="28"/>
          <w:szCs w:val="28"/>
          <w14:textFill>
            <w14:solidFill>
              <w14:schemeClr w14:val="tx1">
                <w14:lumMod w14:val="95000"/>
                <w14:lumOff w14:val="5000"/>
              </w14:schemeClr>
            </w14:solidFill>
          </w14:textFill>
        </w:rPr>
      </w:pPr>
      <w:r>
        <w:rPr>
          <w:rFonts w:ascii="Arial" w:hAnsi="Arial" w:eastAsia="仿宋_GB2312" w:cs="Arial"/>
          <w:color w:val="0D0D0D" w:themeColor="text1" w:themeTint="F2"/>
          <w:sz w:val="28"/>
          <w:szCs w:val="28"/>
          <w14:textFill>
            <w14:solidFill>
              <w14:schemeClr w14:val="tx1">
                <w14:lumMod w14:val="95000"/>
                <w14:lumOff w14:val="5000"/>
              </w14:schemeClr>
            </w14:solidFill>
          </w14:textFill>
        </w:rPr>
        <w:t>2</w:t>
      </w:r>
      <w:r>
        <w:rPr>
          <w:rFonts w:hint="eastAsia" w:ascii="仿宋_GB2312" w:eastAsia="仿宋_GB2312" w:cs="宋体" w:hAnsiTheme="minorEastAsia"/>
          <w:color w:val="0D0D0D" w:themeColor="text1" w:themeTint="F2"/>
          <w:sz w:val="28"/>
          <w:szCs w:val="28"/>
          <w14:textFill>
            <w14:solidFill>
              <w14:schemeClr w14:val="tx1">
                <w14:lumMod w14:val="95000"/>
                <w14:lumOff w14:val="5000"/>
              </w14:schemeClr>
            </w14:solidFill>
          </w14:textFill>
        </w:rPr>
        <w:t>．</w:t>
      </w:r>
      <w:r>
        <w:rPr>
          <w:rFonts w:ascii="Arial" w:hAnsi="Arial" w:eastAsia="仿宋_GB2312" w:cs="Arial"/>
          <w:color w:val="0D0D0D" w:themeColor="text1" w:themeTint="F2"/>
          <w:sz w:val="28"/>
          <w:szCs w:val="28"/>
          <w14:textFill>
            <w14:solidFill>
              <w14:schemeClr w14:val="tx1">
                <w14:lumMod w14:val="95000"/>
                <w14:lumOff w14:val="5000"/>
              </w14:schemeClr>
            </w14:solidFill>
          </w14:textFill>
        </w:rPr>
        <w:t>蘑菇生产分为低温及高温二次（低温一般当年10月到</w:t>
      </w:r>
      <w:r>
        <w:rPr>
          <w:rFonts w:hint="eastAsia" w:ascii="Arial" w:hAnsi="Arial" w:eastAsia="仿宋_GB2312" w:cs="Arial"/>
          <w:color w:val="0D0D0D" w:themeColor="text1" w:themeTint="F2"/>
          <w:sz w:val="28"/>
          <w:szCs w:val="28"/>
          <w14:textFill>
            <w14:solidFill>
              <w14:schemeClr w14:val="tx1">
                <w14:lumMod w14:val="95000"/>
                <w14:lumOff w14:val="5000"/>
              </w14:schemeClr>
            </w14:solidFill>
          </w14:textFill>
        </w:rPr>
        <w:t>次</w:t>
      </w:r>
      <w:r>
        <w:rPr>
          <w:rFonts w:ascii="Arial" w:hAnsi="Arial" w:eastAsia="仿宋_GB2312" w:cs="Arial"/>
          <w:color w:val="0D0D0D" w:themeColor="text1" w:themeTint="F2"/>
          <w:sz w:val="28"/>
          <w:szCs w:val="28"/>
          <w14:textFill>
            <w14:solidFill>
              <w14:schemeClr w14:val="tx1">
                <w14:lumMod w14:val="95000"/>
                <w14:lumOff w14:val="5000"/>
              </w14:schemeClr>
            </w14:solidFill>
          </w14:textFill>
        </w:rPr>
        <w:t>年5月，高温当年6月</w:t>
      </w:r>
      <w:r>
        <w:rPr>
          <w:rFonts w:hint="eastAsia" w:ascii="Arial" w:hAnsi="Arial" w:eastAsia="仿宋_GB2312" w:cs="Arial"/>
          <w:color w:val="0D0D0D" w:themeColor="text1" w:themeTint="F2"/>
          <w:sz w:val="28"/>
          <w:szCs w:val="28"/>
          <w14:textFill>
            <w14:solidFill>
              <w14:schemeClr w14:val="tx1">
                <w14:lumMod w14:val="95000"/>
                <w14:lumOff w14:val="5000"/>
              </w14:schemeClr>
            </w14:solidFill>
          </w14:textFill>
        </w:rPr>
        <w:t>到</w:t>
      </w:r>
      <w:r>
        <w:rPr>
          <w:rFonts w:ascii="Arial" w:hAnsi="Arial" w:eastAsia="仿宋_GB2312" w:cs="Arial"/>
          <w:color w:val="0D0D0D" w:themeColor="text1" w:themeTint="F2"/>
          <w:sz w:val="28"/>
          <w:szCs w:val="28"/>
          <w14:textFill>
            <w14:solidFill>
              <w14:schemeClr w14:val="tx1">
                <w14:lumMod w14:val="95000"/>
                <w14:lumOff w14:val="5000"/>
              </w14:schemeClr>
            </w14:solidFill>
          </w14:textFill>
        </w:rPr>
        <w:t>9月）</w:t>
      </w:r>
      <w:r>
        <w:rPr>
          <w:rFonts w:hint="eastAsia" w:ascii="Arial" w:hAnsi="Arial" w:eastAsia="仿宋_GB2312" w:cs="Arial"/>
          <w:color w:val="0D0D0D" w:themeColor="text1" w:themeTint="F2"/>
          <w:sz w:val="28"/>
          <w:szCs w:val="28"/>
          <w14:textFill>
            <w14:solidFill>
              <w14:schemeClr w14:val="tx1">
                <w14:lumMod w14:val="95000"/>
                <w14:lumOff w14:val="5000"/>
              </w14:schemeClr>
            </w14:solidFill>
          </w14:textFill>
        </w:rPr>
        <w:t>，</w:t>
      </w:r>
      <w:r>
        <w:rPr>
          <w:rFonts w:ascii="Arial" w:hAnsi="Arial" w:eastAsia="仿宋_GB2312" w:cs="Arial"/>
          <w:color w:val="0D0D0D" w:themeColor="text1" w:themeTint="F2"/>
          <w:sz w:val="28"/>
          <w:szCs w:val="28"/>
          <w14:textFill>
            <w14:solidFill>
              <w14:schemeClr w14:val="tx1">
                <w14:lumMod w14:val="95000"/>
                <w14:lumOff w14:val="5000"/>
              </w14:schemeClr>
            </w14:solidFill>
          </w14:textFill>
        </w:rPr>
        <w:t>由于各阶段生产品种价格不同，因此，蘑菇收益、成本、净收入按平均数来确定。</w:t>
      </w:r>
    </w:p>
    <w:p w14:paraId="1AEB0021">
      <w:pPr>
        <w:ind w:firstLine="560" w:firstLineChars="200"/>
        <w:rPr>
          <w:rFonts w:ascii="Arial" w:hAnsi="Arial" w:eastAsia="仿宋_GB2312" w:cs="Arial"/>
          <w:color w:val="0D0D0D" w:themeColor="text1" w:themeTint="F2"/>
          <w:sz w:val="28"/>
          <w:szCs w:val="28"/>
          <w14:textFill>
            <w14:solidFill>
              <w14:schemeClr w14:val="tx1">
                <w14:lumMod w14:val="95000"/>
                <w14:lumOff w14:val="5000"/>
              </w14:schemeClr>
            </w14:solidFill>
          </w14:textFill>
        </w:rPr>
      </w:pPr>
      <w:r>
        <w:rPr>
          <w:rFonts w:ascii="Arial" w:hAnsi="Arial" w:eastAsia="仿宋_GB2312" w:cs="Arial"/>
          <w:color w:val="0D0D0D" w:themeColor="text1" w:themeTint="F2"/>
          <w:sz w:val="28"/>
          <w:szCs w:val="28"/>
          <w14:textFill>
            <w14:solidFill>
              <w14:schemeClr w14:val="tx1">
                <w14:lumMod w14:val="95000"/>
                <w14:lumOff w14:val="5000"/>
              </w14:schemeClr>
            </w14:solidFill>
          </w14:textFill>
        </w:rPr>
        <w:t>3</w:t>
      </w:r>
      <w:r>
        <w:rPr>
          <w:rFonts w:hint="eastAsia" w:ascii="仿宋_GB2312" w:eastAsia="仿宋_GB2312" w:cs="宋体" w:hAnsiTheme="minorEastAsia"/>
          <w:color w:val="0D0D0D" w:themeColor="text1" w:themeTint="F2"/>
          <w:sz w:val="28"/>
          <w:szCs w:val="28"/>
          <w14:textFill>
            <w14:solidFill>
              <w14:schemeClr w14:val="tx1">
                <w14:lumMod w14:val="95000"/>
                <w14:lumOff w14:val="5000"/>
              </w14:schemeClr>
            </w14:solidFill>
          </w14:textFill>
        </w:rPr>
        <w:t>．</w:t>
      </w:r>
      <w:r>
        <w:rPr>
          <w:rFonts w:ascii="Arial" w:hAnsi="Arial" w:eastAsia="仿宋_GB2312" w:cs="Arial"/>
          <w:color w:val="0D0D0D" w:themeColor="text1" w:themeTint="F2"/>
          <w:sz w:val="28"/>
          <w:szCs w:val="28"/>
          <w14:textFill>
            <w14:solidFill>
              <w14:schemeClr w14:val="tx1">
                <w14:lumMod w14:val="95000"/>
                <w14:lumOff w14:val="5000"/>
              </w14:schemeClr>
            </w14:solidFill>
          </w14:textFill>
        </w:rPr>
        <w:t>投入成本包括工棚、大棚及相应设施。补偿价格由投入成本加上产值</w:t>
      </w:r>
      <w:r>
        <w:rPr>
          <w:rFonts w:hint="eastAsia" w:ascii="Arial" w:hAnsi="Arial" w:eastAsia="仿宋_GB2312" w:cs="Arial"/>
          <w:color w:val="0D0D0D" w:themeColor="text1" w:themeTint="F2"/>
          <w:sz w:val="28"/>
          <w:szCs w:val="28"/>
          <w14:textFill>
            <w14:solidFill>
              <w14:schemeClr w14:val="tx1">
                <w14:lumMod w14:val="95000"/>
                <w14:lumOff w14:val="5000"/>
              </w14:schemeClr>
            </w14:solidFill>
          </w14:textFill>
        </w:rPr>
        <w:t>确定</w:t>
      </w:r>
      <w:r>
        <w:rPr>
          <w:rFonts w:ascii="Arial" w:hAnsi="Arial" w:eastAsia="仿宋_GB2312" w:cs="Arial"/>
          <w:color w:val="0D0D0D" w:themeColor="text1" w:themeTint="F2"/>
          <w:sz w:val="28"/>
          <w:szCs w:val="28"/>
          <w14:textFill>
            <w14:solidFill>
              <w14:schemeClr w14:val="tx1">
                <w14:lumMod w14:val="95000"/>
                <w14:lumOff w14:val="5000"/>
              </w14:schemeClr>
            </w14:solidFill>
          </w14:textFill>
        </w:rPr>
        <w:t>。能收获的只补</w:t>
      </w:r>
      <w:r>
        <w:rPr>
          <w:rFonts w:hint="eastAsia" w:ascii="Arial" w:hAnsi="Arial" w:eastAsia="仿宋_GB2312" w:cs="Arial"/>
          <w:color w:val="0D0D0D" w:themeColor="text1" w:themeTint="F2"/>
          <w:sz w:val="28"/>
          <w:szCs w:val="28"/>
          <w14:textFill>
            <w14:solidFill>
              <w14:schemeClr w14:val="tx1">
                <w14:lumMod w14:val="95000"/>
                <w14:lumOff w14:val="5000"/>
              </w14:schemeClr>
            </w14:solidFill>
          </w14:textFill>
        </w:rPr>
        <w:t>偿</w:t>
      </w:r>
      <w:r>
        <w:rPr>
          <w:rFonts w:ascii="Arial" w:hAnsi="Arial" w:eastAsia="仿宋_GB2312" w:cs="Arial"/>
          <w:color w:val="0D0D0D" w:themeColor="text1" w:themeTint="F2"/>
          <w:sz w:val="28"/>
          <w:szCs w:val="28"/>
          <w14:textFill>
            <w14:solidFill>
              <w14:schemeClr w14:val="tx1">
                <w14:lumMod w14:val="95000"/>
                <w14:lumOff w14:val="5000"/>
              </w14:schemeClr>
            </w14:solidFill>
          </w14:textFill>
        </w:rPr>
        <w:t>投入成本。</w:t>
      </w:r>
    </w:p>
    <w:p w14:paraId="4470A4CA">
      <w:pPr>
        <w:ind w:firstLine="560" w:firstLineChars="200"/>
        <w:rPr>
          <w:rFonts w:ascii="Arial" w:hAnsi="Arial" w:eastAsia="仿宋_GB2312" w:cs="Arial"/>
          <w:color w:val="0D0D0D" w:themeColor="text1" w:themeTint="F2"/>
          <w:sz w:val="28"/>
          <w:szCs w:val="28"/>
          <w14:textFill>
            <w14:solidFill>
              <w14:schemeClr w14:val="tx1">
                <w14:lumMod w14:val="95000"/>
                <w14:lumOff w14:val="5000"/>
              </w14:schemeClr>
            </w14:solidFill>
          </w14:textFill>
        </w:rPr>
      </w:pPr>
    </w:p>
    <w:p w14:paraId="306EB911">
      <w:pPr>
        <w:jc w:val="center"/>
        <w:rPr>
          <w:rFonts w:ascii="Arial" w:hAnsi="Arial" w:eastAsia="仿宋_GB2312" w:cs="Arial"/>
          <w:b/>
          <w:color w:val="0D0D0D" w:themeColor="text1" w:themeTint="F2"/>
          <w:sz w:val="24"/>
          <w14:textFill>
            <w14:solidFill>
              <w14:schemeClr w14:val="tx1">
                <w14:lumMod w14:val="95000"/>
                <w14:lumOff w14:val="5000"/>
              </w14:schemeClr>
            </w14:solidFill>
          </w14:textFill>
        </w:rPr>
      </w:pPr>
      <w:r>
        <w:rPr>
          <w:rFonts w:ascii="Arial" w:hAnsi="Arial" w:eastAsia="仿宋_GB2312" w:cs="Arial"/>
          <w:b/>
          <w:color w:val="0D0D0D" w:themeColor="text1" w:themeTint="F2"/>
          <w:sz w:val="24"/>
          <w14:textFill>
            <w14:solidFill>
              <w14:schemeClr w14:val="tx1">
                <w14:lumMod w14:val="95000"/>
                <w14:lumOff w14:val="5000"/>
              </w14:schemeClr>
            </w14:solidFill>
          </w14:textFill>
        </w:rPr>
        <w:t>菌菇类补偿标准</w:t>
      </w:r>
    </w:p>
    <w:p w14:paraId="22BE994B">
      <w:pPr>
        <w:ind w:firstLine="480" w:firstLineChars="200"/>
        <w:jc w:val="right"/>
        <w:rPr>
          <w:rFonts w:ascii="Arial" w:hAnsi="Arial" w:eastAsia="仿宋_GB2312" w:cs="Arial"/>
          <w:b/>
          <w:color w:val="0D0D0D" w:themeColor="text1" w:themeTint="F2"/>
          <w:sz w:val="24"/>
          <w14:textFill>
            <w14:solidFill>
              <w14:schemeClr w14:val="tx1">
                <w14:lumMod w14:val="95000"/>
                <w14:lumOff w14:val="5000"/>
              </w14:schemeClr>
            </w14:solidFill>
          </w14:textFill>
        </w:rPr>
      </w:pPr>
      <w:r>
        <w:rPr>
          <w:rFonts w:ascii="Arial" w:hAnsi="Arial" w:eastAsia="仿宋_GB2312" w:cs="Arial"/>
          <w:color w:val="0D0D0D" w:themeColor="text1" w:themeTint="F2"/>
          <w:sz w:val="24"/>
          <w14:textFill>
            <w14:solidFill>
              <w14:schemeClr w14:val="tx1">
                <w14:lumMod w14:val="95000"/>
                <w14:lumOff w14:val="5000"/>
              </w14:schemeClr>
            </w14:solidFill>
          </w14:textFill>
        </w:rPr>
        <w:t>金额单位：元</w:t>
      </w:r>
    </w:p>
    <w:tbl>
      <w:tblPr>
        <w:tblStyle w:val="16"/>
        <w:tblW w:w="499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
      <w:tblGrid>
        <w:gridCol w:w="795"/>
        <w:gridCol w:w="1341"/>
        <w:gridCol w:w="1047"/>
        <w:gridCol w:w="1034"/>
        <w:gridCol w:w="958"/>
        <w:gridCol w:w="1085"/>
        <w:gridCol w:w="1543"/>
      </w:tblGrid>
      <w:tr w14:paraId="4AC0FC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397" w:hRule="atLeast"/>
          <w:jc w:val="center"/>
        </w:trPr>
        <w:tc>
          <w:tcPr>
            <w:tcW w:w="796" w:type="dxa"/>
            <w:vAlign w:val="center"/>
          </w:tcPr>
          <w:p w14:paraId="050B9D1A">
            <w:pPr>
              <w:widowControl/>
              <w:spacing w:line="240" w:lineRule="exact"/>
              <w:jc w:val="center"/>
              <w:rPr>
                <w:rFonts w:ascii="Arial" w:hAnsi="Arial" w:eastAsia="仿宋_GB2312" w:cs="Arial"/>
                <w:b/>
                <w:bCs/>
                <w:color w:val="0D0D0D" w:themeColor="text1" w:themeTint="F2"/>
                <w:kern w:val="0"/>
                <w:szCs w:val="21"/>
                <w14:textFill>
                  <w14:solidFill>
                    <w14:schemeClr w14:val="tx1">
                      <w14:lumMod w14:val="95000"/>
                      <w14:lumOff w14:val="5000"/>
                    </w14:schemeClr>
                  </w14:solidFill>
                </w14:textFill>
              </w:rPr>
            </w:pPr>
            <w:r>
              <w:rPr>
                <w:rFonts w:ascii="Arial" w:hAnsi="Arial" w:eastAsia="仿宋_GB2312" w:cs="Arial"/>
                <w:b/>
                <w:bCs/>
                <w:color w:val="0D0D0D" w:themeColor="text1" w:themeTint="F2"/>
                <w:kern w:val="0"/>
                <w:szCs w:val="21"/>
                <w14:textFill>
                  <w14:solidFill>
                    <w14:schemeClr w14:val="tx1">
                      <w14:lumMod w14:val="95000"/>
                      <w14:lumOff w14:val="5000"/>
                    </w14:schemeClr>
                  </w14:solidFill>
                </w14:textFill>
              </w:rPr>
              <w:t>序号</w:t>
            </w:r>
          </w:p>
        </w:tc>
        <w:tc>
          <w:tcPr>
            <w:tcW w:w="1343" w:type="dxa"/>
            <w:vAlign w:val="center"/>
          </w:tcPr>
          <w:p w14:paraId="2996B388">
            <w:pPr>
              <w:widowControl/>
              <w:spacing w:line="240" w:lineRule="exact"/>
              <w:jc w:val="center"/>
              <w:rPr>
                <w:rFonts w:ascii="Arial" w:hAnsi="Arial" w:eastAsia="仿宋_GB2312" w:cs="Arial"/>
                <w:b/>
                <w:bCs/>
                <w:color w:val="0D0D0D" w:themeColor="text1" w:themeTint="F2"/>
                <w:kern w:val="0"/>
                <w:szCs w:val="21"/>
                <w14:textFill>
                  <w14:solidFill>
                    <w14:schemeClr w14:val="tx1">
                      <w14:lumMod w14:val="95000"/>
                      <w14:lumOff w14:val="5000"/>
                    </w14:schemeClr>
                  </w14:solidFill>
                </w14:textFill>
              </w:rPr>
            </w:pPr>
            <w:r>
              <w:rPr>
                <w:rFonts w:ascii="Arial" w:hAnsi="Arial" w:eastAsia="仿宋_GB2312" w:cs="Arial"/>
                <w:b/>
                <w:bCs/>
                <w:color w:val="0D0D0D" w:themeColor="text1" w:themeTint="F2"/>
                <w:kern w:val="0"/>
                <w:szCs w:val="21"/>
                <w14:textFill>
                  <w14:solidFill>
                    <w14:schemeClr w14:val="tx1">
                      <w14:lumMod w14:val="95000"/>
                      <w14:lumOff w14:val="5000"/>
                    </w14:schemeClr>
                  </w14:solidFill>
                </w14:textFill>
              </w:rPr>
              <w:t>项目名称</w:t>
            </w:r>
          </w:p>
        </w:tc>
        <w:tc>
          <w:tcPr>
            <w:tcW w:w="1048" w:type="dxa"/>
            <w:vAlign w:val="center"/>
          </w:tcPr>
          <w:p w14:paraId="15722E04">
            <w:pPr>
              <w:widowControl/>
              <w:spacing w:line="240" w:lineRule="exact"/>
              <w:jc w:val="center"/>
              <w:rPr>
                <w:rFonts w:ascii="Arial" w:hAnsi="Arial" w:eastAsia="仿宋_GB2312" w:cs="Arial"/>
                <w:b/>
                <w:bCs/>
                <w:color w:val="0D0D0D" w:themeColor="text1" w:themeTint="F2"/>
                <w:kern w:val="0"/>
                <w:szCs w:val="21"/>
                <w14:textFill>
                  <w14:solidFill>
                    <w14:schemeClr w14:val="tx1">
                      <w14:lumMod w14:val="95000"/>
                      <w14:lumOff w14:val="5000"/>
                    </w14:schemeClr>
                  </w14:solidFill>
                </w14:textFill>
              </w:rPr>
            </w:pPr>
            <w:r>
              <w:rPr>
                <w:rFonts w:ascii="Arial" w:hAnsi="Arial" w:eastAsia="仿宋_GB2312" w:cs="Arial"/>
                <w:b/>
                <w:bCs/>
                <w:color w:val="0D0D0D" w:themeColor="text1" w:themeTint="F2"/>
                <w:kern w:val="0"/>
                <w:szCs w:val="21"/>
                <w14:textFill>
                  <w14:solidFill>
                    <w14:schemeClr w14:val="tx1">
                      <w14:lumMod w14:val="95000"/>
                      <w14:lumOff w14:val="5000"/>
                    </w14:schemeClr>
                  </w14:solidFill>
                </w14:textFill>
              </w:rPr>
              <w:t>单位</w:t>
            </w:r>
          </w:p>
        </w:tc>
        <w:tc>
          <w:tcPr>
            <w:tcW w:w="1035" w:type="dxa"/>
            <w:vAlign w:val="center"/>
          </w:tcPr>
          <w:p w14:paraId="585C1F7A">
            <w:pPr>
              <w:spacing w:line="240" w:lineRule="exact"/>
              <w:jc w:val="center"/>
              <w:rPr>
                <w:rFonts w:ascii="Arial" w:hAnsi="Arial" w:eastAsia="仿宋_GB2312" w:cs="Arial"/>
                <w:b/>
                <w:color w:val="0D0D0D" w:themeColor="text1" w:themeTint="F2"/>
                <w:kern w:val="0"/>
                <w:szCs w:val="21"/>
                <w14:textFill>
                  <w14:solidFill>
                    <w14:schemeClr w14:val="tx1">
                      <w14:lumMod w14:val="95000"/>
                      <w14:lumOff w14:val="5000"/>
                    </w14:schemeClr>
                  </w14:solidFill>
                </w14:textFill>
              </w:rPr>
            </w:pPr>
            <w:r>
              <w:rPr>
                <w:rFonts w:hint="eastAsia" w:ascii="Arial" w:hAnsi="Arial" w:eastAsia="仿宋_GB2312" w:cs="Arial"/>
                <w:b/>
                <w:bCs/>
                <w:color w:val="0D0D0D" w:themeColor="text1" w:themeTint="F2"/>
                <w:kern w:val="0"/>
                <w:szCs w:val="21"/>
                <w14:textFill>
                  <w14:solidFill>
                    <w14:schemeClr w14:val="tx1">
                      <w14:lumMod w14:val="95000"/>
                      <w14:lumOff w14:val="5000"/>
                    </w14:schemeClr>
                  </w14:solidFill>
                </w14:textFill>
              </w:rPr>
              <w:t>投入</w:t>
            </w:r>
            <w:r>
              <w:rPr>
                <w:rFonts w:ascii="Arial" w:hAnsi="Arial" w:eastAsia="仿宋_GB2312" w:cs="Arial"/>
                <w:b/>
                <w:bCs/>
                <w:color w:val="0D0D0D" w:themeColor="text1" w:themeTint="F2"/>
                <w:kern w:val="0"/>
                <w:szCs w:val="21"/>
                <w14:textFill>
                  <w14:solidFill>
                    <w14:schemeClr w14:val="tx1">
                      <w14:lumMod w14:val="95000"/>
                      <w14:lumOff w14:val="5000"/>
                    </w14:schemeClr>
                  </w14:solidFill>
                </w14:textFill>
              </w:rPr>
              <w:t>成本</w:t>
            </w:r>
          </w:p>
        </w:tc>
        <w:tc>
          <w:tcPr>
            <w:tcW w:w="959" w:type="dxa"/>
            <w:vAlign w:val="center"/>
          </w:tcPr>
          <w:p w14:paraId="1B52D4D1">
            <w:pPr>
              <w:spacing w:line="240" w:lineRule="exact"/>
              <w:jc w:val="center"/>
              <w:rPr>
                <w:rFonts w:ascii="Arial" w:hAnsi="Arial" w:eastAsia="仿宋_GB2312" w:cs="Arial"/>
                <w:b/>
                <w:bCs/>
                <w:color w:val="0D0D0D" w:themeColor="text1" w:themeTint="F2"/>
                <w:kern w:val="0"/>
                <w:szCs w:val="21"/>
                <w14:textFill>
                  <w14:solidFill>
                    <w14:schemeClr w14:val="tx1">
                      <w14:lumMod w14:val="95000"/>
                      <w14:lumOff w14:val="5000"/>
                    </w14:schemeClr>
                  </w14:solidFill>
                </w14:textFill>
              </w:rPr>
            </w:pPr>
            <w:r>
              <w:rPr>
                <w:rFonts w:ascii="Arial" w:hAnsi="Arial" w:eastAsia="仿宋_GB2312" w:cs="Arial"/>
                <w:b/>
                <w:bCs/>
                <w:color w:val="0D0D0D" w:themeColor="text1" w:themeTint="F2"/>
                <w:kern w:val="0"/>
                <w:szCs w:val="21"/>
                <w14:textFill>
                  <w14:solidFill>
                    <w14:schemeClr w14:val="tx1">
                      <w14:lumMod w14:val="95000"/>
                      <w14:lumOff w14:val="5000"/>
                    </w14:schemeClr>
                  </w14:solidFill>
                </w14:textFill>
              </w:rPr>
              <w:t>产量</w:t>
            </w:r>
          </w:p>
          <w:p w14:paraId="613064DC">
            <w:pPr>
              <w:spacing w:line="240" w:lineRule="exact"/>
              <w:jc w:val="center"/>
              <w:rPr>
                <w:rFonts w:ascii="Arial" w:hAnsi="Arial" w:eastAsia="仿宋_GB2312" w:cs="Arial"/>
                <w:b/>
                <w:color w:val="0D0D0D" w:themeColor="text1" w:themeTint="F2"/>
                <w:kern w:val="0"/>
                <w:szCs w:val="21"/>
                <w14:textFill>
                  <w14:solidFill>
                    <w14:schemeClr w14:val="tx1">
                      <w14:lumMod w14:val="95000"/>
                      <w14:lumOff w14:val="5000"/>
                    </w14:schemeClr>
                  </w14:solidFill>
                </w14:textFill>
              </w:rPr>
            </w:pPr>
            <w:r>
              <w:rPr>
                <w:rFonts w:ascii="Arial" w:hAnsi="Arial" w:eastAsia="仿宋_GB2312" w:cs="Arial"/>
                <w:b/>
                <w:bCs/>
                <w:color w:val="0D0D0D" w:themeColor="text1" w:themeTint="F2"/>
                <w:kern w:val="0"/>
                <w:szCs w:val="21"/>
                <w14:textFill>
                  <w14:solidFill>
                    <w14:schemeClr w14:val="tx1">
                      <w14:lumMod w14:val="95000"/>
                      <w14:lumOff w14:val="5000"/>
                    </w14:schemeClr>
                  </w14:solidFill>
                </w14:textFill>
              </w:rPr>
              <w:t>（斤）</w:t>
            </w:r>
          </w:p>
        </w:tc>
        <w:tc>
          <w:tcPr>
            <w:tcW w:w="1087" w:type="dxa"/>
            <w:vAlign w:val="center"/>
          </w:tcPr>
          <w:p w14:paraId="189A2816">
            <w:pPr>
              <w:spacing w:line="240" w:lineRule="exact"/>
              <w:jc w:val="center"/>
              <w:rPr>
                <w:rFonts w:ascii="Arial" w:hAnsi="Arial" w:eastAsia="仿宋_GB2312" w:cs="Arial"/>
                <w:b/>
                <w:bCs/>
                <w:color w:val="0D0D0D" w:themeColor="text1" w:themeTint="F2"/>
                <w:kern w:val="0"/>
                <w:szCs w:val="21"/>
                <w14:textFill>
                  <w14:solidFill>
                    <w14:schemeClr w14:val="tx1">
                      <w14:lumMod w14:val="95000"/>
                      <w14:lumOff w14:val="5000"/>
                    </w14:schemeClr>
                  </w14:solidFill>
                </w14:textFill>
              </w:rPr>
            </w:pPr>
            <w:r>
              <w:rPr>
                <w:rFonts w:ascii="Arial" w:hAnsi="Arial" w:eastAsia="仿宋_GB2312" w:cs="Arial"/>
                <w:b/>
                <w:bCs/>
                <w:color w:val="0D0D0D" w:themeColor="text1" w:themeTint="F2"/>
                <w:kern w:val="0"/>
                <w:szCs w:val="21"/>
                <w14:textFill>
                  <w14:solidFill>
                    <w14:schemeClr w14:val="tx1">
                      <w14:lumMod w14:val="95000"/>
                      <w14:lumOff w14:val="5000"/>
                    </w14:schemeClr>
                  </w14:solidFill>
                </w14:textFill>
              </w:rPr>
              <w:t>单价</w:t>
            </w:r>
            <w:r>
              <w:rPr>
                <w:rFonts w:hint="eastAsia" w:ascii="Arial" w:hAnsi="Arial" w:eastAsia="仿宋_GB2312" w:cs="Arial"/>
                <w:b/>
                <w:bCs/>
                <w:color w:val="0D0D0D" w:themeColor="text1" w:themeTint="F2"/>
                <w:kern w:val="0"/>
                <w:szCs w:val="21"/>
                <w14:textFill>
                  <w14:solidFill>
                    <w14:schemeClr w14:val="tx1">
                      <w14:lumMod w14:val="95000"/>
                      <w14:lumOff w14:val="5000"/>
                    </w14:schemeClr>
                  </w14:solidFill>
                </w14:textFill>
              </w:rPr>
              <w:br w:type="textWrapping"/>
            </w:r>
            <w:r>
              <w:rPr>
                <w:rFonts w:hint="eastAsia" w:ascii="Arial" w:hAnsi="Arial" w:eastAsia="仿宋_GB2312" w:cs="Arial"/>
                <w:b/>
                <w:bCs/>
                <w:color w:val="0D0D0D" w:themeColor="text1" w:themeTint="F2"/>
                <w:kern w:val="0"/>
                <w:szCs w:val="21"/>
                <w14:textFill>
                  <w14:solidFill>
                    <w14:schemeClr w14:val="tx1">
                      <w14:lumMod w14:val="95000"/>
                      <w14:lumOff w14:val="5000"/>
                    </w14:schemeClr>
                  </w14:solidFill>
                </w14:textFill>
              </w:rPr>
              <w:t>（元/斤）</w:t>
            </w:r>
          </w:p>
        </w:tc>
        <w:tc>
          <w:tcPr>
            <w:tcW w:w="1545" w:type="dxa"/>
            <w:vAlign w:val="center"/>
          </w:tcPr>
          <w:p w14:paraId="6D009780">
            <w:pPr>
              <w:spacing w:line="240" w:lineRule="exact"/>
              <w:jc w:val="center"/>
              <w:rPr>
                <w:rFonts w:ascii="Arial" w:hAnsi="Arial" w:eastAsia="仿宋_GB2312" w:cs="Arial"/>
                <w:b/>
                <w:color w:val="0D0D0D" w:themeColor="text1" w:themeTint="F2"/>
                <w:szCs w:val="21"/>
                <w14:textFill>
                  <w14:solidFill>
                    <w14:schemeClr w14:val="tx1">
                      <w14:lumMod w14:val="95000"/>
                      <w14:lumOff w14:val="5000"/>
                    </w14:schemeClr>
                  </w14:solidFill>
                </w14:textFill>
              </w:rPr>
            </w:pPr>
            <w:r>
              <w:rPr>
                <w:rFonts w:ascii="Arial" w:hAnsi="Arial" w:eastAsia="仿宋_GB2312" w:cs="Arial"/>
                <w:b/>
                <w:color w:val="0D0D0D" w:themeColor="text1" w:themeTint="F2"/>
                <w:szCs w:val="21"/>
                <w14:textFill>
                  <w14:solidFill>
                    <w14:schemeClr w14:val="tx1">
                      <w14:lumMod w14:val="95000"/>
                      <w14:lumOff w14:val="5000"/>
                    </w14:schemeClr>
                  </w14:solidFill>
                </w14:textFill>
              </w:rPr>
              <w:t>备注</w:t>
            </w:r>
          </w:p>
        </w:tc>
      </w:tr>
      <w:tr w14:paraId="55B4A8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397" w:hRule="atLeast"/>
          <w:jc w:val="center"/>
        </w:trPr>
        <w:tc>
          <w:tcPr>
            <w:tcW w:w="796" w:type="dxa"/>
            <w:vAlign w:val="center"/>
          </w:tcPr>
          <w:p w14:paraId="68A706B1">
            <w:pPr>
              <w:spacing w:line="240" w:lineRule="exact"/>
              <w:jc w:val="center"/>
              <w:rPr>
                <w:rFonts w:ascii="Arial" w:hAnsi="Arial" w:eastAsia="宋体" w:cs="Arial"/>
                <w:color w:val="0D0D0D" w:themeColor="text1" w:themeTint="F2"/>
                <w:szCs w:val="21"/>
                <w14:textFill>
                  <w14:solidFill>
                    <w14:schemeClr w14:val="tx1">
                      <w14:lumMod w14:val="95000"/>
                      <w14:lumOff w14:val="5000"/>
                    </w14:schemeClr>
                  </w14:solidFill>
                </w14:textFill>
              </w:rPr>
            </w:pPr>
            <w:r>
              <w:rPr>
                <w:rFonts w:ascii="Arial" w:hAnsi="Arial" w:cs="Arial"/>
                <w:color w:val="0D0D0D" w:themeColor="text1" w:themeTint="F2"/>
                <w:szCs w:val="21"/>
                <w14:textFill>
                  <w14:solidFill>
                    <w14:schemeClr w14:val="tx1">
                      <w14:lumMod w14:val="95000"/>
                      <w14:lumOff w14:val="5000"/>
                    </w14:schemeClr>
                  </w14:solidFill>
                </w14:textFill>
              </w:rPr>
              <w:t>1</w:t>
            </w:r>
          </w:p>
        </w:tc>
        <w:tc>
          <w:tcPr>
            <w:tcW w:w="1343" w:type="dxa"/>
            <w:vAlign w:val="center"/>
          </w:tcPr>
          <w:p w14:paraId="6AB8AC55">
            <w:pPr>
              <w:spacing w:line="240" w:lineRule="exact"/>
              <w:jc w:val="center"/>
              <w:rPr>
                <w:rFonts w:ascii="Arial" w:hAnsi="Arial" w:eastAsia="宋体" w:cs="Arial"/>
                <w:color w:val="0D0D0D" w:themeColor="text1" w:themeTint="F2"/>
                <w:szCs w:val="21"/>
                <w14:textFill>
                  <w14:solidFill>
                    <w14:schemeClr w14:val="tx1">
                      <w14:lumMod w14:val="95000"/>
                      <w14:lumOff w14:val="5000"/>
                    </w14:schemeClr>
                  </w14:solidFill>
                </w14:textFill>
              </w:rPr>
            </w:pPr>
            <w:r>
              <w:rPr>
                <w:rFonts w:hint="eastAsia" w:ascii="仿宋_GB2312" w:hAnsi="Arial" w:eastAsia="仿宋_GB2312" w:cs="Arial"/>
                <w:color w:val="0D0D0D" w:themeColor="text1" w:themeTint="F2"/>
                <w:szCs w:val="21"/>
                <w14:textFill>
                  <w14:solidFill>
                    <w14:schemeClr w14:val="tx1">
                      <w14:lumMod w14:val="95000"/>
                      <w14:lumOff w14:val="5000"/>
                    </w14:schemeClr>
                  </w14:solidFill>
                </w14:textFill>
              </w:rPr>
              <w:t>双孢蘑菇</w:t>
            </w:r>
            <w:r>
              <w:rPr>
                <w:rFonts w:hint="eastAsia" w:ascii="仿宋_GB2312" w:hAnsi="Arial" w:eastAsia="仿宋_GB2312" w:cs="Arial"/>
                <w:color w:val="0D0D0D" w:themeColor="text1" w:themeTint="F2"/>
                <w:szCs w:val="21"/>
                <w14:textFill>
                  <w14:solidFill>
                    <w14:schemeClr w14:val="tx1">
                      <w14:lumMod w14:val="95000"/>
                      <w14:lumOff w14:val="5000"/>
                    </w14:schemeClr>
                  </w14:solidFill>
                </w14:textFill>
              </w:rPr>
              <w:br w:type="textWrapping"/>
            </w:r>
            <w:r>
              <w:rPr>
                <w:rFonts w:hint="eastAsia" w:ascii="仿宋_GB2312" w:hAnsi="Arial" w:eastAsia="仿宋_GB2312" w:cs="Arial"/>
                <w:color w:val="0D0D0D" w:themeColor="text1" w:themeTint="F2"/>
                <w:szCs w:val="21"/>
                <w14:textFill>
                  <w14:solidFill>
                    <w14:schemeClr w14:val="tx1">
                      <w14:lumMod w14:val="95000"/>
                      <w14:lumOff w14:val="5000"/>
                    </w14:schemeClr>
                  </w14:solidFill>
                </w14:textFill>
              </w:rPr>
              <w:t>（一次料）</w:t>
            </w:r>
          </w:p>
        </w:tc>
        <w:tc>
          <w:tcPr>
            <w:tcW w:w="1048" w:type="dxa"/>
            <w:vAlign w:val="center"/>
          </w:tcPr>
          <w:p w14:paraId="49B838A2">
            <w:pPr>
              <w:spacing w:line="240" w:lineRule="exact"/>
              <w:jc w:val="center"/>
              <w:rPr>
                <w:rFonts w:hint="eastAsia" w:ascii="仿宋_GB2312" w:hAnsi="宋体" w:eastAsia="仿宋_GB2312" w:cs="宋体"/>
                <w:color w:val="0D0D0D" w:themeColor="text1" w:themeTint="F2"/>
                <w:szCs w:val="21"/>
                <w14:textFill>
                  <w14:solidFill>
                    <w14:schemeClr w14:val="tx1">
                      <w14:lumMod w14:val="95000"/>
                      <w14:lumOff w14:val="5000"/>
                    </w14:schemeClr>
                  </w14:solidFill>
                </w14:textFill>
              </w:rPr>
            </w:pPr>
            <w:r>
              <w:rPr>
                <w:rFonts w:hint="eastAsia" w:ascii="仿宋_GB2312" w:eastAsia="仿宋_GB2312"/>
                <w:color w:val="0D0D0D" w:themeColor="text1" w:themeTint="F2"/>
                <w:szCs w:val="21"/>
                <w14:textFill>
                  <w14:solidFill>
                    <w14:schemeClr w14:val="tx1">
                      <w14:lumMod w14:val="95000"/>
                      <w14:lumOff w14:val="5000"/>
                    </w14:schemeClr>
                  </w14:solidFill>
                </w14:textFill>
              </w:rPr>
              <w:t>平方米</w:t>
            </w:r>
          </w:p>
        </w:tc>
        <w:tc>
          <w:tcPr>
            <w:tcW w:w="1035" w:type="dxa"/>
            <w:vAlign w:val="center"/>
          </w:tcPr>
          <w:p w14:paraId="3B616D14">
            <w:pPr>
              <w:spacing w:line="240" w:lineRule="exact"/>
              <w:jc w:val="center"/>
              <w:rPr>
                <w:rFonts w:hint="default" w:ascii="Arial" w:hAnsi="Arial" w:cs="Arial" w:eastAsiaTheme="minorEastAsia"/>
                <w:color w:val="0D0D0D" w:themeColor="text1" w:themeTint="F2"/>
                <w:szCs w:val="21"/>
                <w:lang w:val="en-US" w:eastAsia="zh-CN"/>
                <w14:textFill>
                  <w14:solidFill>
                    <w14:schemeClr w14:val="tx1">
                      <w14:lumMod w14:val="95000"/>
                      <w14:lumOff w14:val="5000"/>
                    </w14:schemeClr>
                  </w14:solidFill>
                </w14:textFill>
              </w:rPr>
            </w:pPr>
            <w:r>
              <w:rPr>
                <w:rFonts w:hint="eastAsia" w:ascii="Arial" w:hAnsi="Arial" w:cs="Arial"/>
                <w:color w:val="0D0D0D" w:themeColor="text1" w:themeTint="F2"/>
                <w:szCs w:val="21"/>
                <w:lang w:val="en-US" w:eastAsia="zh-CN"/>
                <w14:textFill>
                  <w14:solidFill>
                    <w14:schemeClr w14:val="tx1">
                      <w14:lumMod w14:val="95000"/>
                      <w14:lumOff w14:val="5000"/>
                    </w14:schemeClr>
                  </w14:solidFill>
                </w14:textFill>
              </w:rPr>
              <w:t>110</w:t>
            </w:r>
          </w:p>
        </w:tc>
        <w:tc>
          <w:tcPr>
            <w:tcW w:w="959" w:type="dxa"/>
            <w:vAlign w:val="center"/>
          </w:tcPr>
          <w:p w14:paraId="23A26405">
            <w:pPr>
              <w:spacing w:line="240" w:lineRule="exact"/>
              <w:jc w:val="center"/>
              <w:rPr>
                <w:rFonts w:ascii="Arial" w:hAnsi="Arial" w:eastAsia="宋体" w:cs="Arial"/>
                <w:color w:val="0D0D0D" w:themeColor="text1" w:themeTint="F2"/>
                <w:szCs w:val="21"/>
                <w14:textFill>
                  <w14:solidFill>
                    <w14:schemeClr w14:val="tx1">
                      <w14:lumMod w14:val="95000"/>
                      <w14:lumOff w14:val="5000"/>
                    </w14:schemeClr>
                  </w14:solidFill>
                </w14:textFill>
              </w:rPr>
            </w:pPr>
            <w:r>
              <w:rPr>
                <w:rFonts w:ascii="Arial" w:hAnsi="Arial" w:cs="Arial"/>
                <w:color w:val="0D0D0D" w:themeColor="text1" w:themeTint="F2"/>
                <w:szCs w:val="21"/>
                <w14:textFill>
                  <w14:solidFill>
                    <w14:schemeClr w14:val="tx1">
                      <w14:lumMod w14:val="95000"/>
                      <w14:lumOff w14:val="5000"/>
                    </w14:schemeClr>
                  </w14:solidFill>
                </w14:textFill>
              </w:rPr>
              <w:t>27</w:t>
            </w:r>
          </w:p>
        </w:tc>
        <w:tc>
          <w:tcPr>
            <w:tcW w:w="1087" w:type="dxa"/>
            <w:vAlign w:val="center"/>
          </w:tcPr>
          <w:p w14:paraId="27E3DFCC">
            <w:pPr>
              <w:spacing w:line="240" w:lineRule="exact"/>
              <w:jc w:val="center"/>
              <w:rPr>
                <w:rFonts w:hint="default" w:ascii="Arial" w:hAnsi="Arial" w:cs="Arial" w:eastAsiaTheme="minorEastAsia"/>
                <w:color w:val="0D0D0D" w:themeColor="text1" w:themeTint="F2"/>
                <w:szCs w:val="21"/>
                <w:lang w:val="en-US" w:eastAsia="zh-CN"/>
                <w14:textFill>
                  <w14:solidFill>
                    <w14:schemeClr w14:val="tx1">
                      <w14:lumMod w14:val="95000"/>
                      <w14:lumOff w14:val="5000"/>
                    </w14:schemeClr>
                  </w14:solidFill>
                </w14:textFill>
              </w:rPr>
            </w:pPr>
            <w:r>
              <w:rPr>
                <w:rFonts w:ascii="Arial" w:hAnsi="Arial" w:cs="Arial"/>
                <w:color w:val="0D0D0D" w:themeColor="text1" w:themeTint="F2"/>
                <w:szCs w:val="21"/>
                <w14:textFill>
                  <w14:solidFill>
                    <w14:schemeClr w14:val="tx1">
                      <w14:lumMod w14:val="95000"/>
                      <w14:lumOff w14:val="5000"/>
                    </w14:schemeClr>
                  </w14:solidFill>
                </w14:textFill>
              </w:rPr>
              <w:t>4</w:t>
            </w:r>
            <w:r>
              <w:rPr>
                <w:rFonts w:hint="eastAsia" w:ascii="Arial" w:hAnsi="Arial" w:cs="Arial"/>
                <w:color w:val="0D0D0D" w:themeColor="text1" w:themeTint="F2"/>
                <w:szCs w:val="21"/>
                <w:lang w:val="en-US" w:eastAsia="zh-CN"/>
                <w14:textFill>
                  <w14:solidFill>
                    <w14:schemeClr w14:val="tx1">
                      <w14:lumMod w14:val="95000"/>
                      <w14:lumOff w14:val="5000"/>
                    </w14:schemeClr>
                  </w14:solidFill>
                </w14:textFill>
              </w:rPr>
              <w:t>.5</w:t>
            </w:r>
          </w:p>
        </w:tc>
        <w:tc>
          <w:tcPr>
            <w:tcW w:w="1545" w:type="dxa"/>
            <w:vAlign w:val="center"/>
          </w:tcPr>
          <w:p w14:paraId="6C0D4FA0">
            <w:pPr>
              <w:widowControl/>
              <w:spacing w:line="240" w:lineRule="exact"/>
              <w:jc w:val="center"/>
              <w:rPr>
                <w:rFonts w:ascii="Arial" w:hAnsi="Arial" w:cs="Arial"/>
                <w:color w:val="0D0D0D" w:themeColor="text1" w:themeTint="F2"/>
                <w:szCs w:val="21"/>
                <w14:textFill>
                  <w14:solidFill>
                    <w14:schemeClr w14:val="tx1">
                      <w14:lumMod w14:val="95000"/>
                      <w14:lumOff w14:val="5000"/>
                    </w14:schemeClr>
                  </w14:solidFill>
                </w14:textFill>
              </w:rPr>
            </w:pPr>
          </w:p>
        </w:tc>
      </w:tr>
      <w:tr w14:paraId="7360AA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397" w:hRule="atLeast"/>
          <w:jc w:val="center"/>
        </w:trPr>
        <w:tc>
          <w:tcPr>
            <w:tcW w:w="796" w:type="dxa"/>
            <w:vAlign w:val="center"/>
          </w:tcPr>
          <w:p w14:paraId="0E9E2A5F">
            <w:pPr>
              <w:spacing w:line="240" w:lineRule="exact"/>
              <w:jc w:val="center"/>
              <w:rPr>
                <w:rFonts w:ascii="Arial" w:hAnsi="Arial" w:eastAsia="宋体" w:cs="Arial"/>
                <w:color w:val="0D0D0D" w:themeColor="text1" w:themeTint="F2"/>
                <w:szCs w:val="21"/>
                <w14:textFill>
                  <w14:solidFill>
                    <w14:schemeClr w14:val="tx1">
                      <w14:lumMod w14:val="95000"/>
                      <w14:lumOff w14:val="5000"/>
                    </w14:schemeClr>
                  </w14:solidFill>
                </w14:textFill>
              </w:rPr>
            </w:pPr>
            <w:r>
              <w:rPr>
                <w:rFonts w:ascii="Arial" w:hAnsi="Arial" w:cs="Arial"/>
                <w:color w:val="0D0D0D" w:themeColor="text1" w:themeTint="F2"/>
                <w:szCs w:val="21"/>
                <w14:textFill>
                  <w14:solidFill>
                    <w14:schemeClr w14:val="tx1">
                      <w14:lumMod w14:val="95000"/>
                      <w14:lumOff w14:val="5000"/>
                    </w14:schemeClr>
                  </w14:solidFill>
                </w14:textFill>
              </w:rPr>
              <w:t>2</w:t>
            </w:r>
          </w:p>
        </w:tc>
        <w:tc>
          <w:tcPr>
            <w:tcW w:w="1343" w:type="dxa"/>
            <w:vAlign w:val="center"/>
          </w:tcPr>
          <w:p w14:paraId="64CC4997">
            <w:pPr>
              <w:spacing w:line="240" w:lineRule="exact"/>
              <w:jc w:val="center"/>
              <w:rPr>
                <w:rFonts w:ascii="Arial" w:hAnsi="Arial" w:eastAsia="宋体" w:cs="Arial"/>
                <w:color w:val="0D0D0D" w:themeColor="text1" w:themeTint="F2"/>
                <w:szCs w:val="21"/>
                <w14:textFill>
                  <w14:solidFill>
                    <w14:schemeClr w14:val="tx1">
                      <w14:lumMod w14:val="95000"/>
                      <w14:lumOff w14:val="5000"/>
                    </w14:schemeClr>
                  </w14:solidFill>
                </w14:textFill>
              </w:rPr>
            </w:pPr>
            <w:r>
              <w:rPr>
                <w:rFonts w:hint="eastAsia" w:ascii="仿宋_GB2312" w:hAnsi="Arial" w:eastAsia="仿宋_GB2312" w:cs="Arial"/>
                <w:color w:val="0D0D0D" w:themeColor="text1" w:themeTint="F2"/>
                <w:szCs w:val="21"/>
                <w14:textFill>
                  <w14:solidFill>
                    <w14:schemeClr w14:val="tx1">
                      <w14:lumMod w14:val="95000"/>
                      <w14:lumOff w14:val="5000"/>
                    </w14:schemeClr>
                  </w14:solidFill>
                </w14:textFill>
              </w:rPr>
              <w:t>双孢蘑菇</w:t>
            </w:r>
            <w:r>
              <w:rPr>
                <w:rFonts w:hint="eastAsia" w:ascii="仿宋_GB2312" w:hAnsi="Arial" w:eastAsia="仿宋_GB2312" w:cs="Arial"/>
                <w:color w:val="0D0D0D" w:themeColor="text1" w:themeTint="F2"/>
                <w:szCs w:val="21"/>
                <w14:textFill>
                  <w14:solidFill>
                    <w14:schemeClr w14:val="tx1">
                      <w14:lumMod w14:val="95000"/>
                      <w14:lumOff w14:val="5000"/>
                    </w14:schemeClr>
                  </w14:solidFill>
                </w14:textFill>
              </w:rPr>
              <w:br w:type="textWrapping"/>
            </w:r>
            <w:r>
              <w:rPr>
                <w:rFonts w:hint="eastAsia" w:ascii="仿宋_GB2312" w:hAnsi="Arial" w:eastAsia="仿宋_GB2312" w:cs="Arial"/>
                <w:color w:val="0D0D0D" w:themeColor="text1" w:themeTint="F2"/>
                <w:szCs w:val="21"/>
                <w14:textFill>
                  <w14:solidFill>
                    <w14:schemeClr w14:val="tx1">
                      <w14:lumMod w14:val="95000"/>
                      <w14:lumOff w14:val="5000"/>
                    </w14:schemeClr>
                  </w14:solidFill>
                </w14:textFill>
              </w:rPr>
              <w:t>（二次料）</w:t>
            </w:r>
          </w:p>
        </w:tc>
        <w:tc>
          <w:tcPr>
            <w:tcW w:w="1048" w:type="dxa"/>
            <w:vAlign w:val="center"/>
          </w:tcPr>
          <w:p w14:paraId="0C2FFFD9">
            <w:pPr>
              <w:spacing w:line="240" w:lineRule="exact"/>
              <w:jc w:val="center"/>
              <w:rPr>
                <w:rFonts w:hint="eastAsia" w:ascii="仿宋_GB2312" w:hAnsi="宋体" w:eastAsia="仿宋_GB2312" w:cs="宋体"/>
                <w:color w:val="0D0D0D" w:themeColor="text1" w:themeTint="F2"/>
                <w:szCs w:val="21"/>
                <w14:textFill>
                  <w14:solidFill>
                    <w14:schemeClr w14:val="tx1">
                      <w14:lumMod w14:val="95000"/>
                      <w14:lumOff w14:val="5000"/>
                    </w14:schemeClr>
                  </w14:solidFill>
                </w14:textFill>
              </w:rPr>
            </w:pPr>
            <w:r>
              <w:rPr>
                <w:rFonts w:hint="eastAsia" w:ascii="仿宋_GB2312" w:eastAsia="仿宋_GB2312"/>
                <w:color w:val="0D0D0D" w:themeColor="text1" w:themeTint="F2"/>
                <w:szCs w:val="21"/>
                <w14:textFill>
                  <w14:solidFill>
                    <w14:schemeClr w14:val="tx1">
                      <w14:lumMod w14:val="95000"/>
                      <w14:lumOff w14:val="5000"/>
                    </w14:schemeClr>
                  </w14:solidFill>
                </w14:textFill>
              </w:rPr>
              <w:t>平方米</w:t>
            </w:r>
          </w:p>
        </w:tc>
        <w:tc>
          <w:tcPr>
            <w:tcW w:w="1035" w:type="dxa"/>
            <w:vAlign w:val="center"/>
          </w:tcPr>
          <w:p w14:paraId="2876E114">
            <w:pPr>
              <w:spacing w:line="240" w:lineRule="exact"/>
              <w:jc w:val="center"/>
              <w:rPr>
                <w:rFonts w:ascii="Arial" w:hAnsi="Arial" w:eastAsia="宋体" w:cs="Arial"/>
                <w:color w:val="0D0D0D" w:themeColor="text1" w:themeTint="F2"/>
                <w:szCs w:val="21"/>
                <w14:textFill>
                  <w14:solidFill>
                    <w14:schemeClr w14:val="tx1">
                      <w14:lumMod w14:val="95000"/>
                      <w14:lumOff w14:val="5000"/>
                    </w14:schemeClr>
                  </w14:solidFill>
                </w14:textFill>
              </w:rPr>
            </w:pPr>
            <w:r>
              <w:rPr>
                <w:rFonts w:ascii="Arial" w:hAnsi="Arial" w:cs="Arial"/>
                <w:color w:val="0D0D0D" w:themeColor="text1" w:themeTint="F2"/>
                <w:szCs w:val="21"/>
                <w14:textFill>
                  <w14:solidFill>
                    <w14:schemeClr w14:val="tx1">
                      <w14:lumMod w14:val="95000"/>
                      <w14:lumOff w14:val="5000"/>
                    </w14:schemeClr>
                  </w14:solidFill>
                </w14:textFill>
              </w:rPr>
              <w:t>180</w:t>
            </w:r>
          </w:p>
        </w:tc>
        <w:tc>
          <w:tcPr>
            <w:tcW w:w="959" w:type="dxa"/>
            <w:vAlign w:val="center"/>
          </w:tcPr>
          <w:p w14:paraId="73A58D69">
            <w:pPr>
              <w:spacing w:line="240" w:lineRule="exact"/>
              <w:jc w:val="center"/>
              <w:rPr>
                <w:rFonts w:ascii="Arial" w:hAnsi="Arial" w:eastAsia="宋体" w:cs="Arial"/>
                <w:color w:val="0D0D0D" w:themeColor="text1" w:themeTint="F2"/>
                <w:szCs w:val="21"/>
                <w14:textFill>
                  <w14:solidFill>
                    <w14:schemeClr w14:val="tx1">
                      <w14:lumMod w14:val="95000"/>
                      <w14:lumOff w14:val="5000"/>
                    </w14:schemeClr>
                  </w14:solidFill>
                </w14:textFill>
              </w:rPr>
            </w:pPr>
            <w:r>
              <w:rPr>
                <w:rFonts w:ascii="Arial" w:hAnsi="Arial" w:cs="Arial"/>
                <w:color w:val="0D0D0D" w:themeColor="text1" w:themeTint="F2"/>
                <w:szCs w:val="21"/>
                <w14:textFill>
                  <w14:solidFill>
                    <w14:schemeClr w14:val="tx1">
                      <w14:lumMod w14:val="95000"/>
                      <w14:lumOff w14:val="5000"/>
                    </w14:schemeClr>
                  </w14:solidFill>
                </w14:textFill>
              </w:rPr>
              <w:t>46</w:t>
            </w:r>
          </w:p>
        </w:tc>
        <w:tc>
          <w:tcPr>
            <w:tcW w:w="1087" w:type="dxa"/>
            <w:vAlign w:val="center"/>
          </w:tcPr>
          <w:p w14:paraId="312EEA7C">
            <w:pPr>
              <w:spacing w:line="240" w:lineRule="exact"/>
              <w:jc w:val="center"/>
              <w:rPr>
                <w:rFonts w:ascii="Arial" w:hAnsi="Arial" w:eastAsia="宋体" w:cs="Arial"/>
                <w:color w:val="0D0D0D" w:themeColor="text1" w:themeTint="F2"/>
                <w:szCs w:val="21"/>
                <w14:textFill>
                  <w14:solidFill>
                    <w14:schemeClr w14:val="tx1">
                      <w14:lumMod w14:val="95000"/>
                      <w14:lumOff w14:val="5000"/>
                    </w14:schemeClr>
                  </w14:solidFill>
                </w14:textFill>
              </w:rPr>
            </w:pPr>
            <w:r>
              <w:rPr>
                <w:rFonts w:ascii="Arial" w:hAnsi="Arial" w:cs="Arial"/>
                <w:color w:val="0D0D0D" w:themeColor="text1" w:themeTint="F2"/>
                <w:szCs w:val="21"/>
                <w14:textFill>
                  <w14:solidFill>
                    <w14:schemeClr w14:val="tx1">
                      <w14:lumMod w14:val="95000"/>
                      <w14:lumOff w14:val="5000"/>
                    </w14:schemeClr>
                  </w14:solidFill>
                </w14:textFill>
              </w:rPr>
              <w:t>5.5</w:t>
            </w:r>
          </w:p>
        </w:tc>
        <w:tc>
          <w:tcPr>
            <w:tcW w:w="1545" w:type="dxa"/>
            <w:vAlign w:val="center"/>
          </w:tcPr>
          <w:p w14:paraId="6FE65BE7">
            <w:pPr>
              <w:spacing w:line="240" w:lineRule="exact"/>
              <w:jc w:val="center"/>
              <w:rPr>
                <w:rFonts w:ascii="Arial" w:hAnsi="Arial" w:cs="Arial"/>
                <w:color w:val="0D0D0D" w:themeColor="text1" w:themeTint="F2"/>
                <w:szCs w:val="21"/>
                <w14:textFill>
                  <w14:solidFill>
                    <w14:schemeClr w14:val="tx1">
                      <w14:lumMod w14:val="95000"/>
                      <w14:lumOff w14:val="5000"/>
                    </w14:schemeClr>
                  </w14:solidFill>
                </w14:textFill>
              </w:rPr>
            </w:pPr>
            <w:r>
              <w:rPr>
                <w:rFonts w:ascii="Arial" w:hAnsi="Arial" w:cs="Arial"/>
                <w:color w:val="0D0D0D" w:themeColor="text1" w:themeTint="F2"/>
                <w:szCs w:val="21"/>
                <w14:textFill>
                  <w14:solidFill>
                    <w14:schemeClr w14:val="tx1">
                      <w14:lumMod w14:val="95000"/>
                      <w14:lumOff w14:val="5000"/>
                    </w14:schemeClr>
                  </w14:solidFill>
                </w14:textFill>
              </w:rPr>
              <w:t>　</w:t>
            </w:r>
          </w:p>
        </w:tc>
      </w:tr>
      <w:tr w14:paraId="0C77B0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397" w:hRule="atLeast"/>
          <w:jc w:val="center"/>
        </w:trPr>
        <w:tc>
          <w:tcPr>
            <w:tcW w:w="796" w:type="dxa"/>
            <w:vAlign w:val="center"/>
          </w:tcPr>
          <w:p w14:paraId="5E73F4DE">
            <w:pPr>
              <w:spacing w:line="240" w:lineRule="exact"/>
              <w:jc w:val="center"/>
              <w:rPr>
                <w:rFonts w:ascii="Arial" w:hAnsi="Arial" w:eastAsia="宋体" w:cs="Arial"/>
                <w:color w:val="0D0D0D" w:themeColor="text1" w:themeTint="F2"/>
                <w:szCs w:val="21"/>
                <w14:textFill>
                  <w14:solidFill>
                    <w14:schemeClr w14:val="tx1">
                      <w14:lumMod w14:val="95000"/>
                      <w14:lumOff w14:val="5000"/>
                    </w14:schemeClr>
                  </w14:solidFill>
                </w14:textFill>
              </w:rPr>
            </w:pPr>
            <w:r>
              <w:rPr>
                <w:rFonts w:ascii="Arial" w:hAnsi="Arial" w:cs="Arial"/>
                <w:color w:val="0D0D0D" w:themeColor="text1" w:themeTint="F2"/>
                <w:szCs w:val="21"/>
                <w14:textFill>
                  <w14:solidFill>
                    <w14:schemeClr w14:val="tx1">
                      <w14:lumMod w14:val="95000"/>
                      <w14:lumOff w14:val="5000"/>
                    </w14:schemeClr>
                  </w14:solidFill>
                </w14:textFill>
              </w:rPr>
              <w:t>3</w:t>
            </w:r>
          </w:p>
        </w:tc>
        <w:tc>
          <w:tcPr>
            <w:tcW w:w="1343" w:type="dxa"/>
            <w:vAlign w:val="center"/>
          </w:tcPr>
          <w:p w14:paraId="2185CF14">
            <w:pPr>
              <w:spacing w:line="240" w:lineRule="exact"/>
              <w:jc w:val="center"/>
              <w:rPr>
                <w:rFonts w:hint="eastAsia" w:ascii="仿宋_GB2312" w:hAnsi="宋体" w:eastAsia="仿宋_GB2312" w:cs="宋体"/>
                <w:color w:val="0D0D0D" w:themeColor="text1" w:themeTint="F2"/>
                <w:szCs w:val="21"/>
                <w14:textFill>
                  <w14:solidFill>
                    <w14:schemeClr w14:val="tx1">
                      <w14:lumMod w14:val="95000"/>
                      <w14:lumOff w14:val="5000"/>
                    </w14:schemeClr>
                  </w14:solidFill>
                </w14:textFill>
              </w:rPr>
            </w:pPr>
            <w:r>
              <w:rPr>
                <w:rFonts w:hint="eastAsia" w:ascii="仿宋_GB2312" w:eastAsia="仿宋_GB2312"/>
                <w:color w:val="0D0D0D" w:themeColor="text1" w:themeTint="F2"/>
                <w:szCs w:val="21"/>
                <w14:textFill>
                  <w14:solidFill>
                    <w14:schemeClr w14:val="tx1">
                      <w14:lumMod w14:val="95000"/>
                      <w14:lumOff w14:val="5000"/>
                    </w14:schemeClr>
                  </w14:solidFill>
                </w14:textFill>
              </w:rPr>
              <w:t>双孢蘑菇</w:t>
            </w:r>
            <w:r>
              <w:rPr>
                <w:rFonts w:hint="eastAsia" w:ascii="仿宋_GB2312" w:eastAsia="仿宋_GB2312"/>
                <w:color w:val="0D0D0D" w:themeColor="text1" w:themeTint="F2"/>
                <w:szCs w:val="21"/>
                <w14:textFill>
                  <w14:solidFill>
                    <w14:schemeClr w14:val="tx1">
                      <w14:lumMod w14:val="95000"/>
                      <w14:lumOff w14:val="5000"/>
                    </w14:schemeClr>
                  </w14:solidFill>
                </w14:textFill>
              </w:rPr>
              <w:br w:type="textWrapping"/>
            </w:r>
            <w:r>
              <w:rPr>
                <w:rFonts w:hint="eastAsia" w:ascii="仿宋_GB2312" w:eastAsia="仿宋_GB2312"/>
                <w:color w:val="0D0D0D" w:themeColor="text1" w:themeTint="F2"/>
                <w:szCs w:val="21"/>
                <w14:textFill>
                  <w14:solidFill>
                    <w14:schemeClr w14:val="tx1">
                      <w14:lumMod w14:val="95000"/>
                      <w14:lumOff w14:val="5000"/>
                    </w14:schemeClr>
                  </w14:solidFill>
                </w14:textFill>
              </w:rPr>
              <w:t>（三次料）</w:t>
            </w:r>
          </w:p>
        </w:tc>
        <w:tc>
          <w:tcPr>
            <w:tcW w:w="1048" w:type="dxa"/>
            <w:vAlign w:val="center"/>
          </w:tcPr>
          <w:p w14:paraId="2565F15B">
            <w:pPr>
              <w:spacing w:line="240" w:lineRule="exact"/>
              <w:jc w:val="center"/>
              <w:rPr>
                <w:rFonts w:ascii="Arial" w:hAnsi="Arial" w:eastAsia="宋体" w:cs="Arial"/>
                <w:color w:val="0D0D0D" w:themeColor="text1" w:themeTint="F2"/>
                <w:szCs w:val="21"/>
                <w14:textFill>
                  <w14:solidFill>
                    <w14:schemeClr w14:val="tx1">
                      <w14:lumMod w14:val="95000"/>
                      <w14:lumOff w14:val="5000"/>
                    </w14:schemeClr>
                  </w14:solidFill>
                </w14:textFill>
              </w:rPr>
            </w:pPr>
            <w:r>
              <w:rPr>
                <w:rFonts w:hint="eastAsia" w:ascii="仿宋_GB2312" w:eastAsia="仿宋_GB2312"/>
                <w:color w:val="0D0D0D" w:themeColor="text1" w:themeTint="F2"/>
                <w:szCs w:val="21"/>
                <w14:textFill>
                  <w14:solidFill>
                    <w14:schemeClr w14:val="tx1">
                      <w14:lumMod w14:val="95000"/>
                      <w14:lumOff w14:val="5000"/>
                    </w14:schemeClr>
                  </w14:solidFill>
                </w14:textFill>
              </w:rPr>
              <w:t>平方米</w:t>
            </w:r>
          </w:p>
        </w:tc>
        <w:tc>
          <w:tcPr>
            <w:tcW w:w="1035" w:type="dxa"/>
            <w:vAlign w:val="center"/>
          </w:tcPr>
          <w:p w14:paraId="52E907A6">
            <w:pPr>
              <w:spacing w:line="240" w:lineRule="exact"/>
              <w:jc w:val="center"/>
              <w:rPr>
                <w:rFonts w:ascii="Arial" w:hAnsi="Arial" w:eastAsia="宋体" w:cs="Arial"/>
                <w:color w:val="0D0D0D" w:themeColor="text1" w:themeTint="F2"/>
                <w:szCs w:val="21"/>
                <w14:textFill>
                  <w14:solidFill>
                    <w14:schemeClr w14:val="tx1">
                      <w14:lumMod w14:val="95000"/>
                      <w14:lumOff w14:val="5000"/>
                    </w14:schemeClr>
                  </w14:solidFill>
                </w14:textFill>
              </w:rPr>
            </w:pPr>
            <w:r>
              <w:rPr>
                <w:rFonts w:ascii="Arial" w:hAnsi="Arial" w:cs="Arial"/>
                <w:color w:val="0D0D0D" w:themeColor="text1" w:themeTint="F2"/>
                <w:szCs w:val="21"/>
                <w14:textFill>
                  <w14:solidFill>
                    <w14:schemeClr w14:val="tx1">
                      <w14:lumMod w14:val="95000"/>
                      <w14:lumOff w14:val="5000"/>
                    </w14:schemeClr>
                  </w14:solidFill>
                </w14:textFill>
              </w:rPr>
              <w:t>2</w:t>
            </w:r>
            <w:r>
              <w:rPr>
                <w:rFonts w:hint="eastAsia" w:ascii="Arial" w:hAnsi="Arial" w:cs="Arial"/>
                <w:color w:val="0D0D0D" w:themeColor="text1" w:themeTint="F2"/>
                <w:szCs w:val="21"/>
                <w:lang w:val="en-US" w:eastAsia="zh-CN"/>
                <w14:textFill>
                  <w14:solidFill>
                    <w14:schemeClr w14:val="tx1">
                      <w14:lumMod w14:val="95000"/>
                      <w14:lumOff w14:val="5000"/>
                    </w14:schemeClr>
                  </w14:solidFill>
                </w14:textFill>
              </w:rPr>
              <w:t>3</w:t>
            </w:r>
            <w:r>
              <w:rPr>
                <w:rFonts w:ascii="Arial" w:hAnsi="Arial" w:cs="Arial"/>
                <w:color w:val="0D0D0D" w:themeColor="text1" w:themeTint="F2"/>
                <w:szCs w:val="21"/>
                <w14:textFill>
                  <w14:solidFill>
                    <w14:schemeClr w14:val="tx1">
                      <w14:lumMod w14:val="95000"/>
                      <w14:lumOff w14:val="5000"/>
                    </w14:schemeClr>
                  </w14:solidFill>
                </w14:textFill>
              </w:rPr>
              <w:t>0</w:t>
            </w:r>
          </w:p>
        </w:tc>
        <w:tc>
          <w:tcPr>
            <w:tcW w:w="959" w:type="dxa"/>
            <w:vAlign w:val="center"/>
          </w:tcPr>
          <w:p w14:paraId="50D7521B">
            <w:pPr>
              <w:spacing w:line="240" w:lineRule="exact"/>
              <w:jc w:val="center"/>
              <w:rPr>
                <w:rFonts w:ascii="Arial" w:hAnsi="Arial" w:eastAsia="宋体" w:cs="Arial"/>
                <w:color w:val="0D0D0D" w:themeColor="text1" w:themeTint="F2"/>
                <w:szCs w:val="21"/>
                <w14:textFill>
                  <w14:solidFill>
                    <w14:schemeClr w14:val="tx1">
                      <w14:lumMod w14:val="95000"/>
                      <w14:lumOff w14:val="5000"/>
                    </w14:schemeClr>
                  </w14:solidFill>
                </w14:textFill>
              </w:rPr>
            </w:pPr>
            <w:r>
              <w:rPr>
                <w:rFonts w:ascii="Arial" w:hAnsi="Arial" w:cs="Arial"/>
                <w:color w:val="0D0D0D" w:themeColor="text1" w:themeTint="F2"/>
                <w:szCs w:val="21"/>
                <w14:textFill>
                  <w14:solidFill>
                    <w14:schemeClr w14:val="tx1">
                      <w14:lumMod w14:val="95000"/>
                      <w14:lumOff w14:val="5000"/>
                    </w14:schemeClr>
                  </w14:solidFill>
                </w14:textFill>
              </w:rPr>
              <w:t>64</w:t>
            </w:r>
          </w:p>
        </w:tc>
        <w:tc>
          <w:tcPr>
            <w:tcW w:w="1087" w:type="dxa"/>
            <w:vAlign w:val="center"/>
          </w:tcPr>
          <w:p w14:paraId="6F75B7BD">
            <w:pPr>
              <w:spacing w:line="240" w:lineRule="exact"/>
              <w:jc w:val="center"/>
              <w:rPr>
                <w:rFonts w:ascii="Arial" w:hAnsi="Arial" w:eastAsia="宋体" w:cs="Arial"/>
                <w:color w:val="0D0D0D" w:themeColor="text1" w:themeTint="F2"/>
                <w:szCs w:val="21"/>
                <w14:textFill>
                  <w14:solidFill>
                    <w14:schemeClr w14:val="tx1">
                      <w14:lumMod w14:val="95000"/>
                      <w14:lumOff w14:val="5000"/>
                    </w14:schemeClr>
                  </w14:solidFill>
                </w14:textFill>
              </w:rPr>
            </w:pPr>
            <w:r>
              <w:rPr>
                <w:rFonts w:ascii="Arial" w:hAnsi="Arial" w:cs="Arial"/>
                <w:color w:val="0D0D0D" w:themeColor="text1" w:themeTint="F2"/>
                <w:szCs w:val="21"/>
                <w14:textFill>
                  <w14:solidFill>
                    <w14:schemeClr w14:val="tx1">
                      <w14:lumMod w14:val="95000"/>
                      <w14:lumOff w14:val="5000"/>
                    </w14:schemeClr>
                  </w14:solidFill>
                </w14:textFill>
              </w:rPr>
              <w:t>5.5</w:t>
            </w:r>
          </w:p>
        </w:tc>
        <w:tc>
          <w:tcPr>
            <w:tcW w:w="1545" w:type="dxa"/>
            <w:vAlign w:val="center"/>
          </w:tcPr>
          <w:p w14:paraId="1216B703">
            <w:pPr>
              <w:spacing w:line="240" w:lineRule="exact"/>
              <w:jc w:val="center"/>
              <w:rPr>
                <w:rFonts w:ascii="Arial" w:hAnsi="Arial" w:cs="Arial"/>
                <w:color w:val="0D0D0D" w:themeColor="text1" w:themeTint="F2"/>
                <w:szCs w:val="21"/>
                <w14:textFill>
                  <w14:solidFill>
                    <w14:schemeClr w14:val="tx1">
                      <w14:lumMod w14:val="95000"/>
                      <w14:lumOff w14:val="5000"/>
                    </w14:schemeClr>
                  </w14:solidFill>
                </w14:textFill>
              </w:rPr>
            </w:pPr>
          </w:p>
        </w:tc>
      </w:tr>
      <w:tr w14:paraId="789920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397" w:hRule="atLeast"/>
          <w:jc w:val="center"/>
        </w:trPr>
        <w:tc>
          <w:tcPr>
            <w:tcW w:w="796" w:type="dxa"/>
            <w:vAlign w:val="center"/>
          </w:tcPr>
          <w:p w14:paraId="66BCEF7B">
            <w:pPr>
              <w:spacing w:line="240" w:lineRule="exact"/>
              <w:jc w:val="center"/>
              <w:rPr>
                <w:rFonts w:ascii="Arial" w:hAnsi="Arial" w:eastAsia="宋体" w:cs="Arial"/>
                <w:color w:val="0D0D0D" w:themeColor="text1" w:themeTint="F2"/>
                <w:szCs w:val="21"/>
                <w14:textFill>
                  <w14:solidFill>
                    <w14:schemeClr w14:val="tx1">
                      <w14:lumMod w14:val="95000"/>
                      <w14:lumOff w14:val="5000"/>
                    </w14:schemeClr>
                  </w14:solidFill>
                </w14:textFill>
              </w:rPr>
            </w:pPr>
            <w:r>
              <w:rPr>
                <w:rFonts w:ascii="Arial" w:hAnsi="Arial" w:cs="Arial"/>
                <w:color w:val="0D0D0D" w:themeColor="text1" w:themeTint="F2"/>
                <w:szCs w:val="21"/>
                <w14:textFill>
                  <w14:solidFill>
                    <w14:schemeClr w14:val="tx1">
                      <w14:lumMod w14:val="95000"/>
                      <w14:lumOff w14:val="5000"/>
                    </w14:schemeClr>
                  </w14:solidFill>
                </w14:textFill>
              </w:rPr>
              <w:t>4</w:t>
            </w:r>
          </w:p>
        </w:tc>
        <w:tc>
          <w:tcPr>
            <w:tcW w:w="1343" w:type="dxa"/>
            <w:vAlign w:val="center"/>
          </w:tcPr>
          <w:p w14:paraId="793C2EDA">
            <w:pPr>
              <w:spacing w:line="240" w:lineRule="exact"/>
              <w:jc w:val="center"/>
              <w:rPr>
                <w:rFonts w:ascii="Arial" w:hAnsi="Arial" w:eastAsia="宋体" w:cs="Arial"/>
                <w:color w:val="0D0D0D" w:themeColor="text1" w:themeTint="F2"/>
                <w:szCs w:val="21"/>
                <w14:textFill>
                  <w14:solidFill>
                    <w14:schemeClr w14:val="tx1">
                      <w14:lumMod w14:val="95000"/>
                      <w14:lumOff w14:val="5000"/>
                    </w14:schemeClr>
                  </w14:solidFill>
                </w14:textFill>
              </w:rPr>
            </w:pPr>
            <w:r>
              <w:rPr>
                <w:rFonts w:hint="eastAsia" w:ascii="仿宋_GB2312" w:hAnsi="Arial" w:eastAsia="仿宋_GB2312" w:cs="Arial"/>
                <w:color w:val="0D0D0D" w:themeColor="text1" w:themeTint="F2"/>
                <w:szCs w:val="21"/>
                <w14:textFill>
                  <w14:solidFill>
                    <w14:schemeClr w14:val="tx1">
                      <w14:lumMod w14:val="95000"/>
                      <w14:lumOff w14:val="5000"/>
                    </w14:schemeClr>
                  </w14:solidFill>
                </w14:textFill>
              </w:rPr>
              <w:t>秀珍菇</w:t>
            </w:r>
          </w:p>
        </w:tc>
        <w:tc>
          <w:tcPr>
            <w:tcW w:w="1048" w:type="dxa"/>
            <w:vAlign w:val="center"/>
          </w:tcPr>
          <w:p w14:paraId="14DE53FD">
            <w:pPr>
              <w:spacing w:line="240" w:lineRule="exact"/>
              <w:jc w:val="center"/>
              <w:rPr>
                <w:rFonts w:hint="eastAsia" w:ascii="仿宋_GB2312" w:hAnsi="宋体" w:eastAsia="仿宋_GB2312" w:cs="宋体"/>
                <w:color w:val="0D0D0D" w:themeColor="text1" w:themeTint="F2"/>
                <w:szCs w:val="21"/>
                <w14:textFill>
                  <w14:solidFill>
                    <w14:schemeClr w14:val="tx1">
                      <w14:lumMod w14:val="95000"/>
                      <w14:lumOff w14:val="5000"/>
                    </w14:schemeClr>
                  </w14:solidFill>
                </w14:textFill>
              </w:rPr>
            </w:pPr>
            <w:r>
              <w:rPr>
                <w:rFonts w:hint="eastAsia" w:ascii="仿宋_GB2312" w:eastAsia="仿宋_GB2312"/>
                <w:color w:val="0D0D0D" w:themeColor="text1" w:themeTint="F2"/>
                <w:szCs w:val="21"/>
                <w14:textFill>
                  <w14:solidFill>
                    <w14:schemeClr w14:val="tx1">
                      <w14:lumMod w14:val="95000"/>
                      <w14:lumOff w14:val="5000"/>
                    </w14:schemeClr>
                  </w14:solidFill>
                </w14:textFill>
              </w:rPr>
              <w:t>千袋</w:t>
            </w:r>
          </w:p>
        </w:tc>
        <w:tc>
          <w:tcPr>
            <w:tcW w:w="1035" w:type="dxa"/>
            <w:vAlign w:val="center"/>
          </w:tcPr>
          <w:p w14:paraId="3048CEE1">
            <w:pPr>
              <w:spacing w:line="240" w:lineRule="exact"/>
              <w:jc w:val="center"/>
              <w:rPr>
                <w:rFonts w:ascii="Arial" w:hAnsi="Arial" w:eastAsia="宋体" w:cs="Arial"/>
                <w:color w:val="0D0D0D" w:themeColor="text1" w:themeTint="F2"/>
                <w:szCs w:val="21"/>
                <w14:textFill>
                  <w14:solidFill>
                    <w14:schemeClr w14:val="tx1">
                      <w14:lumMod w14:val="95000"/>
                      <w14:lumOff w14:val="5000"/>
                    </w14:schemeClr>
                  </w14:solidFill>
                </w14:textFill>
              </w:rPr>
            </w:pPr>
            <w:r>
              <w:rPr>
                <w:rFonts w:hint="eastAsia" w:ascii="Arial" w:hAnsi="Arial" w:cs="Arial"/>
                <w:color w:val="0D0D0D" w:themeColor="text1" w:themeTint="F2"/>
                <w:szCs w:val="21"/>
                <w:lang w:val="en-US" w:eastAsia="zh-CN"/>
                <w14:textFill>
                  <w14:solidFill>
                    <w14:schemeClr w14:val="tx1">
                      <w14:lumMod w14:val="95000"/>
                      <w14:lumOff w14:val="5000"/>
                    </w14:schemeClr>
                  </w14:solidFill>
                </w14:textFill>
              </w:rPr>
              <w:t>324</w:t>
            </w:r>
            <w:r>
              <w:rPr>
                <w:rFonts w:ascii="Arial" w:hAnsi="Arial" w:cs="Arial"/>
                <w:color w:val="0D0D0D" w:themeColor="text1" w:themeTint="F2"/>
                <w:szCs w:val="21"/>
                <w14:textFill>
                  <w14:solidFill>
                    <w14:schemeClr w14:val="tx1">
                      <w14:lumMod w14:val="95000"/>
                      <w14:lumOff w14:val="5000"/>
                    </w14:schemeClr>
                  </w14:solidFill>
                </w14:textFill>
              </w:rPr>
              <w:t>0</w:t>
            </w:r>
          </w:p>
        </w:tc>
        <w:tc>
          <w:tcPr>
            <w:tcW w:w="959" w:type="dxa"/>
            <w:vAlign w:val="center"/>
          </w:tcPr>
          <w:p w14:paraId="74354987">
            <w:pPr>
              <w:spacing w:line="240" w:lineRule="exact"/>
              <w:jc w:val="center"/>
              <w:rPr>
                <w:rFonts w:ascii="Arial" w:hAnsi="Arial" w:eastAsia="宋体" w:cs="Arial"/>
                <w:color w:val="0D0D0D" w:themeColor="text1" w:themeTint="F2"/>
                <w:szCs w:val="21"/>
                <w14:textFill>
                  <w14:solidFill>
                    <w14:schemeClr w14:val="tx1">
                      <w14:lumMod w14:val="95000"/>
                      <w14:lumOff w14:val="5000"/>
                    </w14:schemeClr>
                  </w14:solidFill>
                </w14:textFill>
              </w:rPr>
            </w:pPr>
            <w:r>
              <w:rPr>
                <w:rFonts w:ascii="Arial" w:hAnsi="Arial" w:cs="Arial"/>
                <w:color w:val="0D0D0D" w:themeColor="text1" w:themeTint="F2"/>
                <w:szCs w:val="21"/>
                <w14:textFill>
                  <w14:solidFill>
                    <w14:schemeClr w14:val="tx1">
                      <w14:lumMod w14:val="95000"/>
                      <w14:lumOff w14:val="5000"/>
                    </w14:schemeClr>
                  </w14:solidFill>
                </w14:textFill>
              </w:rPr>
              <w:t>800</w:t>
            </w:r>
          </w:p>
        </w:tc>
        <w:tc>
          <w:tcPr>
            <w:tcW w:w="1087" w:type="dxa"/>
            <w:vAlign w:val="center"/>
          </w:tcPr>
          <w:p w14:paraId="3B52BE4C">
            <w:pPr>
              <w:spacing w:line="240" w:lineRule="exact"/>
              <w:jc w:val="center"/>
              <w:rPr>
                <w:rFonts w:ascii="Arial" w:hAnsi="Arial" w:eastAsia="宋体" w:cs="Arial"/>
                <w:color w:val="0D0D0D" w:themeColor="text1" w:themeTint="F2"/>
                <w:szCs w:val="21"/>
                <w14:textFill>
                  <w14:solidFill>
                    <w14:schemeClr w14:val="tx1">
                      <w14:lumMod w14:val="95000"/>
                      <w14:lumOff w14:val="5000"/>
                    </w14:schemeClr>
                  </w14:solidFill>
                </w14:textFill>
              </w:rPr>
            </w:pPr>
            <w:r>
              <w:rPr>
                <w:rFonts w:ascii="Arial" w:hAnsi="Arial" w:cs="Arial"/>
                <w:color w:val="0D0D0D" w:themeColor="text1" w:themeTint="F2"/>
                <w:szCs w:val="21"/>
                <w14:textFill>
                  <w14:solidFill>
                    <w14:schemeClr w14:val="tx1">
                      <w14:lumMod w14:val="95000"/>
                      <w14:lumOff w14:val="5000"/>
                    </w14:schemeClr>
                  </w14:solidFill>
                </w14:textFill>
              </w:rPr>
              <w:t>6.5</w:t>
            </w:r>
          </w:p>
        </w:tc>
        <w:tc>
          <w:tcPr>
            <w:tcW w:w="1545" w:type="dxa"/>
            <w:vAlign w:val="center"/>
          </w:tcPr>
          <w:p w14:paraId="78785379">
            <w:pPr>
              <w:spacing w:line="240" w:lineRule="exact"/>
              <w:jc w:val="center"/>
              <w:rPr>
                <w:rFonts w:hint="eastAsia" w:ascii="Arial" w:hAnsi="Arial" w:cs="Arial"/>
                <w:color w:val="0D0D0D" w:themeColor="text1" w:themeTint="F2"/>
                <w:szCs w:val="21"/>
                <w14:textFill>
                  <w14:solidFill>
                    <w14:schemeClr w14:val="tx1">
                      <w14:lumMod w14:val="95000"/>
                      <w14:lumOff w14:val="5000"/>
                    </w14:schemeClr>
                  </w14:solidFill>
                </w14:textFill>
              </w:rPr>
            </w:pPr>
            <w:r>
              <w:rPr>
                <w:rFonts w:hint="eastAsia" w:ascii="仿宋_GB2312" w:hAnsi="Arial" w:eastAsia="仿宋_GB2312" w:cs="Arial"/>
                <w:color w:val="0D0D0D" w:themeColor="text1" w:themeTint="F2"/>
                <w:szCs w:val="21"/>
                <w14:textFill>
                  <w14:solidFill>
                    <w14:schemeClr w14:val="tx1">
                      <w14:lumMod w14:val="95000"/>
                      <w14:lumOff w14:val="5000"/>
                    </w14:schemeClr>
                  </w14:solidFill>
                </w14:textFill>
              </w:rPr>
              <w:t>料重</w:t>
            </w:r>
            <w:r>
              <w:rPr>
                <w:rFonts w:ascii="Arial" w:hAnsi="Arial" w:cs="Arial"/>
                <w:color w:val="0D0D0D" w:themeColor="text1" w:themeTint="F2"/>
                <w:szCs w:val="21"/>
                <w14:textFill>
                  <w14:solidFill>
                    <w14:schemeClr w14:val="tx1">
                      <w14:lumMod w14:val="95000"/>
                      <w14:lumOff w14:val="5000"/>
                    </w14:schemeClr>
                  </w14:solidFill>
                </w14:textFill>
              </w:rPr>
              <w:t>1.3-1.4</w:t>
            </w:r>
            <w:r>
              <w:rPr>
                <w:rFonts w:hint="eastAsia" w:ascii="Arial" w:hAnsi="Arial" w:cs="Arial"/>
                <w:color w:val="0D0D0D" w:themeColor="text1" w:themeTint="F2"/>
                <w:szCs w:val="21"/>
                <w14:textFill>
                  <w14:solidFill>
                    <w14:schemeClr w14:val="tx1">
                      <w14:lumMod w14:val="95000"/>
                      <w14:lumOff w14:val="5000"/>
                    </w14:schemeClr>
                  </w14:solidFill>
                </w14:textFill>
              </w:rPr>
              <w:t>kg</w:t>
            </w:r>
          </w:p>
        </w:tc>
      </w:tr>
      <w:tr w14:paraId="103174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397" w:hRule="atLeast"/>
          <w:jc w:val="center"/>
        </w:trPr>
        <w:tc>
          <w:tcPr>
            <w:tcW w:w="796" w:type="dxa"/>
            <w:vAlign w:val="center"/>
          </w:tcPr>
          <w:p w14:paraId="256F7974">
            <w:pPr>
              <w:spacing w:line="240" w:lineRule="exact"/>
              <w:jc w:val="center"/>
              <w:rPr>
                <w:rFonts w:ascii="Arial" w:hAnsi="Arial" w:eastAsia="宋体" w:cs="Arial"/>
                <w:color w:val="0D0D0D" w:themeColor="text1" w:themeTint="F2"/>
                <w:szCs w:val="21"/>
                <w14:textFill>
                  <w14:solidFill>
                    <w14:schemeClr w14:val="tx1">
                      <w14:lumMod w14:val="95000"/>
                      <w14:lumOff w14:val="5000"/>
                    </w14:schemeClr>
                  </w14:solidFill>
                </w14:textFill>
              </w:rPr>
            </w:pPr>
            <w:r>
              <w:rPr>
                <w:rFonts w:ascii="Arial" w:hAnsi="Arial" w:cs="Arial"/>
                <w:color w:val="0D0D0D" w:themeColor="text1" w:themeTint="F2"/>
                <w:szCs w:val="21"/>
                <w14:textFill>
                  <w14:solidFill>
                    <w14:schemeClr w14:val="tx1">
                      <w14:lumMod w14:val="95000"/>
                      <w14:lumOff w14:val="5000"/>
                    </w14:schemeClr>
                  </w14:solidFill>
                </w14:textFill>
              </w:rPr>
              <w:t>5</w:t>
            </w:r>
          </w:p>
        </w:tc>
        <w:tc>
          <w:tcPr>
            <w:tcW w:w="1343" w:type="dxa"/>
            <w:vAlign w:val="center"/>
          </w:tcPr>
          <w:p w14:paraId="40930BD1">
            <w:pPr>
              <w:spacing w:line="240" w:lineRule="exact"/>
              <w:jc w:val="center"/>
              <w:rPr>
                <w:rFonts w:ascii="Arial" w:hAnsi="Arial" w:eastAsia="宋体" w:cs="Arial"/>
                <w:color w:val="0D0D0D" w:themeColor="text1" w:themeTint="F2"/>
                <w:szCs w:val="21"/>
                <w14:textFill>
                  <w14:solidFill>
                    <w14:schemeClr w14:val="tx1">
                      <w14:lumMod w14:val="95000"/>
                      <w14:lumOff w14:val="5000"/>
                    </w14:schemeClr>
                  </w14:solidFill>
                </w14:textFill>
              </w:rPr>
            </w:pPr>
            <w:r>
              <w:rPr>
                <w:rFonts w:hint="eastAsia" w:ascii="仿宋_GB2312" w:hAnsi="Arial" w:eastAsia="仿宋_GB2312" w:cs="Arial"/>
                <w:color w:val="0D0D0D" w:themeColor="text1" w:themeTint="F2"/>
                <w:szCs w:val="21"/>
                <w14:textFill>
                  <w14:solidFill>
                    <w14:schemeClr w14:val="tx1">
                      <w14:lumMod w14:val="95000"/>
                      <w14:lumOff w14:val="5000"/>
                    </w14:schemeClr>
                  </w14:solidFill>
                </w14:textFill>
              </w:rPr>
              <w:t>香菇</w:t>
            </w:r>
          </w:p>
        </w:tc>
        <w:tc>
          <w:tcPr>
            <w:tcW w:w="1048" w:type="dxa"/>
            <w:vAlign w:val="center"/>
          </w:tcPr>
          <w:p w14:paraId="64391F00">
            <w:pPr>
              <w:spacing w:line="240" w:lineRule="exact"/>
              <w:jc w:val="center"/>
              <w:rPr>
                <w:rFonts w:hint="eastAsia" w:ascii="仿宋_GB2312" w:hAnsi="宋体" w:eastAsia="仿宋_GB2312" w:cs="宋体"/>
                <w:color w:val="0D0D0D" w:themeColor="text1" w:themeTint="F2"/>
                <w:szCs w:val="21"/>
                <w14:textFill>
                  <w14:solidFill>
                    <w14:schemeClr w14:val="tx1">
                      <w14:lumMod w14:val="95000"/>
                      <w14:lumOff w14:val="5000"/>
                    </w14:schemeClr>
                  </w14:solidFill>
                </w14:textFill>
              </w:rPr>
            </w:pPr>
            <w:r>
              <w:rPr>
                <w:rFonts w:hint="eastAsia" w:ascii="仿宋_GB2312" w:eastAsia="仿宋_GB2312"/>
                <w:color w:val="0D0D0D" w:themeColor="text1" w:themeTint="F2"/>
                <w:szCs w:val="21"/>
                <w14:textFill>
                  <w14:solidFill>
                    <w14:schemeClr w14:val="tx1">
                      <w14:lumMod w14:val="95000"/>
                      <w14:lumOff w14:val="5000"/>
                    </w14:schemeClr>
                  </w14:solidFill>
                </w14:textFill>
              </w:rPr>
              <w:t>千棒</w:t>
            </w:r>
          </w:p>
        </w:tc>
        <w:tc>
          <w:tcPr>
            <w:tcW w:w="1035" w:type="dxa"/>
            <w:vAlign w:val="center"/>
          </w:tcPr>
          <w:p w14:paraId="7E67272D">
            <w:pPr>
              <w:spacing w:line="240" w:lineRule="exact"/>
              <w:jc w:val="center"/>
              <w:rPr>
                <w:rFonts w:ascii="Arial" w:hAnsi="Arial" w:eastAsia="宋体" w:cs="Arial"/>
                <w:color w:val="0D0D0D" w:themeColor="text1" w:themeTint="F2"/>
                <w:szCs w:val="21"/>
                <w14:textFill>
                  <w14:solidFill>
                    <w14:schemeClr w14:val="tx1">
                      <w14:lumMod w14:val="95000"/>
                      <w14:lumOff w14:val="5000"/>
                    </w14:schemeClr>
                  </w14:solidFill>
                </w14:textFill>
              </w:rPr>
            </w:pPr>
            <w:r>
              <w:rPr>
                <w:rFonts w:ascii="Arial" w:hAnsi="Arial" w:cs="Arial"/>
                <w:color w:val="0D0D0D" w:themeColor="text1" w:themeTint="F2"/>
                <w:szCs w:val="21"/>
                <w14:textFill>
                  <w14:solidFill>
                    <w14:schemeClr w14:val="tx1">
                      <w14:lumMod w14:val="95000"/>
                      <w14:lumOff w14:val="5000"/>
                    </w14:schemeClr>
                  </w14:solidFill>
                </w14:textFill>
              </w:rPr>
              <w:t>6000</w:t>
            </w:r>
          </w:p>
        </w:tc>
        <w:tc>
          <w:tcPr>
            <w:tcW w:w="959" w:type="dxa"/>
            <w:vAlign w:val="center"/>
          </w:tcPr>
          <w:p w14:paraId="5656E3EE">
            <w:pPr>
              <w:spacing w:line="240" w:lineRule="exact"/>
              <w:jc w:val="center"/>
              <w:rPr>
                <w:rFonts w:ascii="Arial" w:hAnsi="Arial" w:eastAsia="宋体" w:cs="Arial"/>
                <w:color w:val="0D0D0D" w:themeColor="text1" w:themeTint="F2"/>
                <w:szCs w:val="21"/>
                <w14:textFill>
                  <w14:solidFill>
                    <w14:schemeClr w14:val="tx1">
                      <w14:lumMod w14:val="95000"/>
                      <w14:lumOff w14:val="5000"/>
                    </w14:schemeClr>
                  </w14:solidFill>
                </w14:textFill>
              </w:rPr>
            </w:pPr>
            <w:r>
              <w:rPr>
                <w:rFonts w:ascii="Arial" w:hAnsi="Arial" w:cs="Arial"/>
                <w:color w:val="0D0D0D" w:themeColor="text1" w:themeTint="F2"/>
                <w:szCs w:val="21"/>
                <w14:textFill>
                  <w14:solidFill>
                    <w14:schemeClr w14:val="tx1">
                      <w14:lumMod w14:val="95000"/>
                      <w14:lumOff w14:val="5000"/>
                    </w14:schemeClr>
                  </w14:solidFill>
                </w14:textFill>
              </w:rPr>
              <w:t>1500</w:t>
            </w:r>
          </w:p>
        </w:tc>
        <w:tc>
          <w:tcPr>
            <w:tcW w:w="1087" w:type="dxa"/>
            <w:vAlign w:val="center"/>
          </w:tcPr>
          <w:p w14:paraId="5E730198">
            <w:pPr>
              <w:spacing w:line="240" w:lineRule="exact"/>
              <w:jc w:val="center"/>
              <w:rPr>
                <w:rFonts w:ascii="Arial" w:hAnsi="Arial" w:eastAsia="宋体" w:cs="Arial"/>
                <w:color w:val="0D0D0D" w:themeColor="text1" w:themeTint="F2"/>
                <w:szCs w:val="21"/>
                <w14:textFill>
                  <w14:solidFill>
                    <w14:schemeClr w14:val="tx1">
                      <w14:lumMod w14:val="95000"/>
                      <w14:lumOff w14:val="5000"/>
                    </w14:schemeClr>
                  </w14:solidFill>
                </w14:textFill>
              </w:rPr>
            </w:pPr>
            <w:r>
              <w:rPr>
                <w:rFonts w:ascii="Arial" w:hAnsi="Arial" w:cs="Arial"/>
                <w:color w:val="0D0D0D" w:themeColor="text1" w:themeTint="F2"/>
                <w:szCs w:val="21"/>
                <w14:textFill>
                  <w14:solidFill>
                    <w14:schemeClr w14:val="tx1">
                      <w14:lumMod w14:val="95000"/>
                      <w14:lumOff w14:val="5000"/>
                    </w14:schemeClr>
                  </w14:solidFill>
                </w14:textFill>
              </w:rPr>
              <w:t>6.5</w:t>
            </w:r>
          </w:p>
        </w:tc>
        <w:tc>
          <w:tcPr>
            <w:tcW w:w="1545" w:type="dxa"/>
            <w:vAlign w:val="center"/>
          </w:tcPr>
          <w:p w14:paraId="7D10FFC7">
            <w:pPr>
              <w:spacing w:line="240" w:lineRule="exact"/>
              <w:jc w:val="center"/>
              <w:rPr>
                <w:rFonts w:ascii="Arial" w:hAnsi="Arial" w:cs="Arial"/>
                <w:color w:val="0D0D0D" w:themeColor="text1" w:themeTint="F2"/>
                <w:szCs w:val="21"/>
                <w14:textFill>
                  <w14:solidFill>
                    <w14:schemeClr w14:val="tx1">
                      <w14:lumMod w14:val="95000"/>
                      <w14:lumOff w14:val="5000"/>
                    </w14:schemeClr>
                  </w14:solidFill>
                </w14:textFill>
              </w:rPr>
            </w:pPr>
            <w:r>
              <w:rPr>
                <w:rFonts w:ascii="Arial" w:hAnsi="Arial" w:cs="Arial"/>
                <w:color w:val="0D0D0D" w:themeColor="text1" w:themeTint="F2"/>
                <w:szCs w:val="21"/>
                <w14:textFill>
                  <w14:solidFill>
                    <w14:schemeClr w14:val="tx1">
                      <w14:lumMod w14:val="95000"/>
                      <w14:lumOff w14:val="5000"/>
                    </w14:schemeClr>
                  </w14:solidFill>
                </w14:textFill>
              </w:rPr>
              <w:t>55×17</w:t>
            </w:r>
          </w:p>
        </w:tc>
      </w:tr>
      <w:tr w14:paraId="2D982D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397" w:hRule="atLeast"/>
          <w:jc w:val="center"/>
        </w:trPr>
        <w:tc>
          <w:tcPr>
            <w:tcW w:w="796" w:type="dxa"/>
            <w:vAlign w:val="center"/>
          </w:tcPr>
          <w:p w14:paraId="54419D36">
            <w:pPr>
              <w:spacing w:line="240" w:lineRule="exact"/>
              <w:jc w:val="center"/>
              <w:rPr>
                <w:rFonts w:ascii="Arial" w:hAnsi="Arial" w:eastAsia="宋体" w:cs="Arial"/>
                <w:color w:val="0D0D0D" w:themeColor="text1" w:themeTint="F2"/>
                <w:szCs w:val="21"/>
                <w14:textFill>
                  <w14:solidFill>
                    <w14:schemeClr w14:val="tx1">
                      <w14:lumMod w14:val="95000"/>
                      <w14:lumOff w14:val="5000"/>
                    </w14:schemeClr>
                  </w14:solidFill>
                </w14:textFill>
              </w:rPr>
            </w:pPr>
            <w:r>
              <w:rPr>
                <w:rFonts w:ascii="Arial" w:hAnsi="Arial" w:cs="Arial"/>
                <w:color w:val="0D0D0D" w:themeColor="text1" w:themeTint="F2"/>
                <w:szCs w:val="21"/>
                <w14:textFill>
                  <w14:solidFill>
                    <w14:schemeClr w14:val="tx1">
                      <w14:lumMod w14:val="95000"/>
                      <w14:lumOff w14:val="5000"/>
                    </w14:schemeClr>
                  </w14:solidFill>
                </w14:textFill>
              </w:rPr>
              <w:t>6</w:t>
            </w:r>
          </w:p>
        </w:tc>
        <w:tc>
          <w:tcPr>
            <w:tcW w:w="1343" w:type="dxa"/>
            <w:vAlign w:val="center"/>
          </w:tcPr>
          <w:p w14:paraId="7438FE6D">
            <w:pPr>
              <w:spacing w:line="240" w:lineRule="exact"/>
              <w:jc w:val="center"/>
              <w:rPr>
                <w:rFonts w:ascii="Arial" w:hAnsi="Arial" w:eastAsia="宋体" w:cs="Arial"/>
                <w:color w:val="0D0D0D" w:themeColor="text1" w:themeTint="F2"/>
                <w:szCs w:val="21"/>
                <w14:textFill>
                  <w14:solidFill>
                    <w14:schemeClr w14:val="tx1">
                      <w14:lumMod w14:val="95000"/>
                      <w14:lumOff w14:val="5000"/>
                    </w14:schemeClr>
                  </w14:solidFill>
                </w14:textFill>
              </w:rPr>
            </w:pPr>
            <w:r>
              <w:rPr>
                <w:rFonts w:hint="eastAsia" w:ascii="仿宋_GB2312" w:hAnsi="Arial" w:eastAsia="仿宋_GB2312" w:cs="Arial"/>
                <w:color w:val="0D0D0D" w:themeColor="text1" w:themeTint="F2"/>
                <w:szCs w:val="21"/>
                <w14:textFill>
                  <w14:solidFill>
                    <w14:schemeClr w14:val="tx1">
                      <w14:lumMod w14:val="95000"/>
                      <w14:lumOff w14:val="5000"/>
                    </w14:schemeClr>
                  </w14:solidFill>
                </w14:textFill>
              </w:rPr>
              <w:t>草菇</w:t>
            </w:r>
          </w:p>
        </w:tc>
        <w:tc>
          <w:tcPr>
            <w:tcW w:w="1048" w:type="dxa"/>
            <w:vAlign w:val="center"/>
          </w:tcPr>
          <w:p w14:paraId="49858552">
            <w:pPr>
              <w:spacing w:line="240" w:lineRule="exact"/>
              <w:jc w:val="center"/>
              <w:rPr>
                <w:rFonts w:hint="eastAsia" w:ascii="仿宋_GB2312" w:hAnsi="宋体" w:eastAsia="仿宋_GB2312" w:cs="宋体"/>
                <w:color w:val="0D0D0D" w:themeColor="text1" w:themeTint="F2"/>
                <w:szCs w:val="21"/>
                <w14:textFill>
                  <w14:solidFill>
                    <w14:schemeClr w14:val="tx1">
                      <w14:lumMod w14:val="95000"/>
                      <w14:lumOff w14:val="5000"/>
                    </w14:schemeClr>
                  </w14:solidFill>
                </w14:textFill>
              </w:rPr>
            </w:pPr>
            <w:r>
              <w:rPr>
                <w:rFonts w:hint="eastAsia" w:ascii="仿宋_GB2312" w:eastAsia="仿宋_GB2312"/>
                <w:color w:val="0D0D0D" w:themeColor="text1" w:themeTint="F2"/>
                <w:szCs w:val="21"/>
                <w14:textFill>
                  <w14:solidFill>
                    <w14:schemeClr w14:val="tx1">
                      <w14:lumMod w14:val="95000"/>
                      <w14:lumOff w14:val="5000"/>
                    </w14:schemeClr>
                  </w14:solidFill>
                </w14:textFill>
              </w:rPr>
              <w:t>平方米</w:t>
            </w:r>
          </w:p>
        </w:tc>
        <w:tc>
          <w:tcPr>
            <w:tcW w:w="1035" w:type="dxa"/>
            <w:vAlign w:val="center"/>
          </w:tcPr>
          <w:p w14:paraId="22588005">
            <w:pPr>
              <w:jc w:val="center"/>
              <w:rPr>
                <w:rFonts w:ascii="Arial" w:hAnsi="Arial" w:eastAsia="宋体" w:cs="Arial"/>
                <w:color w:val="0D0D0D" w:themeColor="text1" w:themeTint="F2"/>
                <w:szCs w:val="21"/>
                <w14:textFill>
                  <w14:solidFill>
                    <w14:schemeClr w14:val="tx1">
                      <w14:lumMod w14:val="95000"/>
                      <w14:lumOff w14:val="5000"/>
                    </w14:schemeClr>
                  </w14:solidFill>
                </w14:textFill>
              </w:rPr>
            </w:pPr>
            <w:r>
              <w:rPr>
                <w:rFonts w:hint="eastAsia" w:ascii="Arial" w:hAnsi="Arial" w:cs="Arial"/>
                <w:color w:val="0D0D0D" w:themeColor="text1" w:themeTint="F2"/>
                <w:szCs w:val="21"/>
                <w:lang w:val="en-US" w:eastAsia="zh-CN"/>
                <w14:textFill>
                  <w14:solidFill>
                    <w14:schemeClr w14:val="tx1">
                      <w14:lumMod w14:val="95000"/>
                      <w14:lumOff w14:val="5000"/>
                    </w14:schemeClr>
                  </w14:solidFill>
                </w14:textFill>
              </w:rPr>
              <w:t>45</w:t>
            </w:r>
          </w:p>
        </w:tc>
        <w:tc>
          <w:tcPr>
            <w:tcW w:w="959" w:type="dxa"/>
            <w:vAlign w:val="center"/>
          </w:tcPr>
          <w:p w14:paraId="38340281">
            <w:pPr>
              <w:jc w:val="center"/>
              <w:rPr>
                <w:rFonts w:ascii="Arial" w:hAnsi="Arial" w:eastAsia="宋体" w:cs="Arial"/>
                <w:color w:val="0D0D0D" w:themeColor="text1" w:themeTint="F2"/>
                <w:szCs w:val="21"/>
                <w14:textFill>
                  <w14:solidFill>
                    <w14:schemeClr w14:val="tx1">
                      <w14:lumMod w14:val="95000"/>
                      <w14:lumOff w14:val="5000"/>
                    </w14:schemeClr>
                  </w14:solidFill>
                </w14:textFill>
              </w:rPr>
            </w:pPr>
            <w:r>
              <w:rPr>
                <w:rFonts w:ascii="Arial" w:hAnsi="Arial" w:cs="Arial"/>
                <w:color w:val="0D0D0D" w:themeColor="text1" w:themeTint="F2"/>
                <w:szCs w:val="21"/>
                <w14:textFill>
                  <w14:solidFill>
                    <w14:schemeClr w14:val="tx1">
                      <w14:lumMod w14:val="95000"/>
                      <w14:lumOff w14:val="5000"/>
                    </w14:schemeClr>
                  </w14:solidFill>
                </w14:textFill>
              </w:rPr>
              <w:t>5</w:t>
            </w:r>
          </w:p>
        </w:tc>
        <w:tc>
          <w:tcPr>
            <w:tcW w:w="1087" w:type="dxa"/>
            <w:vAlign w:val="center"/>
          </w:tcPr>
          <w:p w14:paraId="3E50DBAA">
            <w:pPr>
              <w:jc w:val="center"/>
              <w:rPr>
                <w:rFonts w:hint="default" w:ascii="Arial" w:hAnsi="Arial" w:cs="Arial" w:eastAsiaTheme="minorEastAsia"/>
                <w:color w:val="0D0D0D" w:themeColor="text1" w:themeTint="F2"/>
                <w:szCs w:val="21"/>
                <w:lang w:val="en-US" w:eastAsia="zh-CN"/>
                <w14:textFill>
                  <w14:solidFill>
                    <w14:schemeClr w14:val="tx1">
                      <w14:lumMod w14:val="95000"/>
                      <w14:lumOff w14:val="5000"/>
                    </w14:schemeClr>
                  </w14:solidFill>
                </w14:textFill>
              </w:rPr>
            </w:pPr>
            <w:r>
              <w:rPr>
                <w:rFonts w:ascii="Arial" w:hAnsi="Arial" w:cs="Arial"/>
                <w:color w:val="0D0D0D" w:themeColor="text1" w:themeTint="F2"/>
                <w:szCs w:val="21"/>
                <w14:textFill>
                  <w14:solidFill>
                    <w14:schemeClr w14:val="tx1">
                      <w14:lumMod w14:val="95000"/>
                      <w14:lumOff w14:val="5000"/>
                    </w14:schemeClr>
                  </w14:solidFill>
                </w14:textFill>
              </w:rPr>
              <w:t>9</w:t>
            </w:r>
            <w:r>
              <w:rPr>
                <w:rFonts w:hint="eastAsia" w:ascii="Arial" w:hAnsi="Arial" w:cs="Arial"/>
                <w:color w:val="0D0D0D" w:themeColor="text1" w:themeTint="F2"/>
                <w:szCs w:val="21"/>
                <w:lang w:val="en-US" w:eastAsia="zh-CN"/>
                <w14:textFill>
                  <w14:solidFill>
                    <w14:schemeClr w14:val="tx1">
                      <w14:lumMod w14:val="95000"/>
                      <w14:lumOff w14:val="5000"/>
                    </w14:schemeClr>
                  </w14:solidFill>
                </w14:textFill>
              </w:rPr>
              <w:t>.5</w:t>
            </w:r>
          </w:p>
        </w:tc>
        <w:tc>
          <w:tcPr>
            <w:tcW w:w="1545" w:type="dxa"/>
            <w:vAlign w:val="center"/>
          </w:tcPr>
          <w:p w14:paraId="3F07E991">
            <w:pPr>
              <w:spacing w:line="240" w:lineRule="exact"/>
              <w:jc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p>
        </w:tc>
      </w:tr>
      <w:tr w14:paraId="6AAF19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397" w:hRule="atLeast"/>
          <w:jc w:val="center"/>
        </w:trPr>
        <w:tc>
          <w:tcPr>
            <w:tcW w:w="796" w:type="dxa"/>
            <w:vAlign w:val="center"/>
          </w:tcPr>
          <w:p w14:paraId="420BE3D6">
            <w:pPr>
              <w:spacing w:line="240" w:lineRule="exact"/>
              <w:jc w:val="center"/>
              <w:rPr>
                <w:rFonts w:ascii="Arial" w:hAnsi="Arial" w:eastAsia="宋体" w:cs="Arial"/>
                <w:color w:val="0D0D0D" w:themeColor="text1" w:themeTint="F2"/>
                <w:szCs w:val="21"/>
                <w14:textFill>
                  <w14:solidFill>
                    <w14:schemeClr w14:val="tx1">
                      <w14:lumMod w14:val="95000"/>
                      <w14:lumOff w14:val="5000"/>
                    </w14:schemeClr>
                  </w14:solidFill>
                </w14:textFill>
              </w:rPr>
            </w:pPr>
            <w:r>
              <w:rPr>
                <w:rFonts w:ascii="Arial" w:hAnsi="Arial" w:cs="Arial"/>
                <w:color w:val="0D0D0D" w:themeColor="text1" w:themeTint="F2"/>
                <w:szCs w:val="21"/>
                <w14:textFill>
                  <w14:solidFill>
                    <w14:schemeClr w14:val="tx1">
                      <w14:lumMod w14:val="95000"/>
                      <w14:lumOff w14:val="5000"/>
                    </w14:schemeClr>
                  </w14:solidFill>
                </w14:textFill>
              </w:rPr>
              <w:t>7</w:t>
            </w:r>
          </w:p>
        </w:tc>
        <w:tc>
          <w:tcPr>
            <w:tcW w:w="1343" w:type="dxa"/>
            <w:vAlign w:val="center"/>
          </w:tcPr>
          <w:p w14:paraId="5D305372">
            <w:pPr>
              <w:spacing w:line="240" w:lineRule="exact"/>
              <w:jc w:val="center"/>
              <w:rPr>
                <w:rFonts w:ascii="Arial" w:hAnsi="Arial" w:eastAsia="宋体" w:cs="Arial"/>
                <w:color w:val="0D0D0D" w:themeColor="text1" w:themeTint="F2"/>
                <w:szCs w:val="21"/>
                <w14:textFill>
                  <w14:solidFill>
                    <w14:schemeClr w14:val="tx1">
                      <w14:lumMod w14:val="95000"/>
                      <w14:lumOff w14:val="5000"/>
                    </w14:schemeClr>
                  </w14:solidFill>
                </w14:textFill>
              </w:rPr>
            </w:pPr>
            <w:r>
              <w:rPr>
                <w:rFonts w:hint="eastAsia" w:ascii="仿宋_GB2312" w:hAnsi="Arial" w:eastAsia="仿宋_GB2312" w:cs="Arial"/>
                <w:color w:val="0D0D0D" w:themeColor="text1" w:themeTint="F2"/>
                <w:szCs w:val="21"/>
                <w14:textFill>
                  <w14:solidFill>
                    <w14:schemeClr w14:val="tx1">
                      <w14:lumMod w14:val="95000"/>
                      <w14:lumOff w14:val="5000"/>
                    </w14:schemeClr>
                  </w14:solidFill>
                </w14:textFill>
              </w:rPr>
              <w:t>鸡腿菇</w:t>
            </w:r>
          </w:p>
        </w:tc>
        <w:tc>
          <w:tcPr>
            <w:tcW w:w="1048" w:type="dxa"/>
            <w:vAlign w:val="center"/>
          </w:tcPr>
          <w:p w14:paraId="21FE19ED">
            <w:pPr>
              <w:spacing w:line="240" w:lineRule="exact"/>
              <w:jc w:val="center"/>
              <w:rPr>
                <w:rFonts w:hint="eastAsia" w:ascii="仿宋_GB2312" w:hAnsi="宋体" w:eastAsia="仿宋_GB2312" w:cs="宋体"/>
                <w:color w:val="0D0D0D" w:themeColor="text1" w:themeTint="F2"/>
                <w:szCs w:val="21"/>
                <w14:textFill>
                  <w14:solidFill>
                    <w14:schemeClr w14:val="tx1">
                      <w14:lumMod w14:val="95000"/>
                      <w14:lumOff w14:val="5000"/>
                    </w14:schemeClr>
                  </w14:solidFill>
                </w14:textFill>
              </w:rPr>
            </w:pPr>
            <w:r>
              <w:rPr>
                <w:rFonts w:hint="eastAsia" w:ascii="仿宋_GB2312" w:eastAsia="仿宋_GB2312"/>
                <w:color w:val="0D0D0D" w:themeColor="text1" w:themeTint="F2"/>
                <w:szCs w:val="21"/>
                <w14:textFill>
                  <w14:solidFill>
                    <w14:schemeClr w14:val="tx1">
                      <w14:lumMod w14:val="95000"/>
                      <w14:lumOff w14:val="5000"/>
                    </w14:schemeClr>
                  </w14:solidFill>
                </w14:textFill>
              </w:rPr>
              <w:t>平方米</w:t>
            </w:r>
          </w:p>
        </w:tc>
        <w:tc>
          <w:tcPr>
            <w:tcW w:w="1035" w:type="dxa"/>
            <w:vAlign w:val="center"/>
          </w:tcPr>
          <w:p w14:paraId="2C3566F3">
            <w:pPr>
              <w:jc w:val="center"/>
              <w:rPr>
                <w:rFonts w:ascii="Arial" w:hAnsi="Arial" w:eastAsia="宋体" w:cs="Arial"/>
                <w:color w:val="0D0D0D" w:themeColor="text1" w:themeTint="F2"/>
                <w:szCs w:val="21"/>
                <w14:textFill>
                  <w14:solidFill>
                    <w14:schemeClr w14:val="tx1">
                      <w14:lumMod w14:val="95000"/>
                      <w14:lumOff w14:val="5000"/>
                    </w14:schemeClr>
                  </w14:solidFill>
                </w14:textFill>
              </w:rPr>
            </w:pPr>
            <w:r>
              <w:rPr>
                <w:rFonts w:ascii="Arial" w:hAnsi="Arial" w:cs="Arial"/>
                <w:color w:val="0D0D0D" w:themeColor="text1" w:themeTint="F2"/>
                <w:szCs w:val="21"/>
                <w14:textFill>
                  <w14:solidFill>
                    <w14:schemeClr w14:val="tx1">
                      <w14:lumMod w14:val="95000"/>
                      <w14:lumOff w14:val="5000"/>
                    </w14:schemeClr>
                  </w14:solidFill>
                </w14:textFill>
              </w:rPr>
              <w:t>40</w:t>
            </w:r>
          </w:p>
        </w:tc>
        <w:tc>
          <w:tcPr>
            <w:tcW w:w="959" w:type="dxa"/>
            <w:vAlign w:val="center"/>
          </w:tcPr>
          <w:p w14:paraId="17BB478E">
            <w:pPr>
              <w:jc w:val="center"/>
              <w:rPr>
                <w:rFonts w:ascii="Arial" w:hAnsi="Arial" w:eastAsia="宋体" w:cs="Arial"/>
                <w:color w:val="0D0D0D" w:themeColor="text1" w:themeTint="F2"/>
                <w:szCs w:val="21"/>
                <w14:textFill>
                  <w14:solidFill>
                    <w14:schemeClr w14:val="tx1">
                      <w14:lumMod w14:val="95000"/>
                      <w14:lumOff w14:val="5000"/>
                    </w14:schemeClr>
                  </w14:solidFill>
                </w14:textFill>
              </w:rPr>
            </w:pPr>
            <w:r>
              <w:rPr>
                <w:rFonts w:ascii="Arial" w:hAnsi="Arial" w:cs="Arial"/>
                <w:color w:val="0D0D0D" w:themeColor="text1" w:themeTint="F2"/>
                <w:szCs w:val="21"/>
                <w14:textFill>
                  <w14:solidFill>
                    <w14:schemeClr w14:val="tx1">
                      <w14:lumMod w14:val="95000"/>
                      <w14:lumOff w14:val="5000"/>
                    </w14:schemeClr>
                  </w14:solidFill>
                </w14:textFill>
              </w:rPr>
              <w:t>22</w:t>
            </w:r>
          </w:p>
        </w:tc>
        <w:tc>
          <w:tcPr>
            <w:tcW w:w="1087" w:type="dxa"/>
            <w:vAlign w:val="center"/>
          </w:tcPr>
          <w:p w14:paraId="06B4CCCF">
            <w:pPr>
              <w:jc w:val="center"/>
              <w:rPr>
                <w:rFonts w:ascii="Arial" w:hAnsi="Arial" w:eastAsia="宋体" w:cs="Arial"/>
                <w:color w:val="0D0D0D" w:themeColor="text1" w:themeTint="F2"/>
                <w:szCs w:val="21"/>
                <w14:textFill>
                  <w14:solidFill>
                    <w14:schemeClr w14:val="tx1">
                      <w14:lumMod w14:val="95000"/>
                      <w14:lumOff w14:val="5000"/>
                    </w14:schemeClr>
                  </w14:solidFill>
                </w14:textFill>
              </w:rPr>
            </w:pPr>
            <w:r>
              <w:rPr>
                <w:rFonts w:ascii="Arial" w:hAnsi="Arial" w:cs="Arial"/>
                <w:color w:val="0D0D0D" w:themeColor="text1" w:themeTint="F2"/>
                <w:szCs w:val="21"/>
                <w14:textFill>
                  <w14:solidFill>
                    <w14:schemeClr w14:val="tx1">
                      <w14:lumMod w14:val="95000"/>
                      <w14:lumOff w14:val="5000"/>
                    </w14:schemeClr>
                  </w14:solidFill>
                </w14:textFill>
              </w:rPr>
              <w:t>6</w:t>
            </w:r>
          </w:p>
        </w:tc>
        <w:tc>
          <w:tcPr>
            <w:tcW w:w="1545" w:type="dxa"/>
            <w:vAlign w:val="center"/>
          </w:tcPr>
          <w:p w14:paraId="6121D9D8">
            <w:pPr>
              <w:spacing w:line="240" w:lineRule="exact"/>
              <w:jc w:val="center"/>
              <w:rPr>
                <w:rFonts w:ascii="Arial" w:hAnsi="Arial" w:cs="Arial"/>
                <w:color w:val="0D0D0D" w:themeColor="text1" w:themeTint="F2"/>
                <w:szCs w:val="21"/>
                <w14:textFill>
                  <w14:solidFill>
                    <w14:schemeClr w14:val="tx1">
                      <w14:lumMod w14:val="95000"/>
                      <w14:lumOff w14:val="5000"/>
                    </w14:schemeClr>
                  </w14:solidFill>
                </w14:textFill>
              </w:rPr>
            </w:pPr>
            <w:r>
              <w:rPr>
                <w:rFonts w:ascii="Arial" w:hAnsi="Arial" w:cs="Arial"/>
                <w:color w:val="0D0D0D" w:themeColor="text1" w:themeTint="F2"/>
                <w:szCs w:val="21"/>
                <w14:textFill>
                  <w14:solidFill>
                    <w14:schemeClr w14:val="tx1">
                      <w14:lumMod w14:val="95000"/>
                      <w14:lumOff w14:val="5000"/>
                    </w14:schemeClr>
                  </w14:solidFill>
                </w14:textFill>
              </w:rPr>
              <w:t>　</w:t>
            </w:r>
          </w:p>
        </w:tc>
      </w:tr>
      <w:tr w14:paraId="09A352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397" w:hRule="atLeast"/>
          <w:jc w:val="center"/>
        </w:trPr>
        <w:tc>
          <w:tcPr>
            <w:tcW w:w="796" w:type="dxa"/>
            <w:vAlign w:val="center"/>
          </w:tcPr>
          <w:p w14:paraId="5A75CC29">
            <w:pPr>
              <w:spacing w:line="240" w:lineRule="exact"/>
              <w:jc w:val="center"/>
              <w:rPr>
                <w:rFonts w:ascii="Arial" w:hAnsi="Arial" w:eastAsia="宋体" w:cs="Arial"/>
                <w:color w:val="0D0D0D" w:themeColor="text1" w:themeTint="F2"/>
                <w:szCs w:val="21"/>
                <w14:textFill>
                  <w14:solidFill>
                    <w14:schemeClr w14:val="tx1">
                      <w14:lumMod w14:val="95000"/>
                      <w14:lumOff w14:val="5000"/>
                    </w14:schemeClr>
                  </w14:solidFill>
                </w14:textFill>
              </w:rPr>
            </w:pPr>
            <w:r>
              <w:rPr>
                <w:rFonts w:ascii="Arial" w:hAnsi="Arial" w:cs="Arial"/>
                <w:color w:val="0D0D0D" w:themeColor="text1" w:themeTint="F2"/>
                <w:szCs w:val="21"/>
                <w14:textFill>
                  <w14:solidFill>
                    <w14:schemeClr w14:val="tx1">
                      <w14:lumMod w14:val="95000"/>
                      <w14:lumOff w14:val="5000"/>
                    </w14:schemeClr>
                  </w14:solidFill>
                </w14:textFill>
              </w:rPr>
              <w:t>8</w:t>
            </w:r>
          </w:p>
        </w:tc>
        <w:tc>
          <w:tcPr>
            <w:tcW w:w="1343" w:type="dxa"/>
            <w:vAlign w:val="center"/>
          </w:tcPr>
          <w:p w14:paraId="742628F8">
            <w:pPr>
              <w:spacing w:line="240" w:lineRule="exact"/>
              <w:jc w:val="center"/>
              <w:rPr>
                <w:rFonts w:ascii="Arial" w:hAnsi="Arial" w:eastAsia="宋体" w:cs="Arial"/>
                <w:color w:val="0D0D0D" w:themeColor="text1" w:themeTint="F2"/>
                <w:szCs w:val="21"/>
                <w14:textFill>
                  <w14:solidFill>
                    <w14:schemeClr w14:val="tx1">
                      <w14:lumMod w14:val="95000"/>
                      <w14:lumOff w14:val="5000"/>
                    </w14:schemeClr>
                  </w14:solidFill>
                </w14:textFill>
              </w:rPr>
            </w:pPr>
            <w:r>
              <w:rPr>
                <w:rFonts w:hint="eastAsia" w:ascii="仿宋_GB2312" w:hAnsi="Arial" w:eastAsia="仿宋_GB2312" w:cs="Arial"/>
                <w:color w:val="0D0D0D" w:themeColor="text1" w:themeTint="F2"/>
                <w:szCs w:val="21"/>
                <w14:textFill>
                  <w14:solidFill>
                    <w14:schemeClr w14:val="tx1">
                      <w14:lumMod w14:val="95000"/>
                      <w14:lumOff w14:val="5000"/>
                    </w14:schemeClr>
                  </w14:solidFill>
                </w14:textFill>
              </w:rPr>
              <w:t>平菇</w:t>
            </w:r>
          </w:p>
        </w:tc>
        <w:tc>
          <w:tcPr>
            <w:tcW w:w="1048" w:type="dxa"/>
            <w:vAlign w:val="center"/>
          </w:tcPr>
          <w:p w14:paraId="76FE9765">
            <w:pPr>
              <w:spacing w:line="240" w:lineRule="exact"/>
              <w:jc w:val="center"/>
              <w:rPr>
                <w:rFonts w:hint="eastAsia" w:ascii="仿宋_GB2312" w:hAnsi="宋体" w:eastAsia="仿宋_GB2312" w:cs="宋体"/>
                <w:color w:val="0D0D0D" w:themeColor="text1" w:themeTint="F2"/>
                <w:szCs w:val="21"/>
                <w14:textFill>
                  <w14:solidFill>
                    <w14:schemeClr w14:val="tx1">
                      <w14:lumMod w14:val="95000"/>
                      <w14:lumOff w14:val="5000"/>
                    </w14:schemeClr>
                  </w14:solidFill>
                </w14:textFill>
              </w:rPr>
            </w:pPr>
            <w:r>
              <w:rPr>
                <w:rFonts w:hint="eastAsia" w:ascii="仿宋_GB2312" w:eastAsia="仿宋_GB2312"/>
                <w:color w:val="0D0D0D" w:themeColor="text1" w:themeTint="F2"/>
                <w:szCs w:val="21"/>
                <w14:textFill>
                  <w14:solidFill>
                    <w14:schemeClr w14:val="tx1">
                      <w14:lumMod w14:val="95000"/>
                      <w14:lumOff w14:val="5000"/>
                    </w14:schemeClr>
                  </w14:solidFill>
                </w14:textFill>
              </w:rPr>
              <w:t>千袋</w:t>
            </w:r>
          </w:p>
        </w:tc>
        <w:tc>
          <w:tcPr>
            <w:tcW w:w="1035" w:type="dxa"/>
            <w:vAlign w:val="center"/>
          </w:tcPr>
          <w:p w14:paraId="2002EDB6">
            <w:pPr>
              <w:spacing w:line="240" w:lineRule="exact"/>
              <w:jc w:val="center"/>
              <w:rPr>
                <w:rFonts w:ascii="Arial" w:hAnsi="Arial" w:eastAsia="宋体" w:cs="Arial"/>
                <w:color w:val="0D0D0D" w:themeColor="text1" w:themeTint="F2"/>
                <w:szCs w:val="21"/>
                <w14:textFill>
                  <w14:solidFill>
                    <w14:schemeClr w14:val="tx1">
                      <w14:lumMod w14:val="95000"/>
                      <w14:lumOff w14:val="5000"/>
                    </w14:schemeClr>
                  </w14:solidFill>
                </w14:textFill>
              </w:rPr>
            </w:pPr>
            <w:r>
              <w:rPr>
                <w:rFonts w:ascii="Arial" w:hAnsi="Arial" w:cs="Arial"/>
                <w:color w:val="0D0D0D" w:themeColor="text1" w:themeTint="F2"/>
                <w:szCs w:val="21"/>
                <w14:textFill>
                  <w14:solidFill>
                    <w14:schemeClr w14:val="tx1">
                      <w14:lumMod w14:val="95000"/>
                      <w14:lumOff w14:val="5000"/>
                    </w14:schemeClr>
                  </w14:solidFill>
                </w14:textFill>
              </w:rPr>
              <w:t>2900</w:t>
            </w:r>
          </w:p>
        </w:tc>
        <w:tc>
          <w:tcPr>
            <w:tcW w:w="959" w:type="dxa"/>
            <w:vAlign w:val="center"/>
          </w:tcPr>
          <w:p w14:paraId="2B6627E0">
            <w:pPr>
              <w:spacing w:line="240" w:lineRule="exact"/>
              <w:jc w:val="center"/>
              <w:rPr>
                <w:rFonts w:ascii="Arial" w:hAnsi="Arial" w:eastAsia="宋体" w:cs="Arial"/>
                <w:color w:val="0D0D0D" w:themeColor="text1" w:themeTint="F2"/>
                <w:szCs w:val="21"/>
                <w14:textFill>
                  <w14:solidFill>
                    <w14:schemeClr w14:val="tx1">
                      <w14:lumMod w14:val="95000"/>
                      <w14:lumOff w14:val="5000"/>
                    </w14:schemeClr>
                  </w14:solidFill>
                </w14:textFill>
              </w:rPr>
            </w:pPr>
            <w:r>
              <w:rPr>
                <w:rFonts w:ascii="Arial" w:hAnsi="Arial" w:cs="Arial"/>
                <w:color w:val="0D0D0D" w:themeColor="text1" w:themeTint="F2"/>
                <w:szCs w:val="21"/>
                <w14:textFill>
                  <w14:solidFill>
                    <w14:schemeClr w14:val="tx1">
                      <w14:lumMod w14:val="95000"/>
                      <w14:lumOff w14:val="5000"/>
                    </w14:schemeClr>
                  </w14:solidFill>
                </w14:textFill>
              </w:rPr>
              <w:t>1000</w:t>
            </w:r>
          </w:p>
        </w:tc>
        <w:tc>
          <w:tcPr>
            <w:tcW w:w="1087" w:type="dxa"/>
            <w:vAlign w:val="center"/>
          </w:tcPr>
          <w:p w14:paraId="09147E2A">
            <w:pPr>
              <w:spacing w:line="240" w:lineRule="exact"/>
              <w:jc w:val="center"/>
              <w:rPr>
                <w:rFonts w:ascii="Arial" w:hAnsi="Arial" w:eastAsia="宋体" w:cs="Arial"/>
                <w:color w:val="0D0D0D" w:themeColor="text1" w:themeTint="F2"/>
                <w:szCs w:val="21"/>
                <w14:textFill>
                  <w14:solidFill>
                    <w14:schemeClr w14:val="tx1">
                      <w14:lumMod w14:val="95000"/>
                      <w14:lumOff w14:val="5000"/>
                    </w14:schemeClr>
                  </w14:solidFill>
                </w14:textFill>
              </w:rPr>
            </w:pPr>
            <w:r>
              <w:rPr>
                <w:rFonts w:ascii="Arial" w:hAnsi="Arial" w:cs="Arial"/>
                <w:color w:val="0D0D0D" w:themeColor="text1" w:themeTint="F2"/>
                <w:szCs w:val="21"/>
                <w14:textFill>
                  <w14:solidFill>
                    <w14:schemeClr w14:val="tx1">
                      <w14:lumMod w14:val="95000"/>
                      <w14:lumOff w14:val="5000"/>
                    </w14:schemeClr>
                  </w14:solidFill>
                </w14:textFill>
              </w:rPr>
              <w:t>4.5</w:t>
            </w:r>
          </w:p>
        </w:tc>
        <w:tc>
          <w:tcPr>
            <w:tcW w:w="1545" w:type="dxa"/>
            <w:vAlign w:val="center"/>
          </w:tcPr>
          <w:p w14:paraId="7238D72A">
            <w:pPr>
              <w:spacing w:line="240" w:lineRule="exact"/>
              <w:jc w:val="center"/>
              <w:rPr>
                <w:rFonts w:ascii="Arial" w:hAnsi="Arial" w:cs="Arial"/>
                <w:color w:val="0D0D0D" w:themeColor="text1" w:themeTint="F2"/>
                <w:szCs w:val="21"/>
                <w14:textFill>
                  <w14:solidFill>
                    <w14:schemeClr w14:val="tx1">
                      <w14:lumMod w14:val="95000"/>
                      <w14:lumOff w14:val="5000"/>
                    </w14:schemeClr>
                  </w14:solidFill>
                </w14:textFill>
              </w:rPr>
            </w:pPr>
            <w:r>
              <w:rPr>
                <w:rFonts w:hint="eastAsia" w:ascii="仿宋_GB2312" w:hAnsi="Arial" w:eastAsia="仿宋_GB2312" w:cs="Arial"/>
                <w:color w:val="0D0D0D" w:themeColor="text1" w:themeTint="F2"/>
                <w:szCs w:val="21"/>
                <w14:textFill>
                  <w14:solidFill>
                    <w14:schemeClr w14:val="tx1">
                      <w14:lumMod w14:val="95000"/>
                      <w14:lumOff w14:val="5000"/>
                    </w14:schemeClr>
                  </w14:solidFill>
                </w14:textFill>
              </w:rPr>
              <w:t>料重</w:t>
            </w:r>
            <w:r>
              <w:rPr>
                <w:rFonts w:ascii="Arial" w:hAnsi="Arial" w:cs="Arial"/>
                <w:color w:val="0D0D0D" w:themeColor="text1" w:themeTint="F2"/>
                <w:szCs w:val="21"/>
                <w14:textFill>
                  <w14:solidFill>
                    <w14:schemeClr w14:val="tx1">
                      <w14:lumMod w14:val="95000"/>
                      <w14:lumOff w14:val="5000"/>
                    </w14:schemeClr>
                  </w14:solidFill>
                </w14:textFill>
              </w:rPr>
              <w:t>1.3-1.4</w:t>
            </w:r>
            <w:r>
              <w:rPr>
                <w:rFonts w:hint="eastAsia" w:ascii="Arial" w:hAnsi="Arial" w:cs="Arial"/>
                <w:color w:val="0D0D0D" w:themeColor="text1" w:themeTint="F2"/>
                <w:szCs w:val="21"/>
                <w14:textFill>
                  <w14:solidFill>
                    <w14:schemeClr w14:val="tx1">
                      <w14:lumMod w14:val="95000"/>
                      <w14:lumOff w14:val="5000"/>
                    </w14:schemeClr>
                  </w14:solidFill>
                </w14:textFill>
              </w:rPr>
              <w:t>k</w:t>
            </w:r>
            <w:r>
              <w:rPr>
                <w:rFonts w:ascii="Arial" w:hAnsi="Arial" w:cs="Arial"/>
                <w:color w:val="0D0D0D" w:themeColor="text1" w:themeTint="F2"/>
                <w:szCs w:val="21"/>
                <w14:textFill>
                  <w14:solidFill>
                    <w14:schemeClr w14:val="tx1">
                      <w14:lumMod w14:val="95000"/>
                      <w14:lumOff w14:val="5000"/>
                    </w14:schemeClr>
                  </w14:solidFill>
                </w14:textFill>
              </w:rPr>
              <w:t>g</w:t>
            </w:r>
          </w:p>
        </w:tc>
      </w:tr>
      <w:tr w14:paraId="7AF081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397" w:hRule="atLeast"/>
          <w:jc w:val="center"/>
        </w:trPr>
        <w:tc>
          <w:tcPr>
            <w:tcW w:w="796" w:type="dxa"/>
            <w:vAlign w:val="center"/>
          </w:tcPr>
          <w:p w14:paraId="59939196">
            <w:pPr>
              <w:spacing w:line="240" w:lineRule="exact"/>
              <w:jc w:val="center"/>
              <w:rPr>
                <w:rFonts w:ascii="Arial" w:hAnsi="Arial" w:eastAsia="宋体" w:cs="Arial"/>
                <w:color w:val="0D0D0D" w:themeColor="text1" w:themeTint="F2"/>
                <w:szCs w:val="21"/>
                <w14:textFill>
                  <w14:solidFill>
                    <w14:schemeClr w14:val="tx1">
                      <w14:lumMod w14:val="95000"/>
                      <w14:lumOff w14:val="5000"/>
                    </w14:schemeClr>
                  </w14:solidFill>
                </w14:textFill>
              </w:rPr>
            </w:pPr>
            <w:r>
              <w:rPr>
                <w:rFonts w:ascii="Arial" w:hAnsi="Arial" w:cs="Arial"/>
                <w:color w:val="0D0D0D" w:themeColor="text1" w:themeTint="F2"/>
                <w:szCs w:val="21"/>
                <w14:textFill>
                  <w14:solidFill>
                    <w14:schemeClr w14:val="tx1">
                      <w14:lumMod w14:val="95000"/>
                      <w14:lumOff w14:val="5000"/>
                    </w14:schemeClr>
                  </w14:solidFill>
                </w14:textFill>
              </w:rPr>
              <w:t>9</w:t>
            </w:r>
          </w:p>
        </w:tc>
        <w:tc>
          <w:tcPr>
            <w:tcW w:w="1343" w:type="dxa"/>
            <w:vAlign w:val="center"/>
          </w:tcPr>
          <w:p w14:paraId="0D450528">
            <w:pPr>
              <w:spacing w:line="240" w:lineRule="exact"/>
              <w:jc w:val="center"/>
              <w:rPr>
                <w:rFonts w:ascii="Arial" w:hAnsi="Arial" w:eastAsia="宋体" w:cs="Arial"/>
                <w:color w:val="0D0D0D" w:themeColor="text1" w:themeTint="F2"/>
                <w:szCs w:val="21"/>
                <w14:textFill>
                  <w14:solidFill>
                    <w14:schemeClr w14:val="tx1">
                      <w14:lumMod w14:val="95000"/>
                      <w14:lumOff w14:val="5000"/>
                    </w14:schemeClr>
                  </w14:solidFill>
                </w14:textFill>
              </w:rPr>
            </w:pPr>
            <w:r>
              <w:rPr>
                <w:rFonts w:hint="eastAsia" w:ascii="仿宋_GB2312" w:hAnsi="Arial" w:eastAsia="仿宋_GB2312" w:cs="Arial"/>
                <w:color w:val="0D0D0D" w:themeColor="text1" w:themeTint="F2"/>
                <w:szCs w:val="21"/>
                <w14:textFill>
                  <w14:solidFill>
                    <w14:schemeClr w14:val="tx1">
                      <w14:lumMod w14:val="95000"/>
                      <w14:lumOff w14:val="5000"/>
                    </w14:schemeClr>
                  </w14:solidFill>
                </w14:textFill>
              </w:rPr>
              <w:t>杏鲍菇</w:t>
            </w:r>
          </w:p>
        </w:tc>
        <w:tc>
          <w:tcPr>
            <w:tcW w:w="1048" w:type="dxa"/>
            <w:vAlign w:val="center"/>
          </w:tcPr>
          <w:p w14:paraId="2BE384F5">
            <w:pPr>
              <w:spacing w:line="240" w:lineRule="exact"/>
              <w:jc w:val="center"/>
              <w:rPr>
                <w:rFonts w:hint="eastAsia" w:ascii="仿宋_GB2312" w:hAnsi="宋体" w:eastAsia="仿宋_GB2312" w:cs="宋体"/>
                <w:color w:val="0D0D0D" w:themeColor="text1" w:themeTint="F2"/>
                <w:szCs w:val="21"/>
                <w14:textFill>
                  <w14:solidFill>
                    <w14:schemeClr w14:val="tx1">
                      <w14:lumMod w14:val="95000"/>
                      <w14:lumOff w14:val="5000"/>
                    </w14:schemeClr>
                  </w14:solidFill>
                </w14:textFill>
              </w:rPr>
            </w:pPr>
            <w:r>
              <w:rPr>
                <w:rFonts w:hint="eastAsia" w:ascii="仿宋_GB2312" w:eastAsia="仿宋_GB2312"/>
                <w:color w:val="0D0D0D" w:themeColor="text1" w:themeTint="F2"/>
                <w:szCs w:val="21"/>
                <w14:textFill>
                  <w14:solidFill>
                    <w14:schemeClr w14:val="tx1">
                      <w14:lumMod w14:val="95000"/>
                      <w14:lumOff w14:val="5000"/>
                    </w14:schemeClr>
                  </w14:solidFill>
                </w14:textFill>
              </w:rPr>
              <w:t>千袋</w:t>
            </w:r>
          </w:p>
        </w:tc>
        <w:tc>
          <w:tcPr>
            <w:tcW w:w="1035" w:type="dxa"/>
            <w:vAlign w:val="center"/>
          </w:tcPr>
          <w:p w14:paraId="52707209">
            <w:pPr>
              <w:spacing w:line="240" w:lineRule="exact"/>
              <w:jc w:val="center"/>
              <w:rPr>
                <w:rFonts w:ascii="Arial" w:hAnsi="Arial" w:eastAsia="宋体" w:cs="Arial"/>
                <w:color w:val="0D0D0D" w:themeColor="text1" w:themeTint="F2"/>
                <w:szCs w:val="21"/>
                <w14:textFill>
                  <w14:solidFill>
                    <w14:schemeClr w14:val="tx1">
                      <w14:lumMod w14:val="95000"/>
                      <w14:lumOff w14:val="5000"/>
                    </w14:schemeClr>
                  </w14:solidFill>
                </w14:textFill>
              </w:rPr>
            </w:pPr>
            <w:r>
              <w:rPr>
                <w:rFonts w:ascii="Arial" w:hAnsi="Arial" w:cs="Arial"/>
                <w:color w:val="0D0D0D" w:themeColor="text1" w:themeTint="F2"/>
                <w:szCs w:val="21"/>
                <w14:textFill>
                  <w14:solidFill>
                    <w14:schemeClr w14:val="tx1">
                      <w14:lumMod w14:val="95000"/>
                      <w14:lumOff w14:val="5000"/>
                    </w14:schemeClr>
                  </w14:solidFill>
                </w14:textFill>
              </w:rPr>
              <w:t>2800</w:t>
            </w:r>
          </w:p>
        </w:tc>
        <w:tc>
          <w:tcPr>
            <w:tcW w:w="959" w:type="dxa"/>
            <w:vAlign w:val="center"/>
          </w:tcPr>
          <w:p w14:paraId="3ED3A49A">
            <w:pPr>
              <w:spacing w:line="240" w:lineRule="exact"/>
              <w:jc w:val="center"/>
              <w:rPr>
                <w:rFonts w:ascii="Arial" w:hAnsi="Arial" w:eastAsia="宋体" w:cs="Arial"/>
                <w:color w:val="0D0D0D" w:themeColor="text1" w:themeTint="F2"/>
                <w:szCs w:val="21"/>
                <w14:textFill>
                  <w14:solidFill>
                    <w14:schemeClr w14:val="tx1">
                      <w14:lumMod w14:val="95000"/>
                      <w14:lumOff w14:val="5000"/>
                    </w14:schemeClr>
                  </w14:solidFill>
                </w14:textFill>
              </w:rPr>
            </w:pPr>
            <w:r>
              <w:rPr>
                <w:rFonts w:ascii="Arial" w:hAnsi="Arial" w:cs="Arial"/>
                <w:color w:val="0D0D0D" w:themeColor="text1" w:themeTint="F2"/>
                <w:szCs w:val="21"/>
                <w14:textFill>
                  <w14:solidFill>
                    <w14:schemeClr w14:val="tx1">
                      <w14:lumMod w14:val="95000"/>
                      <w14:lumOff w14:val="5000"/>
                    </w14:schemeClr>
                  </w14:solidFill>
                </w14:textFill>
              </w:rPr>
              <w:t>800</w:t>
            </w:r>
          </w:p>
        </w:tc>
        <w:tc>
          <w:tcPr>
            <w:tcW w:w="1087" w:type="dxa"/>
            <w:vAlign w:val="center"/>
          </w:tcPr>
          <w:p w14:paraId="585E7FE9">
            <w:pPr>
              <w:spacing w:line="240" w:lineRule="exact"/>
              <w:jc w:val="center"/>
              <w:rPr>
                <w:rFonts w:ascii="Arial" w:hAnsi="Arial" w:eastAsia="宋体" w:cs="Arial"/>
                <w:color w:val="0D0D0D" w:themeColor="text1" w:themeTint="F2"/>
                <w:szCs w:val="21"/>
                <w14:textFill>
                  <w14:solidFill>
                    <w14:schemeClr w14:val="tx1">
                      <w14:lumMod w14:val="95000"/>
                      <w14:lumOff w14:val="5000"/>
                    </w14:schemeClr>
                  </w14:solidFill>
                </w14:textFill>
              </w:rPr>
            </w:pPr>
            <w:r>
              <w:rPr>
                <w:rFonts w:ascii="Arial" w:hAnsi="Arial" w:cs="Arial"/>
                <w:color w:val="0D0D0D" w:themeColor="text1" w:themeTint="F2"/>
                <w:szCs w:val="21"/>
                <w14:textFill>
                  <w14:solidFill>
                    <w14:schemeClr w14:val="tx1">
                      <w14:lumMod w14:val="95000"/>
                      <w14:lumOff w14:val="5000"/>
                    </w14:schemeClr>
                  </w14:solidFill>
                </w14:textFill>
              </w:rPr>
              <w:t>5</w:t>
            </w:r>
          </w:p>
        </w:tc>
        <w:tc>
          <w:tcPr>
            <w:tcW w:w="1545" w:type="dxa"/>
            <w:vAlign w:val="center"/>
          </w:tcPr>
          <w:p w14:paraId="3C5DF0ED">
            <w:pPr>
              <w:spacing w:line="240" w:lineRule="exact"/>
              <w:jc w:val="center"/>
              <w:rPr>
                <w:rFonts w:ascii="Arial" w:hAnsi="Arial" w:cs="Arial"/>
                <w:color w:val="0D0D0D" w:themeColor="text1" w:themeTint="F2"/>
                <w:szCs w:val="21"/>
                <w14:textFill>
                  <w14:solidFill>
                    <w14:schemeClr w14:val="tx1">
                      <w14:lumMod w14:val="95000"/>
                      <w14:lumOff w14:val="5000"/>
                    </w14:schemeClr>
                  </w14:solidFill>
                </w14:textFill>
              </w:rPr>
            </w:pPr>
            <w:r>
              <w:rPr>
                <w:rFonts w:ascii="Arial" w:hAnsi="Arial" w:cs="Arial"/>
                <w:color w:val="0D0D0D" w:themeColor="text1" w:themeTint="F2"/>
                <w:szCs w:val="21"/>
                <w14:textFill>
                  <w14:solidFill>
                    <w14:schemeClr w14:val="tx1">
                      <w14:lumMod w14:val="95000"/>
                      <w14:lumOff w14:val="5000"/>
                    </w14:schemeClr>
                  </w14:solidFill>
                </w14:textFill>
              </w:rPr>
              <w:t>　</w:t>
            </w:r>
          </w:p>
        </w:tc>
      </w:tr>
      <w:tr w14:paraId="7E67A3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397" w:hRule="atLeast"/>
          <w:jc w:val="center"/>
        </w:trPr>
        <w:tc>
          <w:tcPr>
            <w:tcW w:w="796" w:type="dxa"/>
            <w:vAlign w:val="center"/>
          </w:tcPr>
          <w:p w14:paraId="77A1F774">
            <w:pPr>
              <w:spacing w:line="240" w:lineRule="exact"/>
              <w:jc w:val="center"/>
              <w:rPr>
                <w:rFonts w:ascii="Arial" w:hAnsi="Arial" w:eastAsia="宋体" w:cs="Arial"/>
                <w:color w:val="0D0D0D" w:themeColor="text1" w:themeTint="F2"/>
                <w:szCs w:val="21"/>
                <w14:textFill>
                  <w14:solidFill>
                    <w14:schemeClr w14:val="tx1">
                      <w14:lumMod w14:val="95000"/>
                      <w14:lumOff w14:val="5000"/>
                    </w14:schemeClr>
                  </w14:solidFill>
                </w14:textFill>
              </w:rPr>
            </w:pPr>
            <w:r>
              <w:rPr>
                <w:rFonts w:ascii="Arial" w:hAnsi="Arial" w:cs="Arial"/>
                <w:color w:val="0D0D0D" w:themeColor="text1" w:themeTint="F2"/>
                <w:szCs w:val="21"/>
                <w14:textFill>
                  <w14:solidFill>
                    <w14:schemeClr w14:val="tx1">
                      <w14:lumMod w14:val="95000"/>
                      <w14:lumOff w14:val="5000"/>
                    </w14:schemeClr>
                  </w14:solidFill>
                </w14:textFill>
              </w:rPr>
              <w:t>10</w:t>
            </w:r>
          </w:p>
        </w:tc>
        <w:tc>
          <w:tcPr>
            <w:tcW w:w="1343" w:type="dxa"/>
            <w:vAlign w:val="center"/>
          </w:tcPr>
          <w:p w14:paraId="1B9F1AA6">
            <w:pPr>
              <w:spacing w:line="240" w:lineRule="exact"/>
              <w:jc w:val="center"/>
              <w:rPr>
                <w:rFonts w:ascii="Arial" w:hAnsi="Arial" w:eastAsia="宋体" w:cs="Arial"/>
                <w:color w:val="0D0D0D" w:themeColor="text1" w:themeTint="F2"/>
                <w:szCs w:val="21"/>
                <w14:textFill>
                  <w14:solidFill>
                    <w14:schemeClr w14:val="tx1">
                      <w14:lumMod w14:val="95000"/>
                      <w14:lumOff w14:val="5000"/>
                    </w14:schemeClr>
                  </w14:solidFill>
                </w14:textFill>
              </w:rPr>
            </w:pPr>
            <w:r>
              <w:rPr>
                <w:rFonts w:hint="eastAsia" w:ascii="仿宋_GB2312" w:hAnsi="Arial" w:eastAsia="仿宋_GB2312" w:cs="Arial"/>
                <w:color w:val="0D0D0D" w:themeColor="text1" w:themeTint="F2"/>
                <w:szCs w:val="21"/>
                <w14:textFill>
                  <w14:solidFill>
                    <w14:schemeClr w14:val="tx1">
                      <w14:lumMod w14:val="95000"/>
                      <w14:lumOff w14:val="5000"/>
                    </w14:schemeClr>
                  </w14:solidFill>
                </w14:textFill>
              </w:rPr>
              <w:t>真姬菇</w:t>
            </w:r>
          </w:p>
        </w:tc>
        <w:tc>
          <w:tcPr>
            <w:tcW w:w="1048" w:type="dxa"/>
            <w:vAlign w:val="center"/>
          </w:tcPr>
          <w:p w14:paraId="41CE0F5F">
            <w:pPr>
              <w:spacing w:line="240" w:lineRule="exact"/>
              <w:jc w:val="center"/>
              <w:rPr>
                <w:rFonts w:hint="eastAsia" w:ascii="仿宋_GB2312" w:hAnsi="宋体" w:eastAsia="仿宋_GB2312" w:cs="宋体"/>
                <w:color w:val="0D0D0D" w:themeColor="text1" w:themeTint="F2"/>
                <w:szCs w:val="21"/>
                <w14:textFill>
                  <w14:solidFill>
                    <w14:schemeClr w14:val="tx1">
                      <w14:lumMod w14:val="95000"/>
                      <w14:lumOff w14:val="5000"/>
                    </w14:schemeClr>
                  </w14:solidFill>
                </w14:textFill>
              </w:rPr>
            </w:pPr>
            <w:r>
              <w:rPr>
                <w:rFonts w:hint="eastAsia" w:ascii="仿宋_GB2312" w:eastAsia="仿宋_GB2312"/>
                <w:color w:val="0D0D0D" w:themeColor="text1" w:themeTint="F2"/>
                <w:szCs w:val="21"/>
                <w14:textFill>
                  <w14:solidFill>
                    <w14:schemeClr w14:val="tx1">
                      <w14:lumMod w14:val="95000"/>
                      <w14:lumOff w14:val="5000"/>
                    </w14:schemeClr>
                  </w14:solidFill>
                </w14:textFill>
              </w:rPr>
              <w:t>千瓶</w:t>
            </w:r>
          </w:p>
        </w:tc>
        <w:tc>
          <w:tcPr>
            <w:tcW w:w="1035" w:type="dxa"/>
            <w:vAlign w:val="center"/>
          </w:tcPr>
          <w:p w14:paraId="19308AC7">
            <w:pPr>
              <w:spacing w:line="240" w:lineRule="exact"/>
              <w:jc w:val="center"/>
              <w:rPr>
                <w:rFonts w:ascii="Arial" w:hAnsi="Arial" w:eastAsia="宋体" w:cs="Arial"/>
                <w:color w:val="0D0D0D" w:themeColor="text1" w:themeTint="F2"/>
                <w:szCs w:val="21"/>
                <w14:textFill>
                  <w14:solidFill>
                    <w14:schemeClr w14:val="tx1">
                      <w14:lumMod w14:val="95000"/>
                      <w14:lumOff w14:val="5000"/>
                    </w14:schemeClr>
                  </w14:solidFill>
                </w14:textFill>
              </w:rPr>
            </w:pPr>
            <w:r>
              <w:rPr>
                <w:rFonts w:ascii="Arial" w:hAnsi="Arial" w:cs="Arial"/>
                <w:color w:val="0D0D0D" w:themeColor="text1" w:themeTint="F2"/>
                <w:szCs w:val="21"/>
                <w14:textFill>
                  <w14:solidFill>
                    <w14:schemeClr w14:val="tx1">
                      <w14:lumMod w14:val="95000"/>
                      <w14:lumOff w14:val="5000"/>
                    </w14:schemeClr>
                  </w14:solidFill>
                </w14:textFill>
              </w:rPr>
              <w:t>2200</w:t>
            </w:r>
          </w:p>
        </w:tc>
        <w:tc>
          <w:tcPr>
            <w:tcW w:w="959" w:type="dxa"/>
            <w:vAlign w:val="center"/>
          </w:tcPr>
          <w:p w14:paraId="7648B0E8">
            <w:pPr>
              <w:spacing w:line="240" w:lineRule="exact"/>
              <w:jc w:val="center"/>
              <w:rPr>
                <w:rFonts w:ascii="Arial" w:hAnsi="Arial" w:eastAsia="宋体" w:cs="Arial"/>
                <w:color w:val="0D0D0D" w:themeColor="text1" w:themeTint="F2"/>
                <w:szCs w:val="21"/>
                <w14:textFill>
                  <w14:solidFill>
                    <w14:schemeClr w14:val="tx1">
                      <w14:lumMod w14:val="95000"/>
                      <w14:lumOff w14:val="5000"/>
                    </w14:schemeClr>
                  </w14:solidFill>
                </w14:textFill>
              </w:rPr>
            </w:pPr>
            <w:r>
              <w:rPr>
                <w:rFonts w:ascii="Arial" w:hAnsi="Arial" w:cs="Arial"/>
                <w:color w:val="0D0D0D" w:themeColor="text1" w:themeTint="F2"/>
                <w:szCs w:val="21"/>
                <w14:textFill>
                  <w14:solidFill>
                    <w14:schemeClr w14:val="tx1">
                      <w14:lumMod w14:val="95000"/>
                      <w14:lumOff w14:val="5000"/>
                    </w14:schemeClr>
                  </w14:solidFill>
                </w14:textFill>
              </w:rPr>
              <w:t>400</w:t>
            </w:r>
          </w:p>
        </w:tc>
        <w:tc>
          <w:tcPr>
            <w:tcW w:w="1087" w:type="dxa"/>
            <w:vAlign w:val="center"/>
          </w:tcPr>
          <w:p w14:paraId="5DB7B276">
            <w:pPr>
              <w:spacing w:line="240" w:lineRule="exact"/>
              <w:jc w:val="center"/>
              <w:rPr>
                <w:rFonts w:ascii="Arial" w:hAnsi="Arial" w:eastAsia="宋体" w:cs="Arial"/>
                <w:color w:val="0D0D0D" w:themeColor="text1" w:themeTint="F2"/>
                <w:szCs w:val="21"/>
                <w14:textFill>
                  <w14:solidFill>
                    <w14:schemeClr w14:val="tx1">
                      <w14:lumMod w14:val="95000"/>
                      <w14:lumOff w14:val="5000"/>
                    </w14:schemeClr>
                  </w14:solidFill>
                </w14:textFill>
              </w:rPr>
            </w:pPr>
            <w:r>
              <w:rPr>
                <w:rFonts w:ascii="Arial" w:hAnsi="Arial" w:cs="Arial"/>
                <w:color w:val="0D0D0D" w:themeColor="text1" w:themeTint="F2"/>
                <w:szCs w:val="21"/>
                <w14:textFill>
                  <w14:solidFill>
                    <w14:schemeClr w14:val="tx1">
                      <w14:lumMod w14:val="95000"/>
                      <w14:lumOff w14:val="5000"/>
                    </w14:schemeClr>
                  </w14:solidFill>
                </w14:textFill>
              </w:rPr>
              <w:t>6</w:t>
            </w:r>
          </w:p>
        </w:tc>
        <w:tc>
          <w:tcPr>
            <w:tcW w:w="1545" w:type="dxa"/>
            <w:vAlign w:val="center"/>
          </w:tcPr>
          <w:p w14:paraId="6B462E35">
            <w:pPr>
              <w:spacing w:line="240" w:lineRule="exact"/>
              <w:jc w:val="center"/>
              <w:rPr>
                <w:rFonts w:ascii="Arial" w:hAnsi="Arial" w:cs="Arial"/>
                <w:color w:val="0D0D0D" w:themeColor="text1" w:themeTint="F2"/>
                <w:szCs w:val="21"/>
                <w14:textFill>
                  <w14:solidFill>
                    <w14:schemeClr w14:val="tx1">
                      <w14:lumMod w14:val="95000"/>
                      <w14:lumOff w14:val="5000"/>
                    </w14:schemeClr>
                  </w14:solidFill>
                </w14:textFill>
              </w:rPr>
            </w:pPr>
            <w:r>
              <w:rPr>
                <w:rFonts w:ascii="Arial" w:hAnsi="Arial" w:cs="Arial"/>
                <w:color w:val="0D0D0D" w:themeColor="text1" w:themeTint="F2"/>
                <w:szCs w:val="21"/>
                <w14:textFill>
                  <w14:solidFill>
                    <w14:schemeClr w14:val="tx1">
                      <w14:lumMod w14:val="95000"/>
                      <w14:lumOff w14:val="5000"/>
                    </w14:schemeClr>
                  </w14:solidFill>
                </w14:textFill>
              </w:rPr>
              <w:t>850cc</w:t>
            </w:r>
          </w:p>
        </w:tc>
      </w:tr>
      <w:tr w14:paraId="6D040C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397" w:hRule="atLeast"/>
          <w:jc w:val="center"/>
        </w:trPr>
        <w:tc>
          <w:tcPr>
            <w:tcW w:w="796" w:type="dxa"/>
            <w:vAlign w:val="center"/>
          </w:tcPr>
          <w:p w14:paraId="68EC2CB2">
            <w:pPr>
              <w:spacing w:line="240" w:lineRule="exact"/>
              <w:jc w:val="center"/>
              <w:rPr>
                <w:rFonts w:ascii="Arial" w:hAnsi="Arial" w:eastAsia="宋体" w:cs="Arial"/>
                <w:color w:val="0D0D0D" w:themeColor="text1" w:themeTint="F2"/>
                <w:szCs w:val="21"/>
                <w14:textFill>
                  <w14:solidFill>
                    <w14:schemeClr w14:val="tx1">
                      <w14:lumMod w14:val="95000"/>
                      <w14:lumOff w14:val="5000"/>
                    </w14:schemeClr>
                  </w14:solidFill>
                </w14:textFill>
              </w:rPr>
            </w:pPr>
            <w:r>
              <w:rPr>
                <w:rFonts w:ascii="Arial" w:hAnsi="Arial" w:cs="Arial"/>
                <w:color w:val="0D0D0D" w:themeColor="text1" w:themeTint="F2"/>
                <w:szCs w:val="21"/>
                <w14:textFill>
                  <w14:solidFill>
                    <w14:schemeClr w14:val="tx1">
                      <w14:lumMod w14:val="95000"/>
                      <w14:lumOff w14:val="5000"/>
                    </w14:schemeClr>
                  </w14:solidFill>
                </w14:textFill>
              </w:rPr>
              <w:t>11</w:t>
            </w:r>
          </w:p>
        </w:tc>
        <w:tc>
          <w:tcPr>
            <w:tcW w:w="1343" w:type="dxa"/>
            <w:vAlign w:val="center"/>
          </w:tcPr>
          <w:p w14:paraId="477B94C9">
            <w:pPr>
              <w:spacing w:line="240" w:lineRule="exact"/>
              <w:jc w:val="center"/>
              <w:rPr>
                <w:rFonts w:ascii="Arial" w:hAnsi="Arial" w:eastAsia="宋体" w:cs="Arial"/>
                <w:color w:val="0D0D0D" w:themeColor="text1" w:themeTint="F2"/>
                <w:szCs w:val="21"/>
                <w14:textFill>
                  <w14:solidFill>
                    <w14:schemeClr w14:val="tx1">
                      <w14:lumMod w14:val="95000"/>
                      <w14:lumOff w14:val="5000"/>
                    </w14:schemeClr>
                  </w14:solidFill>
                </w14:textFill>
              </w:rPr>
            </w:pPr>
            <w:r>
              <w:rPr>
                <w:rFonts w:hint="eastAsia" w:ascii="仿宋_GB2312" w:hAnsi="Arial" w:eastAsia="仿宋_GB2312" w:cs="Arial"/>
                <w:color w:val="0D0D0D" w:themeColor="text1" w:themeTint="F2"/>
                <w:szCs w:val="21"/>
                <w14:textFill>
                  <w14:solidFill>
                    <w14:schemeClr w14:val="tx1">
                      <w14:lumMod w14:val="95000"/>
                      <w14:lumOff w14:val="5000"/>
                    </w14:schemeClr>
                  </w14:solidFill>
                </w14:textFill>
              </w:rPr>
              <w:t>金针菇</w:t>
            </w:r>
          </w:p>
        </w:tc>
        <w:tc>
          <w:tcPr>
            <w:tcW w:w="1048" w:type="dxa"/>
            <w:vAlign w:val="center"/>
          </w:tcPr>
          <w:p w14:paraId="6B07C0FA">
            <w:pPr>
              <w:spacing w:line="240" w:lineRule="exact"/>
              <w:jc w:val="center"/>
              <w:rPr>
                <w:rFonts w:hint="eastAsia" w:ascii="仿宋_GB2312" w:hAnsi="宋体" w:eastAsia="仿宋_GB2312" w:cs="宋体"/>
                <w:color w:val="0D0D0D" w:themeColor="text1" w:themeTint="F2"/>
                <w:szCs w:val="21"/>
                <w14:textFill>
                  <w14:solidFill>
                    <w14:schemeClr w14:val="tx1">
                      <w14:lumMod w14:val="95000"/>
                      <w14:lumOff w14:val="5000"/>
                    </w14:schemeClr>
                  </w14:solidFill>
                </w14:textFill>
              </w:rPr>
            </w:pPr>
            <w:r>
              <w:rPr>
                <w:rFonts w:hint="eastAsia" w:ascii="仿宋_GB2312" w:eastAsia="仿宋_GB2312"/>
                <w:color w:val="0D0D0D" w:themeColor="text1" w:themeTint="F2"/>
                <w:szCs w:val="21"/>
                <w14:textFill>
                  <w14:solidFill>
                    <w14:schemeClr w14:val="tx1">
                      <w14:lumMod w14:val="95000"/>
                      <w14:lumOff w14:val="5000"/>
                    </w14:schemeClr>
                  </w14:solidFill>
                </w14:textFill>
              </w:rPr>
              <w:t>千包</w:t>
            </w:r>
          </w:p>
        </w:tc>
        <w:tc>
          <w:tcPr>
            <w:tcW w:w="1035" w:type="dxa"/>
            <w:vAlign w:val="center"/>
          </w:tcPr>
          <w:p w14:paraId="23832E7C">
            <w:pPr>
              <w:spacing w:line="240" w:lineRule="exact"/>
              <w:jc w:val="center"/>
              <w:rPr>
                <w:rFonts w:ascii="Arial" w:hAnsi="Arial" w:eastAsia="宋体" w:cs="Arial"/>
                <w:color w:val="0D0D0D" w:themeColor="text1" w:themeTint="F2"/>
                <w:szCs w:val="21"/>
                <w14:textFill>
                  <w14:solidFill>
                    <w14:schemeClr w14:val="tx1">
                      <w14:lumMod w14:val="95000"/>
                      <w14:lumOff w14:val="5000"/>
                    </w14:schemeClr>
                  </w14:solidFill>
                </w14:textFill>
              </w:rPr>
            </w:pPr>
            <w:r>
              <w:rPr>
                <w:rFonts w:ascii="Arial" w:hAnsi="Arial" w:cs="Arial"/>
                <w:color w:val="0D0D0D" w:themeColor="text1" w:themeTint="F2"/>
                <w:szCs w:val="21"/>
                <w14:textFill>
                  <w14:solidFill>
                    <w14:schemeClr w14:val="tx1">
                      <w14:lumMod w14:val="95000"/>
                      <w14:lumOff w14:val="5000"/>
                    </w14:schemeClr>
                  </w14:solidFill>
                </w14:textFill>
              </w:rPr>
              <w:t>3100</w:t>
            </w:r>
          </w:p>
        </w:tc>
        <w:tc>
          <w:tcPr>
            <w:tcW w:w="959" w:type="dxa"/>
            <w:vAlign w:val="center"/>
          </w:tcPr>
          <w:p w14:paraId="7A9B01AB">
            <w:pPr>
              <w:spacing w:line="240" w:lineRule="exact"/>
              <w:jc w:val="center"/>
              <w:rPr>
                <w:rFonts w:ascii="Arial" w:hAnsi="Arial" w:eastAsia="宋体" w:cs="Arial"/>
                <w:color w:val="0D0D0D" w:themeColor="text1" w:themeTint="F2"/>
                <w:szCs w:val="21"/>
                <w14:textFill>
                  <w14:solidFill>
                    <w14:schemeClr w14:val="tx1">
                      <w14:lumMod w14:val="95000"/>
                      <w14:lumOff w14:val="5000"/>
                    </w14:schemeClr>
                  </w14:solidFill>
                </w14:textFill>
              </w:rPr>
            </w:pPr>
            <w:r>
              <w:rPr>
                <w:rFonts w:ascii="Arial" w:hAnsi="Arial" w:cs="Arial"/>
                <w:color w:val="0D0D0D" w:themeColor="text1" w:themeTint="F2"/>
                <w:szCs w:val="21"/>
                <w14:textFill>
                  <w14:solidFill>
                    <w14:schemeClr w14:val="tx1">
                      <w14:lumMod w14:val="95000"/>
                      <w14:lumOff w14:val="5000"/>
                    </w14:schemeClr>
                  </w14:solidFill>
                </w14:textFill>
              </w:rPr>
              <w:t>700</w:t>
            </w:r>
          </w:p>
        </w:tc>
        <w:tc>
          <w:tcPr>
            <w:tcW w:w="1087" w:type="dxa"/>
            <w:vAlign w:val="center"/>
          </w:tcPr>
          <w:p w14:paraId="279BE6EC">
            <w:pPr>
              <w:spacing w:line="240" w:lineRule="exact"/>
              <w:jc w:val="center"/>
              <w:rPr>
                <w:rFonts w:ascii="Arial" w:hAnsi="Arial" w:eastAsia="宋体" w:cs="Arial"/>
                <w:color w:val="0D0D0D" w:themeColor="text1" w:themeTint="F2"/>
                <w:szCs w:val="21"/>
                <w14:textFill>
                  <w14:solidFill>
                    <w14:schemeClr w14:val="tx1">
                      <w14:lumMod w14:val="95000"/>
                      <w14:lumOff w14:val="5000"/>
                    </w14:schemeClr>
                  </w14:solidFill>
                </w14:textFill>
              </w:rPr>
            </w:pPr>
            <w:r>
              <w:rPr>
                <w:rFonts w:ascii="Arial" w:hAnsi="Arial" w:cs="Arial"/>
                <w:color w:val="0D0D0D" w:themeColor="text1" w:themeTint="F2"/>
                <w:szCs w:val="21"/>
                <w14:textFill>
                  <w14:solidFill>
                    <w14:schemeClr w14:val="tx1">
                      <w14:lumMod w14:val="95000"/>
                      <w14:lumOff w14:val="5000"/>
                    </w14:schemeClr>
                  </w14:solidFill>
                </w14:textFill>
              </w:rPr>
              <w:t>6</w:t>
            </w:r>
          </w:p>
        </w:tc>
        <w:tc>
          <w:tcPr>
            <w:tcW w:w="1545" w:type="dxa"/>
            <w:vAlign w:val="center"/>
          </w:tcPr>
          <w:p w14:paraId="22F6B17F">
            <w:pPr>
              <w:spacing w:line="240" w:lineRule="exact"/>
              <w:jc w:val="center"/>
              <w:rPr>
                <w:rFonts w:ascii="Arial" w:hAnsi="Arial" w:cs="Arial"/>
                <w:color w:val="0D0D0D" w:themeColor="text1" w:themeTint="F2"/>
                <w:szCs w:val="21"/>
                <w14:textFill>
                  <w14:solidFill>
                    <w14:schemeClr w14:val="tx1">
                      <w14:lumMod w14:val="95000"/>
                      <w14:lumOff w14:val="5000"/>
                    </w14:schemeClr>
                  </w14:solidFill>
                </w14:textFill>
              </w:rPr>
            </w:pPr>
            <w:r>
              <w:rPr>
                <w:rFonts w:ascii="Arial" w:hAnsi="Arial" w:cs="Arial"/>
                <w:color w:val="0D0D0D" w:themeColor="text1" w:themeTint="F2"/>
                <w:szCs w:val="21"/>
                <w14:textFill>
                  <w14:solidFill>
                    <w14:schemeClr w14:val="tx1">
                      <w14:lumMod w14:val="95000"/>
                      <w14:lumOff w14:val="5000"/>
                    </w14:schemeClr>
                  </w14:solidFill>
                </w14:textFill>
              </w:rPr>
              <w:t>1200cc</w:t>
            </w:r>
          </w:p>
        </w:tc>
      </w:tr>
      <w:tr w14:paraId="1D77C6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397" w:hRule="atLeast"/>
          <w:jc w:val="center"/>
        </w:trPr>
        <w:tc>
          <w:tcPr>
            <w:tcW w:w="796" w:type="dxa"/>
            <w:vAlign w:val="center"/>
          </w:tcPr>
          <w:p w14:paraId="4F695998">
            <w:pPr>
              <w:spacing w:line="240" w:lineRule="exact"/>
              <w:jc w:val="center"/>
              <w:rPr>
                <w:rFonts w:ascii="Arial" w:hAnsi="Arial" w:eastAsia="宋体" w:cs="Arial"/>
                <w:color w:val="0D0D0D" w:themeColor="text1" w:themeTint="F2"/>
                <w:szCs w:val="21"/>
                <w14:textFill>
                  <w14:solidFill>
                    <w14:schemeClr w14:val="tx1">
                      <w14:lumMod w14:val="95000"/>
                      <w14:lumOff w14:val="5000"/>
                    </w14:schemeClr>
                  </w14:solidFill>
                </w14:textFill>
              </w:rPr>
            </w:pPr>
            <w:r>
              <w:rPr>
                <w:rFonts w:ascii="Arial" w:hAnsi="Arial" w:cs="Arial"/>
                <w:color w:val="0D0D0D" w:themeColor="text1" w:themeTint="F2"/>
                <w:szCs w:val="21"/>
                <w14:textFill>
                  <w14:solidFill>
                    <w14:schemeClr w14:val="tx1">
                      <w14:lumMod w14:val="95000"/>
                      <w14:lumOff w14:val="5000"/>
                    </w14:schemeClr>
                  </w14:solidFill>
                </w14:textFill>
              </w:rPr>
              <w:t>12</w:t>
            </w:r>
          </w:p>
        </w:tc>
        <w:tc>
          <w:tcPr>
            <w:tcW w:w="1343" w:type="dxa"/>
            <w:vAlign w:val="center"/>
          </w:tcPr>
          <w:p w14:paraId="179EF935">
            <w:pPr>
              <w:spacing w:line="240" w:lineRule="exact"/>
              <w:jc w:val="center"/>
              <w:rPr>
                <w:rFonts w:ascii="Arial" w:hAnsi="Arial" w:eastAsia="宋体" w:cs="Arial"/>
                <w:color w:val="0D0D0D" w:themeColor="text1" w:themeTint="F2"/>
                <w:szCs w:val="21"/>
                <w14:textFill>
                  <w14:solidFill>
                    <w14:schemeClr w14:val="tx1">
                      <w14:lumMod w14:val="95000"/>
                      <w14:lumOff w14:val="5000"/>
                    </w14:schemeClr>
                  </w14:solidFill>
                </w14:textFill>
              </w:rPr>
            </w:pPr>
            <w:r>
              <w:rPr>
                <w:rFonts w:hint="eastAsia" w:ascii="仿宋_GB2312" w:hAnsi="Arial" w:eastAsia="仿宋_GB2312" w:cs="Arial"/>
                <w:color w:val="0D0D0D" w:themeColor="text1" w:themeTint="F2"/>
                <w:szCs w:val="21"/>
                <w14:textFill>
                  <w14:solidFill>
                    <w14:schemeClr w14:val="tx1">
                      <w14:lumMod w14:val="95000"/>
                      <w14:lumOff w14:val="5000"/>
                    </w14:schemeClr>
                  </w14:solidFill>
                </w14:textFill>
              </w:rPr>
              <w:t>黑木耳</w:t>
            </w:r>
          </w:p>
        </w:tc>
        <w:tc>
          <w:tcPr>
            <w:tcW w:w="1048" w:type="dxa"/>
            <w:vAlign w:val="center"/>
          </w:tcPr>
          <w:p w14:paraId="48CB29B0">
            <w:pPr>
              <w:spacing w:line="240" w:lineRule="exact"/>
              <w:jc w:val="center"/>
              <w:rPr>
                <w:rFonts w:hint="eastAsia" w:ascii="仿宋_GB2312" w:hAnsi="宋体" w:eastAsia="仿宋_GB2312" w:cs="宋体"/>
                <w:color w:val="0D0D0D" w:themeColor="text1" w:themeTint="F2"/>
                <w:szCs w:val="21"/>
                <w14:textFill>
                  <w14:solidFill>
                    <w14:schemeClr w14:val="tx1">
                      <w14:lumMod w14:val="95000"/>
                      <w14:lumOff w14:val="5000"/>
                    </w14:schemeClr>
                  </w14:solidFill>
                </w14:textFill>
              </w:rPr>
            </w:pPr>
            <w:r>
              <w:rPr>
                <w:rFonts w:hint="eastAsia" w:ascii="仿宋_GB2312" w:eastAsia="仿宋_GB2312"/>
                <w:color w:val="0D0D0D" w:themeColor="text1" w:themeTint="F2"/>
                <w:szCs w:val="21"/>
                <w14:textFill>
                  <w14:solidFill>
                    <w14:schemeClr w14:val="tx1">
                      <w14:lumMod w14:val="95000"/>
                      <w14:lumOff w14:val="5000"/>
                    </w14:schemeClr>
                  </w14:solidFill>
                </w14:textFill>
              </w:rPr>
              <w:t>千棒</w:t>
            </w:r>
          </w:p>
        </w:tc>
        <w:tc>
          <w:tcPr>
            <w:tcW w:w="1035" w:type="dxa"/>
            <w:vAlign w:val="center"/>
          </w:tcPr>
          <w:p w14:paraId="350B310F">
            <w:pPr>
              <w:spacing w:line="240" w:lineRule="exact"/>
              <w:jc w:val="center"/>
              <w:rPr>
                <w:rFonts w:ascii="Arial" w:hAnsi="Arial" w:eastAsia="宋体" w:cs="Arial"/>
                <w:color w:val="0D0D0D" w:themeColor="text1" w:themeTint="F2"/>
                <w:szCs w:val="21"/>
                <w14:textFill>
                  <w14:solidFill>
                    <w14:schemeClr w14:val="tx1">
                      <w14:lumMod w14:val="95000"/>
                      <w14:lumOff w14:val="5000"/>
                    </w14:schemeClr>
                  </w14:solidFill>
                </w14:textFill>
              </w:rPr>
            </w:pPr>
            <w:r>
              <w:rPr>
                <w:rFonts w:ascii="Arial" w:hAnsi="Arial" w:cs="Arial"/>
                <w:color w:val="0D0D0D" w:themeColor="text1" w:themeTint="F2"/>
                <w:szCs w:val="21"/>
                <w14:textFill>
                  <w14:solidFill>
                    <w14:schemeClr w14:val="tx1">
                      <w14:lumMod w14:val="95000"/>
                      <w14:lumOff w14:val="5000"/>
                    </w14:schemeClr>
                  </w14:solidFill>
                </w14:textFill>
              </w:rPr>
              <w:t>2800</w:t>
            </w:r>
          </w:p>
        </w:tc>
        <w:tc>
          <w:tcPr>
            <w:tcW w:w="959" w:type="dxa"/>
            <w:vAlign w:val="center"/>
          </w:tcPr>
          <w:p w14:paraId="0965EA6A">
            <w:pPr>
              <w:spacing w:line="240" w:lineRule="exact"/>
              <w:jc w:val="center"/>
              <w:rPr>
                <w:rFonts w:ascii="Arial" w:hAnsi="Arial" w:eastAsia="宋体" w:cs="Arial"/>
                <w:color w:val="0D0D0D" w:themeColor="text1" w:themeTint="F2"/>
                <w:szCs w:val="21"/>
                <w14:textFill>
                  <w14:solidFill>
                    <w14:schemeClr w14:val="tx1">
                      <w14:lumMod w14:val="95000"/>
                      <w14:lumOff w14:val="5000"/>
                    </w14:schemeClr>
                  </w14:solidFill>
                </w14:textFill>
              </w:rPr>
            </w:pPr>
            <w:r>
              <w:rPr>
                <w:rFonts w:ascii="Arial" w:hAnsi="Arial" w:cs="Arial"/>
                <w:color w:val="0D0D0D" w:themeColor="text1" w:themeTint="F2"/>
                <w:szCs w:val="21"/>
                <w14:textFill>
                  <w14:solidFill>
                    <w14:schemeClr w14:val="tx1">
                      <w14:lumMod w14:val="95000"/>
                      <w14:lumOff w14:val="5000"/>
                    </w14:schemeClr>
                  </w14:solidFill>
                </w14:textFill>
              </w:rPr>
              <w:t>2100</w:t>
            </w:r>
          </w:p>
        </w:tc>
        <w:tc>
          <w:tcPr>
            <w:tcW w:w="1087" w:type="dxa"/>
            <w:vAlign w:val="center"/>
          </w:tcPr>
          <w:p w14:paraId="25DE8F72">
            <w:pPr>
              <w:spacing w:line="240" w:lineRule="exact"/>
              <w:jc w:val="center"/>
              <w:rPr>
                <w:rFonts w:ascii="Arial" w:hAnsi="Arial" w:eastAsia="宋体" w:cs="Arial"/>
                <w:color w:val="0D0D0D" w:themeColor="text1" w:themeTint="F2"/>
                <w:szCs w:val="21"/>
                <w14:textFill>
                  <w14:solidFill>
                    <w14:schemeClr w14:val="tx1">
                      <w14:lumMod w14:val="95000"/>
                      <w14:lumOff w14:val="5000"/>
                    </w14:schemeClr>
                  </w14:solidFill>
                </w14:textFill>
              </w:rPr>
            </w:pPr>
            <w:r>
              <w:rPr>
                <w:rFonts w:ascii="Arial" w:hAnsi="Arial" w:cs="Arial"/>
                <w:color w:val="0D0D0D" w:themeColor="text1" w:themeTint="F2"/>
                <w:szCs w:val="21"/>
                <w14:textFill>
                  <w14:solidFill>
                    <w14:schemeClr w14:val="tx1">
                      <w14:lumMod w14:val="95000"/>
                      <w14:lumOff w14:val="5000"/>
                    </w14:schemeClr>
                  </w14:solidFill>
                </w14:textFill>
              </w:rPr>
              <w:t>3</w:t>
            </w:r>
          </w:p>
        </w:tc>
        <w:tc>
          <w:tcPr>
            <w:tcW w:w="1545" w:type="dxa"/>
            <w:vAlign w:val="center"/>
          </w:tcPr>
          <w:p w14:paraId="6631BEF6">
            <w:pPr>
              <w:spacing w:line="240" w:lineRule="exact"/>
              <w:jc w:val="center"/>
              <w:rPr>
                <w:rFonts w:ascii="Arial" w:hAnsi="Arial" w:cs="Arial"/>
                <w:color w:val="0D0D0D" w:themeColor="text1" w:themeTint="F2"/>
                <w:szCs w:val="21"/>
                <w14:textFill>
                  <w14:solidFill>
                    <w14:schemeClr w14:val="tx1">
                      <w14:lumMod w14:val="95000"/>
                      <w14:lumOff w14:val="5000"/>
                    </w14:schemeClr>
                  </w14:solidFill>
                </w14:textFill>
              </w:rPr>
            </w:pPr>
            <w:r>
              <w:rPr>
                <w:rFonts w:hint="eastAsia" w:ascii="仿宋_GB2312" w:hAnsi="Arial" w:eastAsia="仿宋_GB2312" w:cs="Arial"/>
                <w:color w:val="0D0D0D" w:themeColor="text1" w:themeTint="F2"/>
                <w:szCs w:val="21"/>
                <w14:textFill>
                  <w14:solidFill>
                    <w14:schemeClr w14:val="tx1">
                      <w14:lumMod w14:val="95000"/>
                      <w14:lumOff w14:val="5000"/>
                    </w14:schemeClr>
                  </w14:solidFill>
                </w14:textFill>
              </w:rPr>
              <w:t>料重</w:t>
            </w:r>
            <w:r>
              <w:rPr>
                <w:rFonts w:ascii="Arial" w:hAnsi="Arial" w:cs="Arial"/>
                <w:color w:val="0D0D0D" w:themeColor="text1" w:themeTint="F2"/>
                <w:szCs w:val="21"/>
                <w14:textFill>
                  <w14:solidFill>
                    <w14:schemeClr w14:val="tx1">
                      <w14:lumMod w14:val="95000"/>
                      <w14:lumOff w14:val="5000"/>
                    </w14:schemeClr>
                  </w14:solidFill>
                </w14:textFill>
              </w:rPr>
              <w:t>1.3-1.4</w:t>
            </w:r>
            <w:r>
              <w:rPr>
                <w:rFonts w:hint="eastAsia" w:ascii="Arial" w:hAnsi="Arial" w:cs="Arial"/>
                <w:color w:val="0D0D0D" w:themeColor="text1" w:themeTint="F2"/>
                <w:szCs w:val="21"/>
                <w14:textFill>
                  <w14:solidFill>
                    <w14:schemeClr w14:val="tx1">
                      <w14:lumMod w14:val="95000"/>
                      <w14:lumOff w14:val="5000"/>
                    </w14:schemeClr>
                  </w14:solidFill>
                </w14:textFill>
              </w:rPr>
              <w:t>kg</w:t>
            </w:r>
          </w:p>
        </w:tc>
      </w:tr>
      <w:tr w14:paraId="1F4282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397" w:hRule="atLeast"/>
          <w:jc w:val="center"/>
        </w:trPr>
        <w:tc>
          <w:tcPr>
            <w:tcW w:w="796" w:type="dxa"/>
            <w:vAlign w:val="center"/>
          </w:tcPr>
          <w:p w14:paraId="16FB5C69">
            <w:pPr>
              <w:spacing w:line="240" w:lineRule="exact"/>
              <w:jc w:val="center"/>
              <w:rPr>
                <w:rFonts w:ascii="Arial" w:hAnsi="Arial" w:eastAsia="宋体" w:cs="Arial"/>
                <w:color w:val="0D0D0D" w:themeColor="text1" w:themeTint="F2"/>
                <w:szCs w:val="21"/>
                <w14:textFill>
                  <w14:solidFill>
                    <w14:schemeClr w14:val="tx1">
                      <w14:lumMod w14:val="95000"/>
                      <w14:lumOff w14:val="5000"/>
                    </w14:schemeClr>
                  </w14:solidFill>
                </w14:textFill>
              </w:rPr>
            </w:pPr>
            <w:r>
              <w:rPr>
                <w:rFonts w:ascii="Arial" w:hAnsi="Arial" w:cs="Arial"/>
                <w:color w:val="0D0D0D" w:themeColor="text1" w:themeTint="F2"/>
                <w:szCs w:val="21"/>
                <w14:textFill>
                  <w14:solidFill>
                    <w14:schemeClr w14:val="tx1">
                      <w14:lumMod w14:val="95000"/>
                      <w14:lumOff w14:val="5000"/>
                    </w14:schemeClr>
                  </w14:solidFill>
                </w14:textFill>
              </w:rPr>
              <w:t>13</w:t>
            </w:r>
          </w:p>
        </w:tc>
        <w:tc>
          <w:tcPr>
            <w:tcW w:w="1343" w:type="dxa"/>
            <w:vAlign w:val="center"/>
          </w:tcPr>
          <w:p w14:paraId="4414DF5E">
            <w:pPr>
              <w:spacing w:line="240" w:lineRule="exact"/>
              <w:jc w:val="center"/>
              <w:rPr>
                <w:rFonts w:ascii="Arial" w:hAnsi="Arial" w:eastAsia="宋体" w:cs="Arial"/>
                <w:color w:val="0D0D0D" w:themeColor="text1" w:themeTint="F2"/>
                <w:szCs w:val="21"/>
                <w14:textFill>
                  <w14:solidFill>
                    <w14:schemeClr w14:val="tx1">
                      <w14:lumMod w14:val="95000"/>
                      <w14:lumOff w14:val="5000"/>
                    </w14:schemeClr>
                  </w14:solidFill>
                </w14:textFill>
              </w:rPr>
            </w:pPr>
            <w:r>
              <w:rPr>
                <w:rFonts w:hint="eastAsia" w:ascii="仿宋_GB2312" w:hAnsi="Arial" w:eastAsia="仿宋_GB2312" w:cs="Arial"/>
                <w:color w:val="0D0D0D" w:themeColor="text1" w:themeTint="F2"/>
                <w:szCs w:val="21"/>
                <w14:textFill>
                  <w14:solidFill>
                    <w14:schemeClr w14:val="tx1">
                      <w14:lumMod w14:val="95000"/>
                      <w14:lumOff w14:val="5000"/>
                    </w14:schemeClr>
                  </w14:solidFill>
                </w14:textFill>
              </w:rPr>
              <w:t>舞茸</w:t>
            </w:r>
          </w:p>
        </w:tc>
        <w:tc>
          <w:tcPr>
            <w:tcW w:w="1048" w:type="dxa"/>
            <w:vAlign w:val="center"/>
          </w:tcPr>
          <w:p w14:paraId="6FC9EDF7">
            <w:pPr>
              <w:spacing w:line="240" w:lineRule="exact"/>
              <w:jc w:val="center"/>
              <w:rPr>
                <w:rFonts w:hint="eastAsia" w:ascii="仿宋_GB2312" w:hAnsi="宋体" w:eastAsia="仿宋_GB2312" w:cs="宋体"/>
                <w:color w:val="0D0D0D" w:themeColor="text1" w:themeTint="F2"/>
                <w:szCs w:val="21"/>
                <w14:textFill>
                  <w14:solidFill>
                    <w14:schemeClr w14:val="tx1">
                      <w14:lumMod w14:val="95000"/>
                      <w14:lumOff w14:val="5000"/>
                    </w14:schemeClr>
                  </w14:solidFill>
                </w14:textFill>
              </w:rPr>
            </w:pPr>
            <w:r>
              <w:rPr>
                <w:rFonts w:hint="eastAsia" w:ascii="仿宋_GB2312" w:eastAsia="仿宋_GB2312"/>
                <w:color w:val="0D0D0D" w:themeColor="text1" w:themeTint="F2"/>
                <w:szCs w:val="21"/>
                <w14:textFill>
                  <w14:solidFill>
                    <w14:schemeClr w14:val="tx1">
                      <w14:lumMod w14:val="95000"/>
                      <w14:lumOff w14:val="5000"/>
                    </w14:schemeClr>
                  </w14:solidFill>
                </w14:textFill>
              </w:rPr>
              <w:t>千棒</w:t>
            </w:r>
          </w:p>
        </w:tc>
        <w:tc>
          <w:tcPr>
            <w:tcW w:w="1035" w:type="dxa"/>
            <w:vAlign w:val="center"/>
          </w:tcPr>
          <w:p w14:paraId="30BB0E40">
            <w:pPr>
              <w:spacing w:line="240" w:lineRule="exact"/>
              <w:jc w:val="center"/>
              <w:rPr>
                <w:rFonts w:ascii="Arial" w:hAnsi="Arial" w:eastAsia="宋体" w:cs="Arial"/>
                <w:color w:val="0D0D0D" w:themeColor="text1" w:themeTint="F2"/>
                <w:szCs w:val="21"/>
                <w14:textFill>
                  <w14:solidFill>
                    <w14:schemeClr w14:val="tx1">
                      <w14:lumMod w14:val="95000"/>
                      <w14:lumOff w14:val="5000"/>
                    </w14:schemeClr>
                  </w14:solidFill>
                </w14:textFill>
              </w:rPr>
            </w:pPr>
            <w:r>
              <w:rPr>
                <w:rFonts w:ascii="Arial" w:hAnsi="Arial" w:cs="Arial"/>
                <w:color w:val="0D0D0D" w:themeColor="text1" w:themeTint="F2"/>
                <w:szCs w:val="21"/>
                <w14:textFill>
                  <w14:solidFill>
                    <w14:schemeClr w14:val="tx1">
                      <w14:lumMod w14:val="95000"/>
                      <w14:lumOff w14:val="5000"/>
                    </w14:schemeClr>
                  </w14:solidFill>
                </w14:textFill>
              </w:rPr>
              <w:t>4400</w:t>
            </w:r>
          </w:p>
        </w:tc>
        <w:tc>
          <w:tcPr>
            <w:tcW w:w="959" w:type="dxa"/>
            <w:vAlign w:val="center"/>
          </w:tcPr>
          <w:p w14:paraId="131E67EC">
            <w:pPr>
              <w:spacing w:line="240" w:lineRule="exact"/>
              <w:jc w:val="center"/>
              <w:rPr>
                <w:rFonts w:ascii="Arial" w:hAnsi="Arial" w:eastAsia="宋体" w:cs="Arial"/>
                <w:color w:val="0D0D0D" w:themeColor="text1" w:themeTint="F2"/>
                <w:szCs w:val="21"/>
                <w14:textFill>
                  <w14:solidFill>
                    <w14:schemeClr w14:val="tx1">
                      <w14:lumMod w14:val="95000"/>
                      <w14:lumOff w14:val="5000"/>
                    </w14:schemeClr>
                  </w14:solidFill>
                </w14:textFill>
              </w:rPr>
            </w:pPr>
            <w:r>
              <w:rPr>
                <w:rFonts w:ascii="Arial" w:hAnsi="Arial" w:cs="Arial"/>
                <w:color w:val="0D0D0D" w:themeColor="text1" w:themeTint="F2"/>
                <w:szCs w:val="21"/>
                <w14:textFill>
                  <w14:solidFill>
                    <w14:schemeClr w14:val="tx1">
                      <w14:lumMod w14:val="95000"/>
                      <w14:lumOff w14:val="5000"/>
                    </w14:schemeClr>
                  </w14:solidFill>
                </w14:textFill>
              </w:rPr>
              <w:t>500</w:t>
            </w:r>
          </w:p>
        </w:tc>
        <w:tc>
          <w:tcPr>
            <w:tcW w:w="1087" w:type="dxa"/>
            <w:vAlign w:val="center"/>
          </w:tcPr>
          <w:p w14:paraId="108584D5">
            <w:pPr>
              <w:spacing w:line="240" w:lineRule="exact"/>
              <w:jc w:val="center"/>
              <w:rPr>
                <w:rFonts w:ascii="Arial" w:hAnsi="Arial" w:eastAsia="宋体" w:cs="Arial"/>
                <w:color w:val="0D0D0D" w:themeColor="text1" w:themeTint="F2"/>
                <w:szCs w:val="21"/>
                <w14:textFill>
                  <w14:solidFill>
                    <w14:schemeClr w14:val="tx1">
                      <w14:lumMod w14:val="95000"/>
                      <w14:lumOff w14:val="5000"/>
                    </w14:schemeClr>
                  </w14:solidFill>
                </w14:textFill>
              </w:rPr>
            </w:pPr>
            <w:r>
              <w:rPr>
                <w:rFonts w:ascii="Arial" w:hAnsi="Arial" w:cs="Arial"/>
                <w:color w:val="0D0D0D" w:themeColor="text1" w:themeTint="F2"/>
                <w:szCs w:val="21"/>
                <w14:textFill>
                  <w14:solidFill>
                    <w14:schemeClr w14:val="tx1">
                      <w14:lumMod w14:val="95000"/>
                      <w14:lumOff w14:val="5000"/>
                    </w14:schemeClr>
                  </w14:solidFill>
                </w14:textFill>
              </w:rPr>
              <w:t>9</w:t>
            </w:r>
          </w:p>
        </w:tc>
        <w:tc>
          <w:tcPr>
            <w:tcW w:w="1545" w:type="dxa"/>
            <w:vAlign w:val="center"/>
          </w:tcPr>
          <w:p w14:paraId="6D45866A">
            <w:pPr>
              <w:spacing w:line="240" w:lineRule="exact"/>
              <w:jc w:val="center"/>
              <w:rPr>
                <w:rFonts w:ascii="Arial" w:hAnsi="Arial" w:cs="Arial"/>
                <w:color w:val="0D0D0D" w:themeColor="text1" w:themeTint="F2"/>
                <w:szCs w:val="21"/>
                <w14:textFill>
                  <w14:solidFill>
                    <w14:schemeClr w14:val="tx1">
                      <w14:lumMod w14:val="95000"/>
                      <w14:lumOff w14:val="5000"/>
                    </w14:schemeClr>
                  </w14:solidFill>
                </w14:textFill>
              </w:rPr>
            </w:pPr>
            <w:r>
              <w:rPr>
                <w:rFonts w:hint="eastAsia" w:ascii="仿宋_GB2312" w:hAnsi="Arial" w:eastAsia="仿宋_GB2312" w:cs="Arial"/>
                <w:color w:val="0D0D0D" w:themeColor="text1" w:themeTint="F2"/>
                <w:szCs w:val="21"/>
                <w14:textFill>
                  <w14:solidFill>
                    <w14:schemeClr w14:val="tx1">
                      <w14:lumMod w14:val="95000"/>
                      <w14:lumOff w14:val="5000"/>
                    </w14:schemeClr>
                  </w14:solidFill>
                </w14:textFill>
              </w:rPr>
              <w:t>料重</w:t>
            </w:r>
            <w:r>
              <w:rPr>
                <w:rFonts w:ascii="Arial" w:hAnsi="Arial" w:cs="Arial"/>
                <w:color w:val="0D0D0D" w:themeColor="text1" w:themeTint="F2"/>
                <w:szCs w:val="21"/>
                <w14:textFill>
                  <w14:solidFill>
                    <w14:schemeClr w14:val="tx1">
                      <w14:lumMod w14:val="95000"/>
                      <w14:lumOff w14:val="5000"/>
                    </w14:schemeClr>
                  </w14:solidFill>
                </w14:textFill>
              </w:rPr>
              <w:t>1.3-1.4</w:t>
            </w:r>
            <w:r>
              <w:rPr>
                <w:rFonts w:hint="eastAsia" w:ascii="Arial" w:hAnsi="Arial" w:cs="Arial"/>
                <w:color w:val="0D0D0D" w:themeColor="text1" w:themeTint="F2"/>
                <w:szCs w:val="21"/>
                <w14:textFill>
                  <w14:solidFill>
                    <w14:schemeClr w14:val="tx1">
                      <w14:lumMod w14:val="95000"/>
                      <w14:lumOff w14:val="5000"/>
                    </w14:schemeClr>
                  </w14:solidFill>
                </w14:textFill>
              </w:rPr>
              <w:t>kg</w:t>
            </w:r>
          </w:p>
        </w:tc>
      </w:tr>
    </w:tbl>
    <w:p w14:paraId="7E493037">
      <w:pPr>
        <w:jc w:val="left"/>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szCs w:val="21"/>
          <w14:textFill>
            <w14:solidFill>
              <w14:schemeClr w14:val="tx1">
                <w14:lumMod w14:val="95000"/>
                <w14:lumOff w14:val="5000"/>
              </w14:schemeClr>
            </w14:solidFill>
          </w14:textFill>
        </w:rPr>
        <w:br w:type="page"/>
      </w:r>
    </w:p>
    <w:p w14:paraId="68A37776">
      <w:pPr>
        <w:jc w:val="left"/>
        <w:rPr>
          <w:rFonts w:ascii="Arial" w:hAnsi="Arial" w:eastAsia="仿宋_GB2312" w:cs="Arial"/>
          <w:color w:val="0D0D0D" w:themeColor="text1" w:themeTint="F2"/>
          <w:szCs w:val="21"/>
          <w14:textFill>
            <w14:solidFill>
              <w14:schemeClr w14:val="tx1">
                <w14:lumMod w14:val="95000"/>
                <w14:lumOff w14:val="5000"/>
              </w14:schemeClr>
            </w14:solidFill>
          </w14:textFill>
        </w:rPr>
      </w:pPr>
    </w:p>
    <w:p w14:paraId="58CBA93C">
      <w:pPr>
        <w:pStyle w:val="14"/>
        <w:rPr>
          <w:rFonts w:ascii="Arial" w:cs="Arial"/>
          <w:color w:val="0D0D0D" w:themeColor="text1" w:themeTint="F2"/>
          <w:sz w:val="36"/>
          <w:szCs w:val="44"/>
          <w14:textFill>
            <w14:solidFill>
              <w14:schemeClr w14:val="tx1">
                <w14:lumMod w14:val="95000"/>
                <w14:lumOff w14:val="5000"/>
              </w14:schemeClr>
            </w14:solidFill>
          </w14:textFill>
        </w:rPr>
      </w:pPr>
      <w:bookmarkStart w:id="25" w:name="_Toc139965100"/>
      <w:bookmarkStart w:id="26" w:name="_Toc454968949"/>
      <w:r>
        <w:rPr>
          <w:rFonts w:hint="eastAsia" w:ascii="Arial" w:cs="Arial"/>
          <w:color w:val="0D0D0D" w:themeColor="text1" w:themeTint="F2"/>
          <w:sz w:val="36"/>
          <w:szCs w:val="44"/>
          <w14:textFill>
            <w14:solidFill>
              <w14:schemeClr w14:val="tx1">
                <w14:lumMod w14:val="95000"/>
                <w14:lumOff w14:val="5000"/>
              </w14:schemeClr>
            </w14:solidFill>
          </w14:textFill>
        </w:rPr>
        <w:t>九、</w:t>
      </w:r>
      <w:r>
        <w:rPr>
          <w:rFonts w:ascii="Arial" w:cs="Arial"/>
          <w:color w:val="0D0D0D" w:themeColor="text1" w:themeTint="F2"/>
          <w:sz w:val="36"/>
          <w:szCs w:val="44"/>
          <w14:textFill>
            <w14:solidFill>
              <w14:schemeClr w14:val="tx1">
                <w14:lumMod w14:val="95000"/>
                <w14:lumOff w14:val="5000"/>
              </w14:schemeClr>
            </w14:solidFill>
          </w14:textFill>
        </w:rPr>
        <w:t>瓜果</w:t>
      </w:r>
      <w:r>
        <w:rPr>
          <w:rFonts w:hint="eastAsia" w:ascii="Arial" w:cs="Arial"/>
          <w:color w:val="0D0D0D" w:themeColor="text1" w:themeTint="F2"/>
          <w:sz w:val="36"/>
          <w:szCs w:val="44"/>
          <w14:textFill>
            <w14:solidFill>
              <w14:schemeClr w14:val="tx1">
                <w14:lumMod w14:val="95000"/>
                <w14:lumOff w14:val="5000"/>
              </w14:schemeClr>
            </w14:solidFill>
          </w14:textFill>
        </w:rPr>
        <w:t>茄果</w:t>
      </w:r>
      <w:r>
        <w:rPr>
          <w:rFonts w:ascii="Arial" w:cs="Arial"/>
          <w:color w:val="0D0D0D" w:themeColor="text1" w:themeTint="F2"/>
          <w:sz w:val="36"/>
          <w:szCs w:val="44"/>
          <w14:textFill>
            <w14:solidFill>
              <w14:schemeClr w14:val="tx1">
                <w14:lumMod w14:val="95000"/>
                <w14:lumOff w14:val="5000"/>
              </w14:schemeClr>
            </w14:solidFill>
          </w14:textFill>
        </w:rPr>
        <w:t>类</w:t>
      </w:r>
      <w:bookmarkEnd w:id="25"/>
      <w:bookmarkEnd w:id="26"/>
    </w:p>
    <w:p w14:paraId="18285B5C">
      <w:pPr>
        <w:jc w:val="left"/>
        <w:rPr>
          <w:rFonts w:ascii="Arial" w:hAnsi="Arial" w:eastAsia="仿宋_GB2312" w:cs="Arial"/>
          <w:color w:val="0D0D0D" w:themeColor="text1" w:themeTint="F2"/>
          <w:szCs w:val="21"/>
          <w14:textFill>
            <w14:solidFill>
              <w14:schemeClr w14:val="tx1">
                <w14:lumMod w14:val="95000"/>
                <w14:lumOff w14:val="5000"/>
              </w14:schemeClr>
            </w14:solidFill>
          </w14:textFill>
        </w:rPr>
      </w:pPr>
    </w:p>
    <w:p w14:paraId="5F4595DD">
      <w:pPr>
        <w:jc w:val="center"/>
        <w:rPr>
          <w:rFonts w:ascii="Arial" w:hAnsi="Arial" w:eastAsia="仿宋_GB2312" w:cs="Arial"/>
          <w:b/>
          <w:color w:val="0D0D0D" w:themeColor="text1" w:themeTint="F2"/>
          <w:sz w:val="28"/>
          <w:szCs w:val="28"/>
          <w14:textFill>
            <w14:solidFill>
              <w14:schemeClr w14:val="tx1">
                <w14:lumMod w14:val="95000"/>
                <w14:lumOff w14:val="5000"/>
              </w14:schemeClr>
            </w14:solidFill>
          </w14:textFill>
        </w:rPr>
      </w:pPr>
      <w:r>
        <w:rPr>
          <w:rFonts w:ascii="Arial" w:hAnsi="Arial" w:eastAsia="仿宋_GB2312" w:cs="Arial"/>
          <w:b/>
          <w:color w:val="0D0D0D" w:themeColor="text1" w:themeTint="F2"/>
          <w:sz w:val="28"/>
          <w:szCs w:val="28"/>
          <w14:textFill>
            <w14:solidFill>
              <w14:schemeClr w14:val="tx1">
                <w14:lumMod w14:val="95000"/>
                <w14:lumOff w14:val="5000"/>
              </w14:schemeClr>
            </w14:solidFill>
          </w14:textFill>
        </w:rPr>
        <w:t>瓜果</w:t>
      </w:r>
      <w:r>
        <w:rPr>
          <w:rFonts w:hint="eastAsia" w:ascii="Arial" w:hAnsi="Arial" w:eastAsia="仿宋_GB2312" w:cs="Arial"/>
          <w:b/>
          <w:color w:val="0D0D0D" w:themeColor="text1" w:themeTint="F2"/>
          <w:sz w:val="28"/>
          <w:szCs w:val="28"/>
          <w14:textFill>
            <w14:solidFill>
              <w14:schemeClr w14:val="tx1">
                <w14:lumMod w14:val="95000"/>
                <w14:lumOff w14:val="5000"/>
              </w14:schemeClr>
            </w14:solidFill>
          </w14:textFill>
        </w:rPr>
        <w:t>茄果</w:t>
      </w:r>
      <w:r>
        <w:rPr>
          <w:rFonts w:ascii="Arial" w:hAnsi="Arial" w:eastAsia="仿宋_GB2312" w:cs="Arial"/>
          <w:b/>
          <w:color w:val="0D0D0D" w:themeColor="text1" w:themeTint="F2"/>
          <w:sz w:val="28"/>
          <w:szCs w:val="28"/>
          <w14:textFill>
            <w14:solidFill>
              <w14:schemeClr w14:val="tx1">
                <w14:lumMod w14:val="95000"/>
                <w14:lumOff w14:val="5000"/>
              </w14:schemeClr>
            </w14:solidFill>
          </w14:textFill>
        </w:rPr>
        <w:t>类补偿标准说明</w:t>
      </w:r>
    </w:p>
    <w:p w14:paraId="0B931708">
      <w:pPr>
        <w:ind w:firstLine="560" w:firstLineChars="200"/>
        <w:rPr>
          <w:rFonts w:ascii="Arial" w:hAnsi="Arial" w:eastAsia="仿宋_GB2312" w:cs="Arial"/>
          <w:color w:val="0D0D0D" w:themeColor="text1" w:themeTint="F2"/>
          <w:sz w:val="28"/>
          <w:szCs w:val="28"/>
          <w14:textFill>
            <w14:solidFill>
              <w14:schemeClr w14:val="tx1">
                <w14:lumMod w14:val="95000"/>
                <w14:lumOff w14:val="5000"/>
              </w14:schemeClr>
            </w14:solidFill>
          </w14:textFill>
        </w:rPr>
      </w:pPr>
      <w:r>
        <w:rPr>
          <w:rFonts w:ascii="Arial" w:hAnsi="Arial" w:eastAsia="仿宋_GB2312" w:cs="Arial"/>
          <w:color w:val="0D0D0D" w:themeColor="text1" w:themeTint="F2"/>
          <w:sz w:val="28"/>
          <w:szCs w:val="28"/>
          <w14:textFill>
            <w14:solidFill>
              <w14:schemeClr w14:val="tx1">
                <w14:lumMod w14:val="95000"/>
                <w14:lumOff w14:val="5000"/>
              </w14:schemeClr>
            </w14:solidFill>
          </w14:textFill>
        </w:rPr>
        <w:t>甜瓜分为网纹甜瓜、硬皮甜瓜、冬甜瓜、观赏甜瓜（看瓜）、柠檬瓜、蛇形甜瓜（菜瓜）、香瓜和越瓜等8个品种。</w:t>
      </w:r>
    </w:p>
    <w:p w14:paraId="24E735EC">
      <w:pPr>
        <w:ind w:firstLine="560" w:firstLineChars="200"/>
        <w:rPr>
          <w:rFonts w:ascii="Arial" w:hAnsi="Arial" w:eastAsia="仿宋_GB2312" w:cs="Arial"/>
          <w:color w:val="0D0D0D" w:themeColor="text1" w:themeTint="F2"/>
          <w:sz w:val="28"/>
          <w:szCs w:val="28"/>
          <w14:textFill>
            <w14:solidFill>
              <w14:schemeClr w14:val="tx1">
                <w14:lumMod w14:val="95000"/>
                <w14:lumOff w14:val="5000"/>
              </w14:schemeClr>
            </w14:solidFill>
          </w14:textFill>
        </w:rPr>
      </w:pPr>
    </w:p>
    <w:p w14:paraId="550C520F">
      <w:pPr>
        <w:jc w:val="center"/>
        <w:rPr>
          <w:rFonts w:ascii="Arial" w:hAnsi="Arial" w:eastAsia="仿宋_GB2312" w:cs="Arial"/>
          <w:b/>
          <w:color w:val="0D0D0D" w:themeColor="text1" w:themeTint="F2"/>
          <w:sz w:val="24"/>
          <w14:textFill>
            <w14:solidFill>
              <w14:schemeClr w14:val="tx1">
                <w14:lumMod w14:val="95000"/>
                <w14:lumOff w14:val="5000"/>
              </w14:schemeClr>
            </w14:solidFill>
          </w14:textFill>
        </w:rPr>
      </w:pPr>
      <w:r>
        <w:rPr>
          <w:rFonts w:ascii="Arial" w:hAnsi="Arial" w:eastAsia="仿宋_GB2312" w:cs="Arial"/>
          <w:b/>
          <w:color w:val="0D0D0D" w:themeColor="text1" w:themeTint="F2"/>
          <w:sz w:val="24"/>
          <w14:textFill>
            <w14:solidFill>
              <w14:schemeClr w14:val="tx1">
                <w14:lumMod w14:val="95000"/>
                <w14:lumOff w14:val="5000"/>
              </w14:schemeClr>
            </w14:solidFill>
          </w14:textFill>
        </w:rPr>
        <w:t>瓜果</w:t>
      </w:r>
      <w:r>
        <w:rPr>
          <w:rFonts w:hint="eastAsia" w:ascii="Arial" w:hAnsi="Arial" w:eastAsia="仿宋_GB2312" w:cs="Arial"/>
          <w:b/>
          <w:color w:val="0D0D0D" w:themeColor="text1" w:themeTint="F2"/>
          <w:sz w:val="24"/>
          <w14:textFill>
            <w14:solidFill>
              <w14:schemeClr w14:val="tx1">
                <w14:lumMod w14:val="95000"/>
                <w14:lumOff w14:val="5000"/>
              </w14:schemeClr>
            </w14:solidFill>
          </w14:textFill>
        </w:rPr>
        <w:t>茄果</w:t>
      </w:r>
      <w:r>
        <w:rPr>
          <w:rFonts w:ascii="Arial" w:hAnsi="Arial" w:eastAsia="仿宋_GB2312" w:cs="Arial"/>
          <w:b/>
          <w:color w:val="0D0D0D" w:themeColor="text1" w:themeTint="F2"/>
          <w:sz w:val="24"/>
          <w14:textFill>
            <w14:solidFill>
              <w14:schemeClr w14:val="tx1">
                <w14:lumMod w14:val="95000"/>
                <w14:lumOff w14:val="5000"/>
              </w14:schemeClr>
            </w14:solidFill>
          </w14:textFill>
        </w:rPr>
        <w:t>类补偿标准</w:t>
      </w:r>
    </w:p>
    <w:p w14:paraId="54B4F38C">
      <w:pPr>
        <w:jc w:val="right"/>
        <w:rPr>
          <w:rFonts w:ascii="Arial" w:hAnsi="Arial" w:eastAsia="仿宋_GB2312" w:cs="Arial"/>
          <w:b/>
          <w:color w:val="0D0D0D" w:themeColor="text1" w:themeTint="F2"/>
          <w:sz w:val="24"/>
          <w14:textFill>
            <w14:solidFill>
              <w14:schemeClr w14:val="tx1">
                <w14:lumMod w14:val="95000"/>
                <w14:lumOff w14:val="5000"/>
              </w14:schemeClr>
            </w14:solidFill>
          </w14:textFill>
        </w:rPr>
      </w:pPr>
      <w:r>
        <w:rPr>
          <w:rFonts w:hint="eastAsia" w:ascii="Arial" w:hAnsi="Arial" w:eastAsia="仿宋_GB2312" w:cs="Arial"/>
          <w:color w:val="0D0D0D" w:themeColor="text1" w:themeTint="F2"/>
          <w:sz w:val="24"/>
          <w14:textFill>
            <w14:solidFill>
              <w14:schemeClr w14:val="tx1">
                <w14:lumMod w14:val="95000"/>
                <w14:lumOff w14:val="5000"/>
              </w14:schemeClr>
            </w14:solidFill>
          </w14:textFill>
        </w:rPr>
        <w:t>金额单位：元</w:t>
      </w:r>
    </w:p>
    <w:tbl>
      <w:tblPr>
        <w:tblStyle w:val="1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9"/>
        <w:gridCol w:w="1388"/>
        <w:gridCol w:w="1037"/>
        <w:gridCol w:w="1555"/>
        <w:gridCol w:w="1555"/>
        <w:gridCol w:w="1359"/>
      </w:tblGrid>
      <w:tr w14:paraId="292E4C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02" w:type="dxa"/>
            <w:vAlign w:val="center"/>
          </w:tcPr>
          <w:p w14:paraId="4EEBA777">
            <w:pPr>
              <w:widowControl/>
              <w:jc w:val="center"/>
              <w:rPr>
                <w:rFonts w:ascii="Arial" w:hAnsi="Arial" w:eastAsia="宋体" w:cs="Arial"/>
                <w:b/>
                <w:bCs/>
                <w:color w:val="0D0D0D" w:themeColor="text1" w:themeTint="F2"/>
                <w:szCs w:val="21"/>
                <w14:textFill>
                  <w14:solidFill>
                    <w14:schemeClr w14:val="tx1">
                      <w14:lumMod w14:val="95000"/>
                      <w14:lumOff w14:val="5000"/>
                    </w14:schemeClr>
                  </w14:solidFill>
                </w14:textFill>
              </w:rPr>
            </w:pPr>
            <w:r>
              <w:rPr>
                <w:rFonts w:ascii="Arial" w:hAnsi="Arial" w:eastAsia="仿宋_GB2312" w:cs="Arial"/>
                <w:b/>
                <w:bCs/>
                <w:color w:val="000000"/>
                <w:kern w:val="0"/>
                <w:szCs w:val="21"/>
              </w:rPr>
              <w:t>序号</w:t>
            </w:r>
          </w:p>
        </w:tc>
        <w:tc>
          <w:tcPr>
            <w:tcW w:w="1361" w:type="dxa"/>
            <w:vAlign w:val="center"/>
          </w:tcPr>
          <w:p w14:paraId="107609C4">
            <w:pPr>
              <w:widowControl/>
              <w:jc w:val="center"/>
              <w:rPr>
                <w:rFonts w:ascii="Arial" w:hAnsi="Arial" w:eastAsia="宋体" w:cs="Arial"/>
                <w:b/>
                <w:bCs/>
                <w:color w:val="0D0D0D" w:themeColor="text1" w:themeTint="F2"/>
                <w:szCs w:val="21"/>
                <w14:textFill>
                  <w14:solidFill>
                    <w14:schemeClr w14:val="tx1">
                      <w14:lumMod w14:val="95000"/>
                      <w14:lumOff w14:val="5000"/>
                    </w14:schemeClr>
                  </w14:solidFill>
                </w14:textFill>
              </w:rPr>
            </w:pPr>
            <w:r>
              <w:rPr>
                <w:rFonts w:ascii="Arial" w:hAnsi="Arial" w:eastAsia="仿宋_GB2312" w:cs="Arial"/>
                <w:b/>
                <w:bCs/>
                <w:color w:val="000000"/>
                <w:kern w:val="0"/>
                <w:szCs w:val="21"/>
              </w:rPr>
              <w:t>品种</w:t>
            </w:r>
          </w:p>
        </w:tc>
        <w:tc>
          <w:tcPr>
            <w:tcW w:w="1017" w:type="dxa"/>
            <w:vAlign w:val="center"/>
          </w:tcPr>
          <w:p w14:paraId="7DB3B4CD">
            <w:pPr>
              <w:widowControl/>
              <w:jc w:val="center"/>
              <w:rPr>
                <w:rFonts w:ascii="Arial" w:hAnsi="Arial" w:eastAsia="宋体" w:cs="Arial"/>
                <w:b/>
                <w:bCs/>
                <w:color w:val="0D0D0D" w:themeColor="text1" w:themeTint="F2"/>
                <w:szCs w:val="21"/>
                <w14:textFill>
                  <w14:solidFill>
                    <w14:schemeClr w14:val="tx1">
                      <w14:lumMod w14:val="95000"/>
                      <w14:lumOff w14:val="5000"/>
                    </w14:schemeClr>
                  </w14:solidFill>
                </w14:textFill>
              </w:rPr>
            </w:pPr>
            <w:r>
              <w:rPr>
                <w:rFonts w:ascii="Arial" w:hAnsi="Arial" w:eastAsia="仿宋_GB2312" w:cs="Arial"/>
                <w:b/>
                <w:bCs/>
                <w:color w:val="000000"/>
                <w:kern w:val="0"/>
                <w:szCs w:val="21"/>
              </w:rPr>
              <w:t>单位</w:t>
            </w:r>
          </w:p>
        </w:tc>
        <w:tc>
          <w:tcPr>
            <w:tcW w:w="1525" w:type="dxa"/>
            <w:vAlign w:val="center"/>
          </w:tcPr>
          <w:p w14:paraId="47618F05">
            <w:pPr>
              <w:widowControl/>
              <w:jc w:val="center"/>
              <w:rPr>
                <w:rFonts w:hint="eastAsia" w:ascii="仿宋_GB2312" w:hAnsi="宋体" w:eastAsia="仿宋_GB2312" w:cs="仿宋_GB2312"/>
                <w:b/>
                <w:bCs/>
                <w:color w:val="0D0D0D" w:themeColor="text1" w:themeTint="F2"/>
                <w:szCs w:val="21"/>
                <w14:textFill>
                  <w14:solidFill>
                    <w14:schemeClr w14:val="tx1">
                      <w14:lumMod w14:val="95000"/>
                      <w14:lumOff w14:val="5000"/>
                    </w14:schemeClr>
                  </w14:solidFill>
                </w14:textFill>
              </w:rPr>
            </w:pPr>
            <w:r>
              <w:rPr>
                <w:rFonts w:ascii="Arial" w:hAnsi="Arial" w:eastAsia="仿宋_GB2312" w:cs="Arial"/>
                <w:b/>
                <w:bCs/>
                <w:color w:val="000000"/>
                <w:kern w:val="0"/>
                <w:szCs w:val="21"/>
              </w:rPr>
              <w:t>产量</w:t>
            </w:r>
            <w:r>
              <w:rPr>
                <w:rFonts w:ascii="Arial" w:hAnsi="Arial" w:eastAsia="仿宋_GB2312" w:cs="Arial"/>
                <w:b/>
                <w:bCs/>
                <w:color w:val="000000"/>
                <w:kern w:val="0"/>
                <w:szCs w:val="21"/>
              </w:rPr>
              <w:br w:type="textWrapping"/>
            </w:r>
            <w:r>
              <w:rPr>
                <w:rFonts w:hint="eastAsia" w:ascii="Arial" w:hAnsi="Arial" w:eastAsia="仿宋_GB2312" w:cs="Arial"/>
                <w:b/>
                <w:bCs/>
                <w:color w:val="000000"/>
                <w:kern w:val="0"/>
                <w:szCs w:val="21"/>
              </w:rPr>
              <w:t>（斤/亩）</w:t>
            </w:r>
          </w:p>
        </w:tc>
        <w:tc>
          <w:tcPr>
            <w:tcW w:w="1525" w:type="dxa"/>
            <w:vAlign w:val="center"/>
          </w:tcPr>
          <w:p w14:paraId="6452E198">
            <w:pPr>
              <w:widowControl/>
              <w:jc w:val="center"/>
              <w:rPr>
                <w:rFonts w:hint="eastAsia" w:ascii="仿宋_GB2312" w:hAnsi="宋体" w:eastAsia="仿宋_GB2312" w:cs="仿宋_GB2312"/>
                <w:b/>
                <w:bCs/>
                <w:color w:val="0D0D0D" w:themeColor="text1" w:themeTint="F2"/>
                <w:szCs w:val="21"/>
                <w14:textFill>
                  <w14:solidFill>
                    <w14:schemeClr w14:val="tx1">
                      <w14:lumMod w14:val="95000"/>
                      <w14:lumOff w14:val="5000"/>
                    </w14:schemeClr>
                  </w14:solidFill>
                </w14:textFill>
              </w:rPr>
            </w:pPr>
            <w:r>
              <w:rPr>
                <w:rFonts w:ascii="Arial" w:hAnsi="Arial" w:eastAsia="仿宋_GB2312" w:cs="Arial"/>
                <w:b/>
                <w:bCs/>
                <w:color w:val="000000"/>
                <w:kern w:val="0"/>
                <w:szCs w:val="21"/>
              </w:rPr>
              <w:t>单价</w:t>
            </w:r>
            <w:r>
              <w:rPr>
                <w:rFonts w:ascii="Arial" w:hAnsi="Arial" w:eastAsia="仿宋_GB2312" w:cs="Arial"/>
                <w:b/>
                <w:bCs/>
                <w:color w:val="000000"/>
                <w:kern w:val="0"/>
                <w:szCs w:val="21"/>
              </w:rPr>
              <w:br w:type="textWrapping"/>
            </w:r>
            <w:r>
              <w:rPr>
                <w:rFonts w:ascii="Arial" w:hAnsi="Arial" w:eastAsia="仿宋_GB2312" w:cs="Arial"/>
                <w:b/>
                <w:bCs/>
                <w:color w:val="000000"/>
                <w:kern w:val="0"/>
                <w:szCs w:val="21"/>
              </w:rPr>
              <w:t>（元/斤）</w:t>
            </w:r>
          </w:p>
        </w:tc>
        <w:tc>
          <w:tcPr>
            <w:tcW w:w="1333" w:type="dxa"/>
            <w:vAlign w:val="center"/>
          </w:tcPr>
          <w:p w14:paraId="5AAAFF9D">
            <w:pPr>
              <w:widowControl/>
              <w:jc w:val="center"/>
              <w:textAlignment w:val="center"/>
              <w:rPr>
                <w:rFonts w:hint="eastAsia" w:ascii="仿宋_GB2312" w:hAnsi="宋体" w:eastAsia="仿宋_GB2312" w:cs="仿宋_GB2312"/>
                <w:b/>
                <w:bCs/>
                <w:color w:val="0D0D0D" w:themeColor="text1" w:themeTint="F2"/>
                <w:szCs w:val="21"/>
                <w14:textFill>
                  <w14:solidFill>
                    <w14:schemeClr w14:val="tx1">
                      <w14:lumMod w14:val="95000"/>
                      <w14:lumOff w14:val="5000"/>
                    </w14:schemeClr>
                  </w14:solidFill>
                </w14:textFill>
              </w:rPr>
            </w:pPr>
            <w:r>
              <w:rPr>
                <w:rFonts w:hint="eastAsia" w:ascii="仿宋_GB2312" w:hAnsi="宋体" w:eastAsia="仿宋_GB2312" w:cs="仿宋_GB2312"/>
                <w:b/>
                <w:bCs/>
                <w:color w:val="0D0D0D" w:themeColor="text1" w:themeTint="F2"/>
                <w:kern w:val="0"/>
                <w:szCs w:val="21"/>
                <w:lang w:bidi="ar"/>
                <w14:textFill>
                  <w14:solidFill>
                    <w14:schemeClr w14:val="tx1">
                      <w14:lumMod w14:val="95000"/>
                      <w14:lumOff w14:val="5000"/>
                    </w14:schemeClr>
                  </w14:solidFill>
                </w14:textFill>
              </w:rPr>
              <w:t>产值</w:t>
            </w:r>
          </w:p>
        </w:tc>
      </w:tr>
      <w:tr w14:paraId="43ECBF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02" w:type="dxa"/>
            <w:vAlign w:val="center"/>
          </w:tcPr>
          <w:p w14:paraId="0DBC1F79">
            <w:pPr>
              <w:widowControl/>
              <w:jc w:val="center"/>
              <w:textAlignment w:val="center"/>
              <w:rPr>
                <w:rFonts w:ascii="Arial" w:hAnsi="Arial" w:eastAsia="宋体" w:cs="Arial"/>
                <w:color w:val="0D0D0D" w:themeColor="text1" w:themeTint="F2"/>
                <w:szCs w:val="21"/>
                <w14:textFill>
                  <w14:solidFill>
                    <w14:schemeClr w14:val="tx1">
                      <w14:lumMod w14:val="95000"/>
                      <w14:lumOff w14:val="5000"/>
                    </w14:schemeClr>
                  </w14:solidFill>
                </w14:textFill>
              </w:rPr>
            </w:pPr>
            <w:r>
              <w:rPr>
                <w:rFonts w:ascii="Arial" w:hAnsi="Arial" w:eastAsia="宋体" w:cs="Arial"/>
                <w:color w:val="0D0D0D" w:themeColor="text1" w:themeTint="F2"/>
                <w:kern w:val="0"/>
                <w:szCs w:val="21"/>
                <w:lang w:bidi="ar"/>
                <w14:textFill>
                  <w14:solidFill>
                    <w14:schemeClr w14:val="tx1">
                      <w14:lumMod w14:val="95000"/>
                      <w14:lumOff w14:val="5000"/>
                    </w14:schemeClr>
                  </w14:solidFill>
                </w14:textFill>
              </w:rPr>
              <w:t>1</w:t>
            </w:r>
          </w:p>
        </w:tc>
        <w:tc>
          <w:tcPr>
            <w:tcW w:w="1361" w:type="dxa"/>
            <w:vAlign w:val="center"/>
          </w:tcPr>
          <w:p w14:paraId="260F5966">
            <w:pPr>
              <w:widowControl/>
              <w:jc w:val="center"/>
              <w:textAlignment w:val="center"/>
              <w:rPr>
                <w:rFonts w:hint="eastAsia" w:ascii="仿宋_GB2312" w:hAnsi="宋体" w:eastAsia="仿宋_GB2312" w:cs="仿宋_GB2312"/>
                <w:color w:val="0D0D0D" w:themeColor="text1" w:themeTint="F2"/>
                <w:szCs w:val="21"/>
                <w14:textFill>
                  <w14:solidFill>
                    <w14:schemeClr w14:val="tx1">
                      <w14:lumMod w14:val="95000"/>
                      <w14:lumOff w14:val="5000"/>
                    </w14:schemeClr>
                  </w14:solidFill>
                </w14:textFill>
              </w:rPr>
            </w:pPr>
            <w:r>
              <w:rPr>
                <w:rFonts w:hint="eastAsia" w:ascii="仿宋_GB2312" w:hAnsi="宋体" w:eastAsia="仿宋_GB2312" w:cs="仿宋_GB2312"/>
                <w:color w:val="0D0D0D" w:themeColor="text1" w:themeTint="F2"/>
                <w:kern w:val="0"/>
                <w:szCs w:val="21"/>
                <w:lang w:bidi="ar"/>
                <w14:textFill>
                  <w14:solidFill>
                    <w14:schemeClr w14:val="tx1">
                      <w14:lumMod w14:val="95000"/>
                      <w14:lumOff w14:val="5000"/>
                    </w14:schemeClr>
                  </w14:solidFill>
                </w14:textFill>
              </w:rPr>
              <w:t>西瓜</w:t>
            </w:r>
          </w:p>
        </w:tc>
        <w:tc>
          <w:tcPr>
            <w:tcW w:w="1017" w:type="dxa"/>
            <w:vAlign w:val="center"/>
          </w:tcPr>
          <w:p w14:paraId="7154BE62">
            <w:pPr>
              <w:widowControl/>
              <w:jc w:val="center"/>
              <w:textAlignment w:val="center"/>
              <w:rPr>
                <w:rFonts w:hint="eastAsia" w:ascii="仿宋_GB2312" w:hAnsi="宋体" w:eastAsia="仿宋_GB2312" w:cs="仿宋_GB2312"/>
                <w:color w:val="0D0D0D" w:themeColor="text1" w:themeTint="F2"/>
                <w:szCs w:val="21"/>
                <w14:textFill>
                  <w14:solidFill>
                    <w14:schemeClr w14:val="tx1">
                      <w14:lumMod w14:val="95000"/>
                      <w14:lumOff w14:val="5000"/>
                    </w14:schemeClr>
                  </w14:solidFill>
                </w14:textFill>
              </w:rPr>
            </w:pPr>
            <w:r>
              <w:rPr>
                <w:rFonts w:hint="eastAsia" w:ascii="仿宋_GB2312" w:hAnsi="宋体" w:eastAsia="仿宋_GB2312" w:cs="仿宋_GB2312"/>
                <w:color w:val="0D0D0D" w:themeColor="text1" w:themeTint="F2"/>
                <w:kern w:val="0"/>
                <w:szCs w:val="21"/>
                <w:lang w:bidi="ar"/>
                <w14:textFill>
                  <w14:solidFill>
                    <w14:schemeClr w14:val="tx1">
                      <w14:lumMod w14:val="95000"/>
                      <w14:lumOff w14:val="5000"/>
                    </w14:schemeClr>
                  </w14:solidFill>
                </w14:textFill>
              </w:rPr>
              <w:t>亩</w:t>
            </w:r>
          </w:p>
        </w:tc>
        <w:tc>
          <w:tcPr>
            <w:tcW w:w="1525" w:type="dxa"/>
            <w:vAlign w:val="center"/>
          </w:tcPr>
          <w:p w14:paraId="505FB367">
            <w:pPr>
              <w:widowControl/>
              <w:jc w:val="center"/>
              <w:textAlignment w:val="center"/>
              <w:rPr>
                <w:rFonts w:ascii="Arial" w:hAnsi="Arial" w:eastAsia="宋体" w:cs="Arial"/>
                <w:color w:val="0D0D0D" w:themeColor="text1" w:themeTint="F2"/>
                <w:szCs w:val="21"/>
                <w14:textFill>
                  <w14:solidFill>
                    <w14:schemeClr w14:val="tx1">
                      <w14:lumMod w14:val="95000"/>
                      <w14:lumOff w14:val="5000"/>
                    </w14:schemeClr>
                  </w14:solidFill>
                </w14:textFill>
              </w:rPr>
            </w:pPr>
            <w:r>
              <w:rPr>
                <w:rFonts w:ascii="Arial" w:hAnsi="Arial" w:eastAsia="宋体" w:cs="Arial"/>
                <w:color w:val="0D0D0D" w:themeColor="text1" w:themeTint="F2"/>
                <w:kern w:val="0"/>
                <w:szCs w:val="21"/>
                <w:lang w:bidi="ar"/>
                <w14:textFill>
                  <w14:solidFill>
                    <w14:schemeClr w14:val="tx1">
                      <w14:lumMod w14:val="95000"/>
                      <w14:lumOff w14:val="5000"/>
                    </w14:schemeClr>
                  </w14:solidFill>
                </w14:textFill>
              </w:rPr>
              <w:t>2609</w:t>
            </w:r>
          </w:p>
        </w:tc>
        <w:tc>
          <w:tcPr>
            <w:tcW w:w="1525" w:type="dxa"/>
            <w:vAlign w:val="center"/>
          </w:tcPr>
          <w:p w14:paraId="6BFA1479">
            <w:pPr>
              <w:widowControl/>
              <w:jc w:val="center"/>
              <w:textAlignment w:val="center"/>
              <w:rPr>
                <w:rFonts w:ascii="Arial" w:hAnsi="Arial" w:eastAsia="宋体" w:cs="Arial"/>
                <w:color w:val="0D0D0D" w:themeColor="text1" w:themeTint="F2"/>
                <w:szCs w:val="21"/>
                <w14:textFill>
                  <w14:solidFill>
                    <w14:schemeClr w14:val="tx1">
                      <w14:lumMod w14:val="95000"/>
                      <w14:lumOff w14:val="5000"/>
                    </w14:schemeClr>
                  </w14:solidFill>
                </w14:textFill>
              </w:rPr>
            </w:pPr>
            <w:r>
              <w:rPr>
                <w:rFonts w:ascii="Arial" w:hAnsi="Arial" w:eastAsia="宋体" w:cs="Arial"/>
                <w:color w:val="0D0D0D" w:themeColor="text1" w:themeTint="F2"/>
                <w:kern w:val="0"/>
                <w:szCs w:val="21"/>
                <w:lang w:bidi="ar"/>
                <w14:textFill>
                  <w14:solidFill>
                    <w14:schemeClr w14:val="tx1">
                      <w14:lumMod w14:val="95000"/>
                      <w14:lumOff w14:val="5000"/>
                    </w14:schemeClr>
                  </w14:solidFill>
                </w14:textFill>
              </w:rPr>
              <w:t>5.02</w:t>
            </w:r>
          </w:p>
        </w:tc>
        <w:tc>
          <w:tcPr>
            <w:tcW w:w="1333" w:type="dxa"/>
            <w:vAlign w:val="center"/>
          </w:tcPr>
          <w:p w14:paraId="204A7F2A">
            <w:pPr>
              <w:widowControl/>
              <w:jc w:val="center"/>
              <w:textAlignment w:val="center"/>
              <w:rPr>
                <w:rFonts w:ascii="Arial" w:hAnsi="Arial" w:eastAsia="宋体" w:cs="Arial"/>
                <w:color w:val="0D0D0D" w:themeColor="text1" w:themeTint="F2"/>
                <w:szCs w:val="21"/>
                <w14:textFill>
                  <w14:solidFill>
                    <w14:schemeClr w14:val="tx1">
                      <w14:lumMod w14:val="95000"/>
                      <w14:lumOff w14:val="5000"/>
                    </w14:schemeClr>
                  </w14:solidFill>
                </w14:textFill>
              </w:rPr>
            </w:pPr>
            <w:r>
              <w:rPr>
                <w:rFonts w:ascii="Arial" w:hAnsi="Arial" w:eastAsia="宋体" w:cs="Arial"/>
                <w:color w:val="0D0D0D" w:themeColor="text1" w:themeTint="F2"/>
                <w:kern w:val="0"/>
                <w:szCs w:val="21"/>
                <w:lang w:bidi="ar"/>
                <w14:textFill>
                  <w14:solidFill>
                    <w14:schemeClr w14:val="tx1">
                      <w14:lumMod w14:val="95000"/>
                      <w14:lumOff w14:val="5000"/>
                    </w14:schemeClr>
                  </w14:solidFill>
                </w14:textFill>
              </w:rPr>
              <w:t>13097</w:t>
            </w:r>
          </w:p>
        </w:tc>
      </w:tr>
      <w:tr w14:paraId="5235B0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02" w:type="dxa"/>
            <w:vAlign w:val="center"/>
          </w:tcPr>
          <w:p w14:paraId="4D1111BD">
            <w:pPr>
              <w:widowControl/>
              <w:jc w:val="center"/>
              <w:textAlignment w:val="center"/>
              <w:rPr>
                <w:rFonts w:ascii="Arial" w:hAnsi="Arial" w:eastAsia="宋体" w:cs="Arial"/>
                <w:color w:val="0D0D0D" w:themeColor="text1" w:themeTint="F2"/>
                <w:szCs w:val="21"/>
                <w14:textFill>
                  <w14:solidFill>
                    <w14:schemeClr w14:val="tx1">
                      <w14:lumMod w14:val="95000"/>
                      <w14:lumOff w14:val="5000"/>
                    </w14:schemeClr>
                  </w14:solidFill>
                </w14:textFill>
              </w:rPr>
            </w:pPr>
            <w:r>
              <w:rPr>
                <w:rFonts w:ascii="Arial" w:hAnsi="Arial" w:eastAsia="宋体" w:cs="Arial"/>
                <w:color w:val="0D0D0D" w:themeColor="text1" w:themeTint="F2"/>
                <w:kern w:val="0"/>
                <w:szCs w:val="21"/>
                <w:lang w:bidi="ar"/>
                <w14:textFill>
                  <w14:solidFill>
                    <w14:schemeClr w14:val="tx1">
                      <w14:lumMod w14:val="95000"/>
                      <w14:lumOff w14:val="5000"/>
                    </w14:schemeClr>
                  </w14:solidFill>
                </w14:textFill>
              </w:rPr>
              <w:t>2</w:t>
            </w:r>
          </w:p>
        </w:tc>
        <w:tc>
          <w:tcPr>
            <w:tcW w:w="1361" w:type="dxa"/>
            <w:vAlign w:val="center"/>
          </w:tcPr>
          <w:p w14:paraId="7538F6AC">
            <w:pPr>
              <w:widowControl/>
              <w:jc w:val="center"/>
              <w:textAlignment w:val="center"/>
              <w:rPr>
                <w:rFonts w:hint="eastAsia" w:ascii="仿宋_GB2312" w:hAnsi="宋体" w:eastAsia="仿宋_GB2312" w:cs="仿宋_GB2312"/>
                <w:color w:val="0D0D0D" w:themeColor="text1" w:themeTint="F2"/>
                <w:szCs w:val="21"/>
                <w14:textFill>
                  <w14:solidFill>
                    <w14:schemeClr w14:val="tx1">
                      <w14:lumMod w14:val="95000"/>
                      <w14:lumOff w14:val="5000"/>
                    </w14:schemeClr>
                  </w14:solidFill>
                </w14:textFill>
              </w:rPr>
            </w:pPr>
            <w:r>
              <w:rPr>
                <w:rFonts w:hint="eastAsia" w:ascii="仿宋_GB2312" w:hAnsi="宋体" w:eastAsia="仿宋_GB2312" w:cs="仿宋_GB2312"/>
                <w:color w:val="0D0D0D" w:themeColor="text1" w:themeTint="F2"/>
                <w:kern w:val="0"/>
                <w:szCs w:val="21"/>
                <w:lang w:bidi="ar"/>
                <w14:textFill>
                  <w14:solidFill>
                    <w14:schemeClr w14:val="tx1">
                      <w14:lumMod w14:val="95000"/>
                      <w14:lumOff w14:val="5000"/>
                    </w14:schemeClr>
                  </w14:solidFill>
                </w14:textFill>
              </w:rPr>
              <w:t>甜瓜</w:t>
            </w:r>
          </w:p>
        </w:tc>
        <w:tc>
          <w:tcPr>
            <w:tcW w:w="1017" w:type="dxa"/>
            <w:vAlign w:val="center"/>
          </w:tcPr>
          <w:p w14:paraId="6DB0B850">
            <w:pPr>
              <w:widowControl/>
              <w:jc w:val="center"/>
              <w:textAlignment w:val="center"/>
              <w:rPr>
                <w:rFonts w:hint="eastAsia" w:ascii="仿宋_GB2312" w:hAnsi="宋体" w:eastAsia="仿宋_GB2312" w:cs="仿宋_GB2312"/>
                <w:color w:val="0D0D0D" w:themeColor="text1" w:themeTint="F2"/>
                <w:szCs w:val="21"/>
                <w14:textFill>
                  <w14:solidFill>
                    <w14:schemeClr w14:val="tx1">
                      <w14:lumMod w14:val="95000"/>
                      <w14:lumOff w14:val="5000"/>
                    </w14:schemeClr>
                  </w14:solidFill>
                </w14:textFill>
              </w:rPr>
            </w:pPr>
            <w:r>
              <w:rPr>
                <w:rFonts w:hint="eastAsia" w:ascii="仿宋_GB2312" w:hAnsi="宋体" w:eastAsia="仿宋_GB2312" w:cs="仿宋_GB2312"/>
                <w:color w:val="0D0D0D" w:themeColor="text1" w:themeTint="F2"/>
                <w:kern w:val="0"/>
                <w:szCs w:val="21"/>
                <w:lang w:bidi="ar"/>
                <w14:textFill>
                  <w14:solidFill>
                    <w14:schemeClr w14:val="tx1">
                      <w14:lumMod w14:val="95000"/>
                      <w14:lumOff w14:val="5000"/>
                    </w14:schemeClr>
                  </w14:solidFill>
                </w14:textFill>
              </w:rPr>
              <w:t>亩</w:t>
            </w:r>
          </w:p>
        </w:tc>
        <w:tc>
          <w:tcPr>
            <w:tcW w:w="1525" w:type="dxa"/>
            <w:vAlign w:val="center"/>
          </w:tcPr>
          <w:p w14:paraId="75CEF281">
            <w:pPr>
              <w:widowControl/>
              <w:jc w:val="center"/>
              <w:textAlignment w:val="center"/>
              <w:rPr>
                <w:rFonts w:ascii="Arial" w:hAnsi="Arial" w:eastAsia="宋体" w:cs="Arial"/>
                <w:color w:val="0D0D0D" w:themeColor="text1" w:themeTint="F2"/>
                <w:szCs w:val="21"/>
                <w14:textFill>
                  <w14:solidFill>
                    <w14:schemeClr w14:val="tx1">
                      <w14:lumMod w14:val="95000"/>
                      <w14:lumOff w14:val="5000"/>
                    </w14:schemeClr>
                  </w14:solidFill>
                </w14:textFill>
              </w:rPr>
            </w:pPr>
            <w:r>
              <w:rPr>
                <w:rFonts w:ascii="Arial" w:hAnsi="Arial" w:eastAsia="宋体" w:cs="Arial"/>
                <w:color w:val="0D0D0D" w:themeColor="text1" w:themeTint="F2"/>
                <w:kern w:val="0"/>
                <w:szCs w:val="21"/>
                <w:lang w:bidi="ar"/>
                <w14:textFill>
                  <w14:solidFill>
                    <w14:schemeClr w14:val="tx1">
                      <w14:lumMod w14:val="95000"/>
                      <w14:lumOff w14:val="5000"/>
                    </w14:schemeClr>
                  </w14:solidFill>
                </w14:textFill>
              </w:rPr>
              <w:t>1760</w:t>
            </w:r>
          </w:p>
        </w:tc>
        <w:tc>
          <w:tcPr>
            <w:tcW w:w="1525" w:type="dxa"/>
            <w:vAlign w:val="center"/>
          </w:tcPr>
          <w:p w14:paraId="11C887FD">
            <w:pPr>
              <w:widowControl/>
              <w:jc w:val="center"/>
              <w:textAlignment w:val="center"/>
              <w:rPr>
                <w:rFonts w:ascii="Arial" w:hAnsi="Arial" w:eastAsia="宋体" w:cs="Arial"/>
                <w:color w:val="0D0D0D" w:themeColor="text1" w:themeTint="F2"/>
                <w:szCs w:val="21"/>
                <w14:textFill>
                  <w14:solidFill>
                    <w14:schemeClr w14:val="tx1">
                      <w14:lumMod w14:val="95000"/>
                      <w14:lumOff w14:val="5000"/>
                    </w14:schemeClr>
                  </w14:solidFill>
                </w14:textFill>
              </w:rPr>
            </w:pPr>
            <w:r>
              <w:rPr>
                <w:rFonts w:ascii="Arial" w:hAnsi="Arial" w:eastAsia="宋体" w:cs="Arial"/>
                <w:color w:val="0D0D0D" w:themeColor="text1" w:themeTint="F2"/>
                <w:kern w:val="0"/>
                <w:szCs w:val="21"/>
                <w:lang w:bidi="ar"/>
                <w14:textFill>
                  <w14:solidFill>
                    <w14:schemeClr w14:val="tx1">
                      <w14:lumMod w14:val="95000"/>
                      <w14:lumOff w14:val="5000"/>
                    </w14:schemeClr>
                  </w14:solidFill>
                </w14:textFill>
              </w:rPr>
              <w:t>7.42</w:t>
            </w:r>
          </w:p>
        </w:tc>
        <w:tc>
          <w:tcPr>
            <w:tcW w:w="1333" w:type="dxa"/>
            <w:vAlign w:val="center"/>
          </w:tcPr>
          <w:p w14:paraId="7F39CD5D">
            <w:pPr>
              <w:widowControl/>
              <w:jc w:val="center"/>
              <w:textAlignment w:val="center"/>
              <w:rPr>
                <w:rFonts w:ascii="Arial" w:hAnsi="Arial" w:eastAsia="宋体" w:cs="Arial"/>
                <w:color w:val="0D0D0D" w:themeColor="text1" w:themeTint="F2"/>
                <w:szCs w:val="21"/>
                <w14:textFill>
                  <w14:solidFill>
                    <w14:schemeClr w14:val="tx1">
                      <w14:lumMod w14:val="95000"/>
                      <w14:lumOff w14:val="5000"/>
                    </w14:schemeClr>
                  </w14:solidFill>
                </w14:textFill>
              </w:rPr>
            </w:pPr>
            <w:r>
              <w:rPr>
                <w:rFonts w:ascii="Arial" w:hAnsi="Arial" w:eastAsia="宋体" w:cs="Arial"/>
                <w:color w:val="0D0D0D" w:themeColor="text1" w:themeTint="F2"/>
                <w:kern w:val="0"/>
                <w:szCs w:val="21"/>
                <w:lang w:bidi="ar"/>
                <w14:textFill>
                  <w14:solidFill>
                    <w14:schemeClr w14:val="tx1">
                      <w14:lumMod w14:val="95000"/>
                      <w14:lumOff w14:val="5000"/>
                    </w14:schemeClr>
                  </w14:solidFill>
                </w14:textFill>
              </w:rPr>
              <w:t>13059</w:t>
            </w:r>
          </w:p>
        </w:tc>
      </w:tr>
      <w:tr w14:paraId="76AFA7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02" w:type="dxa"/>
            <w:vAlign w:val="center"/>
          </w:tcPr>
          <w:p w14:paraId="1019D378">
            <w:pPr>
              <w:widowControl/>
              <w:jc w:val="center"/>
              <w:rPr>
                <w:rFonts w:ascii="Arial" w:hAnsi="Arial" w:eastAsia="宋体" w:cs="Arial"/>
                <w:color w:val="0D0D0D" w:themeColor="text1" w:themeTint="F2"/>
                <w:kern w:val="0"/>
                <w:szCs w:val="21"/>
                <w:lang w:bidi="ar"/>
                <w14:textFill>
                  <w14:solidFill>
                    <w14:schemeClr w14:val="tx1">
                      <w14:lumMod w14:val="95000"/>
                      <w14:lumOff w14:val="5000"/>
                    </w14:schemeClr>
                  </w14:solidFill>
                </w14:textFill>
              </w:rPr>
            </w:pPr>
            <w:r>
              <w:rPr>
                <w:rFonts w:ascii="Arial" w:hAnsi="Arial" w:cs="Arial"/>
                <w:color w:val="0D0D0D" w:themeColor="text1" w:themeTint="F2"/>
                <w:kern w:val="0"/>
                <w:szCs w:val="21"/>
                <w14:textFill>
                  <w14:solidFill>
                    <w14:schemeClr w14:val="tx1">
                      <w14:lumMod w14:val="95000"/>
                      <w14:lumOff w14:val="5000"/>
                    </w14:schemeClr>
                  </w14:solidFill>
                </w14:textFill>
              </w:rPr>
              <w:t>3</w:t>
            </w:r>
          </w:p>
        </w:tc>
        <w:tc>
          <w:tcPr>
            <w:tcW w:w="1361" w:type="dxa"/>
            <w:vAlign w:val="center"/>
          </w:tcPr>
          <w:p w14:paraId="66A999D6">
            <w:pPr>
              <w:widowControl/>
              <w:jc w:val="center"/>
              <w:rPr>
                <w:rFonts w:hint="eastAsia" w:ascii="仿宋_GB2312" w:hAnsi="宋体" w:eastAsia="仿宋_GB2312" w:cs="仿宋_GB2312"/>
                <w:color w:val="0D0D0D" w:themeColor="text1" w:themeTint="F2"/>
                <w:kern w:val="0"/>
                <w:szCs w:val="21"/>
                <w:lang w:bidi="ar"/>
                <w14:textFill>
                  <w14:solidFill>
                    <w14:schemeClr w14:val="tx1">
                      <w14:lumMod w14:val="95000"/>
                      <w14:lumOff w14:val="5000"/>
                    </w14:schemeClr>
                  </w14:solidFill>
                </w14:textFill>
              </w:rPr>
            </w:pPr>
            <w:r>
              <w:rPr>
                <w:rFonts w:hint="eastAsia" w:ascii="仿宋_GB2312" w:hAnsi="Arial" w:eastAsia="仿宋_GB2312" w:cs="Arial"/>
                <w:color w:val="0D0D0D" w:themeColor="text1" w:themeTint="F2"/>
                <w:kern w:val="0"/>
                <w:szCs w:val="21"/>
                <w14:textFill>
                  <w14:solidFill>
                    <w14:schemeClr w14:val="tx1">
                      <w14:lumMod w14:val="95000"/>
                      <w14:lumOff w14:val="5000"/>
                    </w14:schemeClr>
                  </w14:solidFill>
                </w14:textFill>
              </w:rPr>
              <w:t>草莓</w:t>
            </w:r>
          </w:p>
        </w:tc>
        <w:tc>
          <w:tcPr>
            <w:tcW w:w="1017" w:type="dxa"/>
            <w:vAlign w:val="center"/>
          </w:tcPr>
          <w:p w14:paraId="0ECF3E96">
            <w:pPr>
              <w:widowControl/>
              <w:jc w:val="center"/>
              <w:rPr>
                <w:rFonts w:ascii="Arial" w:hAnsi="Arial" w:eastAsia="仿宋_GB2312" w:cs="Arial"/>
                <w:color w:val="0D0D0D" w:themeColor="text1" w:themeTint="F2"/>
                <w:kern w:val="0"/>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14:textFill>
                  <w14:solidFill>
                    <w14:schemeClr w14:val="tx1">
                      <w14:lumMod w14:val="95000"/>
                      <w14:lumOff w14:val="5000"/>
                    </w14:schemeClr>
                  </w14:solidFill>
                </w14:textFill>
              </w:rPr>
              <w:t>亩</w:t>
            </w:r>
          </w:p>
        </w:tc>
        <w:tc>
          <w:tcPr>
            <w:tcW w:w="1525" w:type="dxa"/>
            <w:vAlign w:val="center"/>
          </w:tcPr>
          <w:p w14:paraId="41C39450">
            <w:pPr>
              <w:widowControl/>
              <w:jc w:val="center"/>
              <w:rPr>
                <w:rFonts w:ascii="Arial" w:hAnsi="Arial" w:eastAsia="宋体" w:cs="Arial"/>
                <w:color w:val="0D0D0D" w:themeColor="text1" w:themeTint="F2"/>
                <w:kern w:val="0"/>
                <w:szCs w:val="21"/>
                <w:lang w:bidi="ar"/>
                <w14:textFill>
                  <w14:solidFill>
                    <w14:schemeClr w14:val="tx1">
                      <w14:lumMod w14:val="95000"/>
                      <w14:lumOff w14:val="5000"/>
                    </w14:schemeClr>
                  </w14:solidFill>
                </w14:textFill>
              </w:rPr>
            </w:pPr>
            <w:r>
              <w:rPr>
                <w:rFonts w:ascii="Arial" w:hAnsi="Arial" w:cs="Arial"/>
                <w:color w:val="0D0D0D" w:themeColor="text1" w:themeTint="F2"/>
                <w:kern w:val="0"/>
                <w:szCs w:val="21"/>
                <w14:textFill>
                  <w14:solidFill>
                    <w14:schemeClr w14:val="tx1">
                      <w14:lumMod w14:val="95000"/>
                      <w14:lumOff w14:val="5000"/>
                    </w14:schemeClr>
                  </w14:solidFill>
                </w14:textFill>
              </w:rPr>
              <w:t>2221</w:t>
            </w:r>
          </w:p>
        </w:tc>
        <w:tc>
          <w:tcPr>
            <w:tcW w:w="1525" w:type="dxa"/>
            <w:vAlign w:val="center"/>
          </w:tcPr>
          <w:p w14:paraId="051B5AF3">
            <w:pPr>
              <w:widowControl/>
              <w:jc w:val="center"/>
              <w:rPr>
                <w:rFonts w:ascii="Arial" w:hAnsi="Arial" w:eastAsia="宋体" w:cs="Arial"/>
                <w:color w:val="0D0D0D" w:themeColor="text1" w:themeTint="F2"/>
                <w:kern w:val="0"/>
                <w:szCs w:val="21"/>
                <w:lang w:bidi="ar"/>
                <w14:textFill>
                  <w14:solidFill>
                    <w14:schemeClr w14:val="tx1">
                      <w14:lumMod w14:val="95000"/>
                      <w14:lumOff w14:val="5000"/>
                    </w14:schemeClr>
                  </w14:solidFill>
                </w14:textFill>
              </w:rPr>
            </w:pPr>
            <w:r>
              <w:rPr>
                <w:rFonts w:ascii="Arial" w:hAnsi="Arial" w:cs="Arial"/>
                <w:color w:val="0D0D0D" w:themeColor="text1" w:themeTint="F2"/>
                <w:kern w:val="0"/>
                <w:szCs w:val="21"/>
                <w14:textFill>
                  <w14:solidFill>
                    <w14:schemeClr w14:val="tx1">
                      <w14:lumMod w14:val="95000"/>
                      <w14:lumOff w14:val="5000"/>
                    </w14:schemeClr>
                  </w14:solidFill>
                </w14:textFill>
              </w:rPr>
              <w:t>13</w:t>
            </w:r>
          </w:p>
        </w:tc>
        <w:tc>
          <w:tcPr>
            <w:tcW w:w="1333" w:type="dxa"/>
            <w:vAlign w:val="center"/>
          </w:tcPr>
          <w:p w14:paraId="5A14F151">
            <w:pPr>
              <w:widowControl/>
              <w:jc w:val="center"/>
              <w:rPr>
                <w:rFonts w:ascii="Arial" w:hAnsi="Arial" w:eastAsia="宋体" w:cs="Arial"/>
                <w:color w:val="0D0D0D" w:themeColor="text1" w:themeTint="F2"/>
                <w:kern w:val="0"/>
                <w:szCs w:val="21"/>
                <w:lang w:bidi="ar"/>
                <w14:textFill>
                  <w14:solidFill>
                    <w14:schemeClr w14:val="tx1">
                      <w14:lumMod w14:val="95000"/>
                      <w14:lumOff w14:val="5000"/>
                    </w14:schemeClr>
                  </w14:solidFill>
                </w14:textFill>
              </w:rPr>
            </w:pPr>
            <w:r>
              <w:rPr>
                <w:rFonts w:ascii="Arial" w:hAnsi="Arial" w:cs="Arial"/>
                <w:color w:val="0D0D0D" w:themeColor="text1" w:themeTint="F2"/>
                <w:kern w:val="0"/>
                <w:szCs w:val="21"/>
                <w14:textFill>
                  <w14:solidFill>
                    <w14:schemeClr w14:val="tx1">
                      <w14:lumMod w14:val="95000"/>
                      <w14:lumOff w14:val="5000"/>
                    </w14:schemeClr>
                  </w14:solidFill>
                </w14:textFill>
              </w:rPr>
              <w:t>28873</w:t>
            </w:r>
          </w:p>
        </w:tc>
      </w:tr>
      <w:tr w14:paraId="5AF215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02" w:type="dxa"/>
            <w:vAlign w:val="center"/>
          </w:tcPr>
          <w:p w14:paraId="3F6DFD4D">
            <w:pPr>
              <w:widowControl/>
              <w:jc w:val="center"/>
              <w:rPr>
                <w:rFonts w:ascii="Arial" w:hAnsi="Arial" w:eastAsia="宋体" w:cs="Arial"/>
                <w:color w:val="0D0D0D" w:themeColor="text1" w:themeTint="F2"/>
                <w:kern w:val="0"/>
                <w:szCs w:val="21"/>
                <w:lang w:bidi="ar"/>
                <w14:textFill>
                  <w14:solidFill>
                    <w14:schemeClr w14:val="tx1">
                      <w14:lumMod w14:val="95000"/>
                      <w14:lumOff w14:val="5000"/>
                    </w14:schemeClr>
                  </w14:solidFill>
                </w14:textFill>
              </w:rPr>
            </w:pPr>
            <w:r>
              <w:rPr>
                <w:rFonts w:ascii="Arial" w:hAnsi="Arial" w:cs="Arial"/>
                <w:color w:val="0D0D0D" w:themeColor="text1" w:themeTint="F2"/>
                <w:kern w:val="0"/>
                <w:szCs w:val="21"/>
                <w14:textFill>
                  <w14:solidFill>
                    <w14:schemeClr w14:val="tx1">
                      <w14:lumMod w14:val="95000"/>
                      <w14:lumOff w14:val="5000"/>
                    </w14:schemeClr>
                  </w14:solidFill>
                </w14:textFill>
              </w:rPr>
              <w:t>4</w:t>
            </w:r>
          </w:p>
        </w:tc>
        <w:tc>
          <w:tcPr>
            <w:tcW w:w="1361" w:type="dxa"/>
            <w:vAlign w:val="center"/>
          </w:tcPr>
          <w:p w14:paraId="041C1B9B">
            <w:pPr>
              <w:widowControl/>
              <w:jc w:val="center"/>
              <w:rPr>
                <w:rFonts w:hint="eastAsia" w:ascii="仿宋_GB2312" w:hAnsi="宋体" w:eastAsia="仿宋_GB2312" w:cs="仿宋_GB2312"/>
                <w:color w:val="0D0D0D" w:themeColor="text1" w:themeTint="F2"/>
                <w:kern w:val="0"/>
                <w:szCs w:val="21"/>
                <w:lang w:bidi="ar"/>
                <w14:textFill>
                  <w14:solidFill>
                    <w14:schemeClr w14:val="tx1">
                      <w14:lumMod w14:val="95000"/>
                      <w14:lumOff w14:val="5000"/>
                    </w14:schemeClr>
                  </w14:solidFill>
                </w14:textFill>
              </w:rPr>
            </w:pPr>
            <w:r>
              <w:rPr>
                <w:rFonts w:hint="eastAsia" w:ascii="仿宋_GB2312" w:hAnsi="宋体" w:eastAsia="仿宋_GB2312" w:cs="宋体"/>
                <w:color w:val="0D0D0D" w:themeColor="text1" w:themeTint="F2"/>
                <w:kern w:val="0"/>
                <w:szCs w:val="21"/>
                <w14:textFill>
                  <w14:solidFill>
                    <w14:schemeClr w14:val="tx1">
                      <w14:lumMod w14:val="95000"/>
                      <w14:lumOff w14:val="5000"/>
                    </w14:schemeClr>
                  </w14:solidFill>
                </w14:textFill>
              </w:rPr>
              <w:t>黄瓜</w:t>
            </w:r>
          </w:p>
        </w:tc>
        <w:tc>
          <w:tcPr>
            <w:tcW w:w="1017" w:type="dxa"/>
            <w:vAlign w:val="center"/>
          </w:tcPr>
          <w:p w14:paraId="59FE4CFA">
            <w:pPr>
              <w:widowControl/>
              <w:jc w:val="center"/>
              <w:rPr>
                <w:rFonts w:ascii="Arial" w:hAnsi="Arial" w:eastAsia="仿宋_GB2312" w:cs="Arial"/>
                <w:color w:val="0D0D0D" w:themeColor="text1" w:themeTint="F2"/>
                <w:kern w:val="0"/>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14:textFill>
                  <w14:solidFill>
                    <w14:schemeClr w14:val="tx1">
                      <w14:lumMod w14:val="95000"/>
                      <w14:lumOff w14:val="5000"/>
                    </w14:schemeClr>
                  </w14:solidFill>
                </w14:textFill>
              </w:rPr>
              <w:t>亩</w:t>
            </w:r>
          </w:p>
        </w:tc>
        <w:tc>
          <w:tcPr>
            <w:tcW w:w="1525" w:type="dxa"/>
            <w:vAlign w:val="center"/>
          </w:tcPr>
          <w:p w14:paraId="5453AA3E">
            <w:pPr>
              <w:widowControl/>
              <w:jc w:val="center"/>
              <w:rPr>
                <w:rFonts w:ascii="Arial" w:hAnsi="Arial" w:eastAsia="宋体" w:cs="Arial"/>
                <w:color w:val="0D0D0D" w:themeColor="text1" w:themeTint="F2"/>
                <w:kern w:val="0"/>
                <w:szCs w:val="21"/>
                <w:lang w:bidi="ar"/>
                <w14:textFill>
                  <w14:solidFill>
                    <w14:schemeClr w14:val="tx1">
                      <w14:lumMod w14:val="95000"/>
                      <w14:lumOff w14:val="5000"/>
                    </w14:schemeClr>
                  </w14:solidFill>
                </w14:textFill>
              </w:rPr>
            </w:pPr>
            <w:r>
              <w:rPr>
                <w:rFonts w:ascii="Arial" w:hAnsi="Arial" w:cs="Arial"/>
                <w:color w:val="0D0D0D" w:themeColor="text1" w:themeTint="F2"/>
                <w:kern w:val="0"/>
                <w:szCs w:val="21"/>
                <w14:textFill>
                  <w14:solidFill>
                    <w14:schemeClr w14:val="tx1">
                      <w14:lumMod w14:val="95000"/>
                      <w14:lumOff w14:val="5000"/>
                    </w14:schemeClr>
                  </w14:solidFill>
                </w14:textFill>
              </w:rPr>
              <w:t>6817</w:t>
            </w:r>
          </w:p>
        </w:tc>
        <w:tc>
          <w:tcPr>
            <w:tcW w:w="1525" w:type="dxa"/>
            <w:vAlign w:val="center"/>
          </w:tcPr>
          <w:p w14:paraId="358EF096">
            <w:pPr>
              <w:widowControl/>
              <w:jc w:val="center"/>
              <w:rPr>
                <w:rFonts w:ascii="Arial" w:hAnsi="Arial" w:eastAsia="宋体" w:cs="Arial"/>
                <w:color w:val="0D0D0D" w:themeColor="text1" w:themeTint="F2"/>
                <w:kern w:val="0"/>
                <w:szCs w:val="21"/>
                <w:lang w:bidi="ar"/>
                <w14:textFill>
                  <w14:solidFill>
                    <w14:schemeClr w14:val="tx1">
                      <w14:lumMod w14:val="95000"/>
                      <w14:lumOff w14:val="5000"/>
                    </w14:schemeClr>
                  </w14:solidFill>
                </w14:textFill>
              </w:rPr>
            </w:pPr>
            <w:r>
              <w:rPr>
                <w:rFonts w:ascii="Arial" w:hAnsi="Arial" w:cs="Arial"/>
                <w:color w:val="0D0D0D" w:themeColor="text1" w:themeTint="F2"/>
                <w:kern w:val="0"/>
                <w:szCs w:val="21"/>
                <w14:textFill>
                  <w14:solidFill>
                    <w14:schemeClr w14:val="tx1">
                      <w14:lumMod w14:val="95000"/>
                      <w14:lumOff w14:val="5000"/>
                    </w14:schemeClr>
                  </w14:solidFill>
                </w14:textFill>
              </w:rPr>
              <w:t>1.9</w:t>
            </w:r>
          </w:p>
        </w:tc>
        <w:tc>
          <w:tcPr>
            <w:tcW w:w="1333" w:type="dxa"/>
            <w:vAlign w:val="center"/>
          </w:tcPr>
          <w:p w14:paraId="5D604D0E">
            <w:pPr>
              <w:widowControl/>
              <w:jc w:val="center"/>
              <w:rPr>
                <w:rFonts w:ascii="Arial" w:hAnsi="Arial" w:eastAsia="宋体" w:cs="Arial"/>
                <w:color w:val="0D0D0D" w:themeColor="text1" w:themeTint="F2"/>
                <w:kern w:val="0"/>
                <w:szCs w:val="21"/>
                <w:lang w:bidi="ar"/>
                <w14:textFill>
                  <w14:solidFill>
                    <w14:schemeClr w14:val="tx1">
                      <w14:lumMod w14:val="95000"/>
                      <w14:lumOff w14:val="5000"/>
                    </w14:schemeClr>
                  </w14:solidFill>
                </w14:textFill>
              </w:rPr>
            </w:pPr>
            <w:r>
              <w:rPr>
                <w:rFonts w:ascii="Arial" w:hAnsi="Arial" w:cs="Arial"/>
                <w:color w:val="0D0D0D" w:themeColor="text1" w:themeTint="F2"/>
                <w:kern w:val="0"/>
                <w:szCs w:val="21"/>
                <w14:textFill>
                  <w14:solidFill>
                    <w14:schemeClr w14:val="tx1">
                      <w14:lumMod w14:val="95000"/>
                      <w14:lumOff w14:val="5000"/>
                    </w14:schemeClr>
                  </w14:solidFill>
                </w14:textFill>
              </w:rPr>
              <w:t>12953</w:t>
            </w:r>
          </w:p>
        </w:tc>
      </w:tr>
      <w:tr w14:paraId="70097A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02" w:type="dxa"/>
            <w:vAlign w:val="center"/>
          </w:tcPr>
          <w:p w14:paraId="3A01011F">
            <w:pPr>
              <w:widowControl/>
              <w:jc w:val="center"/>
              <w:rPr>
                <w:rFonts w:ascii="Arial" w:hAnsi="Arial" w:eastAsia="宋体" w:cs="Arial"/>
                <w:color w:val="0D0D0D" w:themeColor="text1" w:themeTint="F2"/>
                <w:kern w:val="0"/>
                <w:szCs w:val="21"/>
                <w:lang w:bidi="ar"/>
                <w14:textFill>
                  <w14:solidFill>
                    <w14:schemeClr w14:val="tx1">
                      <w14:lumMod w14:val="95000"/>
                      <w14:lumOff w14:val="5000"/>
                    </w14:schemeClr>
                  </w14:solidFill>
                </w14:textFill>
              </w:rPr>
            </w:pPr>
            <w:r>
              <w:rPr>
                <w:rFonts w:ascii="Arial" w:hAnsi="Arial" w:cs="Arial"/>
                <w:color w:val="0D0D0D" w:themeColor="text1" w:themeTint="F2"/>
                <w:kern w:val="0"/>
                <w:szCs w:val="21"/>
                <w14:textFill>
                  <w14:solidFill>
                    <w14:schemeClr w14:val="tx1">
                      <w14:lumMod w14:val="95000"/>
                      <w14:lumOff w14:val="5000"/>
                    </w14:schemeClr>
                  </w14:solidFill>
                </w14:textFill>
              </w:rPr>
              <w:t>5</w:t>
            </w:r>
          </w:p>
        </w:tc>
        <w:tc>
          <w:tcPr>
            <w:tcW w:w="1361" w:type="dxa"/>
            <w:vAlign w:val="center"/>
          </w:tcPr>
          <w:p w14:paraId="76024AEC">
            <w:pPr>
              <w:widowControl/>
              <w:jc w:val="center"/>
              <w:rPr>
                <w:rFonts w:hint="eastAsia" w:ascii="仿宋_GB2312" w:hAnsi="宋体" w:eastAsia="仿宋_GB2312" w:cs="仿宋_GB2312"/>
                <w:color w:val="0D0D0D" w:themeColor="text1" w:themeTint="F2"/>
                <w:kern w:val="0"/>
                <w:szCs w:val="21"/>
                <w:lang w:bidi="ar"/>
                <w14:textFill>
                  <w14:solidFill>
                    <w14:schemeClr w14:val="tx1">
                      <w14:lumMod w14:val="95000"/>
                      <w14:lumOff w14:val="5000"/>
                    </w14:schemeClr>
                  </w14:solidFill>
                </w14:textFill>
              </w:rPr>
            </w:pPr>
            <w:r>
              <w:rPr>
                <w:rFonts w:hint="eastAsia" w:ascii="仿宋_GB2312" w:hAnsi="宋体" w:eastAsia="仿宋_GB2312" w:cs="宋体"/>
                <w:color w:val="0D0D0D" w:themeColor="text1" w:themeTint="F2"/>
                <w:kern w:val="0"/>
                <w:szCs w:val="21"/>
                <w14:textFill>
                  <w14:solidFill>
                    <w14:schemeClr w14:val="tx1">
                      <w14:lumMod w14:val="95000"/>
                      <w14:lumOff w14:val="5000"/>
                    </w14:schemeClr>
                  </w14:solidFill>
                </w14:textFill>
              </w:rPr>
              <w:t>西红柿</w:t>
            </w:r>
          </w:p>
        </w:tc>
        <w:tc>
          <w:tcPr>
            <w:tcW w:w="1017" w:type="dxa"/>
            <w:vAlign w:val="center"/>
          </w:tcPr>
          <w:p w14:paraId="0E7EDF15">
            <w:pPr>
              <w:widowControl/>
              <w:jc w:val="center"/>
              <w:rPr>
                <w:rFonts w:ascii="Arial" w:hAnsi="Arial" w:eastAsia="仿宋_GB2312" w:cs="Arial"/>
                <w:color w:val="0D0D0D" w:themeColor="text1" w:themeTint="F2"/>
                <w:kern w:val="0"/>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14:textFill>
                  <w14:solidFill>
                    <w14:schemeClr w14:val="tx1">
                      <w14:lumMod w14:val="95000"/>
                      <w14:lumOff w14:val="5000"/>
                    </w14:schemeClr>
                  </w14:solidFill>
                </w14:textFill>
              </w:rPr>
              <w:t>亩</w:t>
            </w:r>
          </w:p>
        </w:tc>
        <w:tc>
          <w:tcPr>
            <w:tcW w:w="1525" w:type="dxa"/>
            <w:vAlign w:val="center"/>
          </w:tcPr>
          <w:p w14:paraId="333196B8">
            <w:pPr>
              <w:widowControl/>
              <w:jc w:val="center"/>
              <w:rPr>
                <w:rFonts w:ascii="Arial" w:hAnsi="Arial" w:eastAsia="宋体" w:cs="Arial"/>
                <w:color w:val="0D0D0D" w:themeColor="text1" w:themeTint="F2"/>
                <w:kern w:val="0"/>
                <w:szCs w:val="21"/>
                <w:lang w:bidi="ar"/>
                <w14:textFill>
                  <w14:solidFill>
                    <w14:schemeClr w14:val="tx1">
                      <w14:lumMod w14:val="95000"/>
                      <w14:lumOff w14:val="5000"/>
                    </w14:schemeClr>
                  </w14:solidFill>
                </w14:textFill>
              </w:rPr>
            </w:pPr>
            <w:r>
              <w:rPr>
                <w:rFonts w:ascii="Arial" w:hAnsi="Arial" w:cs="Arial"/>
                <w:color w:val="0D0D0D" w:themeColor="text1" w:themeTint="F2"/>
                <w:kern w:val="0"/>
                <w:szCs w:val="21"/>
                <w14:textFill>
                  <w14:solidFill>
                    <w14:schemeClr w14:val="tx1">
                      <w14:lumMod w14:val="95000"/>
                      <w14:lumOff w14:val="5000"/>
                    </w14:schemeClr>
                  </w14:solidFill>
                </w14:textFill>
              </w:rPr>
              <w:t>6500</w:t>
            </w:r>
          </w:p>
        </w:tc>
        <w:tc>
          <w:tcPr>
            <w:tcW w:w="1525" w:type="dxa"/>
            <w:vAlign w:val="center"/>
          </w:tcPr>
          <w:p w14:paraId="2BF0CB64">
            <w:pPr>
              <w:widowControl/>
              <w:jc w:val="center"/>
              <w:rPr>
                <w:rFonts w:ascii="Arial" w:hAnsi="Arial" w:eastAsia="宋体" w:cs="Arial"/>
                <w:color w:val="0D0D0D" w:themeColor="text1" w:themeTint="F2"/>
                <w:kern w:val="0"/>
                <w:szCs w:val="21"/>
                <w:lang w:bidi="ar"/>
                <w14:textFill>
                  <w14:solidFill>
                    <w14:schemeClr w14:val="tx1">
                      <w14:lumMod w14:val="95000"/>
                      <w14:lumOff w14:val="5000"/>
                    </w14:schemeClr>
                  </w14:solidFill>
                </w14:textFill>
              </w:rPr>
            </w:pPr>
            <w:r>
              <w:rPr>
                <w:rFonts w:ascii="Arial" w:hAnsi="Arial" w:cs="Arial"/>
                <w:color w:val="0D0D0D" w:themeColor="text1" w:themeTint="F2"/>
                <w:kern w:val="0"/>
                <w:szCs w:val="21"/>
                <w14:textFill>
                  <w14:solidFill>
                    <w14:schemeClr w14:val="tx1">
                      <w14:lumMod w14:val="95000"/>
                      <w14:lumOff w14:val="5000"/>
                    </w14:schemeClr>
                  </w14:solidFill>
                </w14:textFill>
              </w:rPr>
              <w:t>1.8</w:t>
            </w:r>
          </w:p>
        </w:tc>
        <w:tc>
          <w:tcPr>
            <w:tcW w:w="1333" w:type="dxa"/>
            <w:vAlign w:val="center"/>
          </w:tcPr>
          <w:p w14:paraId="057E6C64">
            <w:pPr>
              <w:widowControl/>
              <w:jc w:val="center"/>
              <w:rPr>
                <w:rFonts w:ascii="Arial" w:hAnsi="Arial" w:eastAsia="宋体" w:cs="Arial"/>
                <w:color w:val="0D0D0D" w:themeColor="text1" w:themeTint="F2"/>
                <w:kern w:val="0"/>
                <w:szCs w:val="21"/>
                <w:lang w:bidi="ar"/>
                <w14:textFill>
                  <w14:solidFill>
                    <w14:schemeClr w14:val="tx1">
                      <w14:lumMod w14:val="95000"/>
                      <w14:lumOff w14:val="5000"/>
                    </w14:schemeClr>
                  </w14:solidFill>
                </w14:textFill>
              </w:rPr>
            </w:pPr>
            <w:r>
              <w:rPr>
                <w:rFonts w:ascii="Arial" w:hAnsi="Arial" w:cs="Arial"/>
                <w:color w:val="0D0D0D" w:themeColor="text1" w:themeTint="F2"/>
                <w:kern w:val="0"/>
                <w:szCs w:val="21"/>
                <w14:textFill>
                  <w14:solidFill>
                    <w14:schemeClr w14:val="tx1">
                      <w14:lumMod w14:val="95000"/>
                      <w14:lumOff w14:val="5000"/>
                    </w14:schemeClr>
                  </w14:solidFill>
                </w14:textFill>
              </w:rPr>
              <w:t>11700</w:t>
            </w:r>
          </w:p>
        </w:tc>
      </w:tr>
      <w:tr w14:paraId="2E0BBA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02" w:type="dxa"/>
            <w:vAlign w:val="center"/>
          </w:tcPr>
          <w:p w14:paraId="1B83CD04">
            <w:pPr>
              <w:widowControl/>
              <w:jc w:val="center"/>
              <w:rPr>
                <w:rFonts w:ascii="Arial" w:hAnsi="Arial" w:eastAsia="宋体" w:cs="Arial"/>
                <w:color w:val="0D0D0D" w:themeColor="text1" w:themeTint="F2"/>
                <w:kern w:val="0"/>
                <w:szCs w:val="21"/>
                <w:lang w:bidi="ar"/>
                <w14:textFill>
                  <w14:solidFill>
                    <w14:schemeClr w14:val="tx1">
                      <w14:lumMod w14:val="95000"/>
                      <w14:lumOff w14:val="5000"/>
                    </w14:schemeClr>
                  </w14:solidFill>
                </w14:textFill>
              </w:rPr>
            </w:pPr>
            <w:r>
              <w:rPr>
                <w:rFonts w:ascii="Arial" w:hAnsi="Arial" w:cs="Arial"/>
                <w:color w:val="0D0D0D" w:themeColor="text1" w:themeTint="F2"/>
                <w:kern w:val="0"/>
                <w:szCs w:val="21"/>
                <w14:textFill>
                  <w14:solidFill>
                    <w14:schemeClr w14:val="tx1">
                      <w14:lumMod w14:val="95000"/>
                      <w14:lumOff w14:val="5000"/>
                    </w14:schemeClr>
                  </w14:solidFill>
                </w14:textFill>
              </w:rPr>
              <w:t>6</w:t>
            </w:r>
          </w:p>
        </w:tc>
        <w:tc>
          <w:tcPr>
            <w:tcW w:w="1361" w:type="dxa"/>
            <w:vAlign w:val="center"/>
          </w:tcPr>
          <w:p w14:paraId="04FFFE24">
            <w:pPr>
              <w:widowControl/>
              <w:jc w:val="center"/>
              <w:rPr>
                <w:rFonts w:hint="eastAsia" w:ascii="仿宋_GB2312" w:hAnsi="宋体" w:eastAsia="仿宋_GB2312" w:cs="仿宋_GB2312"/>
                <w:color w:val="0D0D0D" w:themeColor="text1" w:themeTint="F2"/>
                <w:kern w:val="0"/>
                <w:szCs w:val="21"/>
                <w:lang w:bidi="ar"/>
                <w14:textFill>
                  <w14:solidFill>
                    <w14:schemeClr w14:val="tx1">
                      <w14:lumMod w14:val="95000"/>
                      <w14:lumOff w14:val="5000"/>
                    </w14:schemeClr>
                  </w14:solidFill>
                </w14:textFill>
              </w:rPr>
            </w:pPr>
            <w:r>
              <w:rPr>
                <w:rFonts w:hint="eastAsia" w:ascii="仿宋_GB2312" w:hAnsi="宋体" w:eastAsia="仿宋_GB2312" w:cs="宋体"/>
                <w:color w:val="0D0D0D" w:themeColor="text1" w:themeTint="F2"/>
                <w:kern w:val="0"/>
                <w:szCs w:val="21"/>
                <w14:textFill>
                  <w14:solidFill>
                    <w14:schemeClr w14:val="tx1">
                      <w14:lumMod w14:val="95000"/>
                      <w14:lumOff w14:val="5000"/>
                    </w14:schemeClr>
                  </w14:solidFill>
                </w14:textFill>
              </w:rPr>
              <w:t>茄子</w:t>
            </w:r>
          </w:p>
        </w:tc>
        <w:tc>
          <w:tcPr>
            <w:tcW w:w="1017" w:type="dxa"/>
            <w:vAlign w:val="center"/>
          </w:tcPr>
          <w:p w14:paraId="45228D2A">
            <w:pPr>
              <w:widowControl/>
              <w:jc w:val="center"/>
              <w:rPr>
                <w:rFonts w:ascii="Arial" w:hAnsi="Arial" w:eastAsia="仿宋_GB2312" w:cs="Arial"/>
                <w:color w:val="0D0D0D" w:themeColor="text1" w:themeTint="F2"/>
                <w:kern w:val="0"/>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14:textFill>
                  <w14:solidFill>
                    <w14:schemeClr w14:val="tx1">
                      <w14:lumMod w14:val="95000"/>
                      <w14:lumOff w14:val="5000"/>
                    </w14:schemeClr>
                  </w14:solidFill>
                </w14:textFill>
              </w:rPr>
              <w:t>亩</w:t>
            </w:r>
          </w:p>
        </w:tc>
        <w:tc>
          <w:tcPr>
            <w:tcW w:w="1525" w:type="dxa"/>
            <w:vAlign w:val="center"/>
          </w:tcPr>
          <w:p w14:paraId="6A76CE7D">
            <w:pPr>
              <w:widowControl/>
              <w:jc w:val="center"/>
              <w:rPr>
                <w:rFonts w:ascii="Arial" w:hAnsi="Arial" w:eastAsia="宋体" w:cs="Arial"/>
                <w:color w:val="0D0D0D" w:themeColor="text1" w:themeTint="F2"/>
                <w:kern w:val="0"/>
                <w:szCs w:val="21"/>
                <w:lang w:bidi="ar"/>
                <w14:textFill>
                  <w14:solidFill>
                    <w14:schemeClr w14:val="tx1">
                      <w14:lumMod w14:val="95000"/>
                      <w14:lumOff w14:val="5000"/>
                    </w14:schemeClr>
                  </w14:solidFill>
                </w14:textFill>
              </w:rPr>
            </w:pPr>
            <w:r>
              <w:rPr>
                <w:rFonts w:ascii="Arial" w:hAnsi="Arial" w:cs="Arial"/>
                <w:color w:val="0D0D0D" w:themeColor="text1" w:themeTint="F2"/>
                <w:kern w:val="0"/>
                <w:szCs w:val="21"/>
                <w14:textFill>
                  <w14:solidFill>
                    <w14:schemeClr w14:val="tx1">
                      <w14:lumMod w14:val="95000"/>
                      <w14:lumOff w14:val="5000"/>
                    </w14:schemeClr>
                  </w14:solidFill>
                </w14:textFill>
              </w:rPr>
              <w:t>6333</w:t>
            </w:r>
          </w:p>
        </w:tc>
        <w:tc>
          <w:tcPr>
            <w:tcW w:w="1525" w:type="dxa"/>
            <w:vAlign w:val="center"/>
          </w:tcPr>
          <w:p w14:paraId="03E6F84C">
            <w:pPr>
              <w:widowControl/>
              <w:jc w:val="center"/>
              <w:rPr>
                <w:rFonts w:ascii="Arial" w:hAnsi="Arial" w:eastAsia="宋体" w:cs="Arial"/>
                <w:color w:val="0D0D0D" w:themeColor="text1" w:themeTint="F2"/>
                <w:kern w:val="0"/>
                <w:szCs w:val="21"/>
                <w:lang w:bidi="ar"/>
                <w14:textFill>
                  <w14:solidFill>
                    <w14:schemeClr w14:val="tx1">
                      <w14:lumMod w14:val="95000"/>
                      <w14:lumOff w14:val="5000"/>
                    </w14:schemeClr>
                  </w14:solidFill>
                </w14:textFill>
              </w:rPr>
            </w:pPr>
            <w:r>
              <w:rPr>
                <w:rFonts w:ascii="Arial" w:hAnsi="Arial" w:cs="Arial"/>
                <w:color w:val="0D0D0D" w:themeColor="text1" w:themeTint="F2"/>
                <w:kern w:val="0"/>
                <w:szCs w:val="21"/>
                <w14:textFill>
                  <w14:solidFill>
                    <w14:schemeClr w14:val="tx1">
                      <w14:lumMod w14:val="95000"/>
                      <w14:lumOff w14:val="5000"/>
                    </w14:schemeClr>
                  </w14:solidFill>
                </w14:textFill>
              </w:rPr>
              <w:t>1.6</w:t>
            </w:r>
          </w:p>
        </w:tc>
        <w:tc>
          <w:tcPr>
            <w:tcW w:w="1333" w:type="dxa"/>
            <w:vAlign w:val="center"/>
          </w:tcPr>
          <w:p w14:paraId="4E0B7FBE">
            <w:pPr>
              <w:widowControl/>
              <w:jc w:val="center"/>
              <w:rPr>
                <w:rFonts w:ascii="Arial" w:hAnsi="Arial" w:eastAsia="宋体" w:cs="Arial"/>
                <w:color w:val="0D0D0D" w:themeColor="text1" w:themeTint="F2"/>
                <w:kern w:val="0"/>
                <w:szCs w:val="21"/>
                <w:lang w:bidi="ar"/>
                <w14:textFill>
                  <w14:solidFill>
                    <w14:schemeClr w14:val="tx1">
                      <w14:lumMod w14:val="95000"/>
                      <w14:lumOff w14:val="5000"/>
                    </w14:schemeClr>
                  </w14:solidFill>
                </w14:textFill>
              </w:rPr>
            </w:pPr>
            <w:r>
              <w:rPr>
                <w:rFonts w:ascii="Arial" w:hAnsi="Arial" w:cs="Arial"/>
                <w:color w:val="0D0D0D" w:themeColor="text1" w:themeTint="F2"/>
                <w:kern w:val="0"/>
                <w:szCs w:val="21"/>
                <w14:textFill>
                  <w14:solidFill>
                    <w14:schemeClr w14:val="tx1">
                      <w14:lumMod w14:val="95000"/>
                      <w14:lumOff w14:val="5000"/>
                    </w14:schemeClr>
                  </w14:solidFill>
                </w14:textFill>
              </w:rPr>
              <w:t>10133</w:t>
            </w:r>
          </w:p>
        </w:tc>
      </w:tr>
    </w:tbl>
    <w:p w14:paraId="4A0720E8">
      <w:pPr>
        <w:rPr>
          <w:rFonts w:ascii="Arial" w:hAnsi="Arial" w:eastAsia="仿宋_GB2312" w:cs="Arial"/>
          <w:color w:val="0D0D0D" w:themeColor="text1" w:themeTint="F2"/>
          <w:sz w:val="28"/>
          <w:szCs w:val="28"/>
          <w14:textFill>
            <w14:solidFill>
              <w14:schemeClr w14:val="tx1">
                <w14:lumMod w14:val="95000"/>
                <w14:lumOff w14:val="5000"/>
              </w14:schemeClr>
            </w14:solidFill>
          </w14:textFill>
        </w:rPr>
      </w:pPr>
    </w:p>
    <w:p w14:paraId="4EFDD5C6">
      <w:pPr>
        <w:jc w:val="left"/>
        <w:rPr>
          <w:rFonts w:ascii="Arial" w:hAnsi="Arial" w:eastAsia="仿宋_GB2312" w:cs="Arial"/>
          <w:color w:val="0D0D0D" w:themeColor="text1" w:themeTint="F2"/>
          <w:sz w:val="24"/>
          <w14:textFill>
            <w14:solidFill>
              <w14:schemeClr w14:val="tx1">
                <w14:lumMod w14:val="95000"/>
                <w14:lumOff w14:val="5000"/>
              </w14:schemeClr>
            </w14:solidFill>
          </w14:textFill>
        </w:rPr>
      </w:pPr>
      <w:r>
        <w:rPr>
          <w:rFonts w:ascii="Arial" w:hAnsi="Arial" w:eastAsia="仿宋_GB2312" w:cs="Arial"/>
          <w:color w:val="0D0D0D" w:themeColor="text1" w:themeTint="F2"/>
          <w:sz w:val="28"/>
          <w:szCs w:val="28"/>
          <w14:textFill>
            <w14:solidFill>
              <w14:schemeClr w14:val="tx1">
                <w14:lumMod w14:val="95000"/>
                <w14:lumOff w14:val="5000"/>
              </w14:schemeClr>
            </w14:solidFill>
          </w14:textFill>
        </w:rPr>
        <w:br w:type="page"/>
      </w:r>
    </w:p>
    <w:p w14:paraId="7AFEEE56">
      <w:pPr>
        <w:jc w:val="left"/>
        <w:rPr>
          <w:rFonts w:ascii="Arial" w:hAnsi="Arial" w:eastAsia="仿宋_GB2312" w:cs="Arial"/>
          <w:color w:val="0D0D0D" w:themeColor="text1" w:themeTint="F2"/>
          <w:szCs w:val="21"/>
          <w14:textFill>
            <w14:solidFill>
              <w14:schemeClr w14:val="tx1">
                <w14:lumMod w14:val="95000"/>
                <w14:lumOff w14:val="5000"/>
              </w14:schemeClr>
            </w14:solidFill>
          </w14:textFill>
        </w:rPr>
      </w:pPr>
    </w:p>
    <w:p w14:paraId="210A43A4">
      <w:pPr>
        <w:pStyle w:val="14"/>
        <w:rPr>
          <w:rFonts w:ascii="Arial" w:cs="Arial"/>
          <w:color w:val="0D0D0D" w:themeColor="text1" w:themeTint="F2"/>
          <w:sz w:val="36"/>
          <w:szCs w:val="44"/>
          <w14:textFill>
            <w14:solidFill>
              <w14:schemeClr w14:val="tx1">
                <w14:lumMod w14:val="95000"/>
                <w14:lumOff w14:val="5000"/>
              </w14:schemeClr>
            </w14:solidFill>
          </w14:textFill>
        </w:rPr>
      </w:pPr>
      <w:bookmarkStart w:id="27" w:name="_Toc139965101"/>
      <w:bookmarkStart w:id="28" w:name="_Toc454968950"/>
      <w:r>
        <w:rPr>
          <w:rFonts w:hint="eastAsia" w:ascii="Arial" w:cs="Arial"/>
          <w:color w:val="0D0D0D" w:themeColor="text1" w:themeTint="F2"/>
          <w:sz w:val="36"/>
          <w:szCs w:val="44"/>
          <w14:textFill>
            <w14:solidFill>
              <w14:schemeClr w14:val="tx1">
                <w14:lumMod w14:val="95000"/>
                <w14:lumOff w14:val="5000"/>
              </w14:schemeClr>
            </w14:solidFill>
          </w14:textFill>
        </w:rPr>
        <w:t>十、</w:t>
      </w:r>
      <w:r>
        <w:rPr>
          <w:rFonts w:ascii="Arial" w:cs="Arial"/>
          <w:color w:val="0D0D0D" w:themeColor="text1" w:themeTint="F2"/>
          <w:sz w:val="36"/>
          <w:szCs w:val="44"/>
          <w14:textFill>
            <w14:solidFill>
              <w14:schemeClr w14:val="tx1">
                <w14:lumMod w14:val="95000"/>
                <w14:lumOff w14:val="5000"/>
              </w14:schemeClr>
            </w14:solidFill>
          </w14:textFill>
        </w:rPr>
        <w:t>低值易耗品类</w:t>
      </w:r>
      <w:bookmarkEnd w:id="27"/>
      <w:bookmarkEnd w:id="28"/>
    </w:p>
    <w:p w14:paraId="21D1C1B9">
      <w:pPr>
        <w:jc w:val="left"/>
        <w:rPr>
          <w:rFonts w:ascii="Arial" w:hAnsi="Arial" w:eastAsia="仿宋_GB2312" w:cs="Arial"/>
          <w:color w:val="0D0D0D" w:themeColor="text1" w:themeTint="F2"/>
          <w:szCs w:val="21"/>
          <w14:textFill>
            <w14:solidFill>
              <w14:schemeClr w14:val="tx1">
                <w14:lumMod w14:val="95000"/>
                <w14:lumOff w14:val="5000"/>
              </w14:schemeClr>
            </w14:solidFill>
          </w14:textFill>
        </w:rPr>
      </w:pPr>
    </w:p>
    <w:p w14:paraId="07019334">
      <w:pPr>
        <w:jc w:val="center"/>
        <w:rPr>
          <w:rFonts w:ascii="Arial" w:hAnsi="Arial" w:eastAsia="仿宋_GB2312" w:cs="Arial"/>
          <w:b/>
          <w:color w:val="0D0D0D" w:themeColor="text1" w:themeTint="F2"/>
          <w:sz w:val="28"/>
          <w:szCs w:val="28"/>
          <w14:textFill>
            <w14:solidFill>
              <w14:schemeClr w14:val="tx1">
                <w14:lumMod w14:val="95000"/>
                <w14:lumOff w14:val="5000"/>
              </w14:schemeClr>
            </w14:solidFill>
          </w14:textFill>
        </w:rPr>
      </w:pPr>
      <w:r>
        <w:rPr>
          <w:rFonts w:ascii="Arial" w:hAnsi="Arial" w:eastAsia="仿宋_GB2312" w:cs="Arial"/>
          <w:b/>
          <w:color w:val="0D0D0D" w:themeColor="text1" w:themeTint="F2"/>
          <w:sz w:val="28"/>
          <w:szCs w:val="28"/>
          <w14:textFill>
            <w14:solidFill>
              <w14:schemeClr w14:val="tx1">
                <w14:lumMod w14:val="95000"/>
                <w14:lumOff w14:val="5000"/>
              </w14:schemeClr>
            </w14:solidFill>
          </w14:textFill>
        </w:rPr>
        <w:t>低值易耗品补偿标准说明</w:t>
      </w:r>
    </w:p>
    <w:p w14:paraId="6278DFD2">
      <w:pPr>
        <w:keepNext w:val="0"/>
        <w:keepLines w:val="0"/>
        <w:pageBreakBefore w:val="0"/>
        <w:widowControl w:val="0"/>
        <w:numPr>
          <w:ilvl w:val="0"/>
          <w:numId w:val="0"/>
        </w:numPr>
        <w:kinsoku/>
        <w:wordWrap/>
        <w:overflowPunct/>
        <w:topLinePunct w:val="0"/>
        <w:autoSpaceDE/>
        <w:autoSpaceDN/>
        <w:bidi w:val="0"/>
        <w:adjustRightInd/>
        <w:snapToGrid/>
        <w:ind w:firstLine="560" w:firstLineChars="200"/>
        <w:textAlignment w:val="auto"/>
        <w:rPr>
          <w:rFonts w:ascii="Arial" w:hAnsi="Arial" w:eastAsia="仿宋_GB2312" w:cs="Arial"/>
          <w:color w:val="0D0D0D" w:themeColor="text1" w:themeTint="F2"/>
          <w:sz w:val="28"/>
          <w:szCs w:val="28"/>
          <w14:textFill>
            <w14:solidFill>
              <w14:schemeClr w14:val="tx1">
                <w14:lumMod w14:val="95000"/>
                <w14:lumOff w14:val="5000"/>
              </w14:schemeClr>
            </w14:solidFill>
          </w14:textFill>
        </w:rPr>
      </w:pPr>
      <w:r>
        <w:rPr>
          <w:rFonts w:ascii="Arial" w:hAnsi="Arial" w:eastAsia="仿宋_GB2312" w:cs="Arial"/>
          <w:color w:val="0D0D0D" w:themeColor="text1" w:themeTint="F2"/>
          <w:sz w:val="28"/>
          <w:szCs w:val="28"/>
          <w14:textFill>
            <w14:solidFill>
              <w14:schemeClr w14:val="tx1">
                <w14:lumMod w14:val="95000"/>
                <w14:lumOff w14:val="5000"/>
              </w14:schemeClr>
            </w14:solidFill>
          </w14:textFill>
        </w:rPr>
        <w:t>凡撤销</w:t>
      </w:r>
      <w:r>
        <w:rPr>
          <w:rFonts w:hint="eastAsia" w:ascii="Arial" w:hAnsi="Arial" w:eastAsia="仿宋_GB2312" w:cs="Arial"/>
          <w:color w:val="0D0D0D" w:themeColor="text1" w:themeTint="F2"/>
          <w:sz w:val="28"/>
          <w:szCs w:val="28"/>
          <w14:textFill>
            <w14:solidFill>
              <w14:schemeClr w14:val="tx1">
                <w14:lumMod w14:val="95000"/>
                <w14:lumOff w14:val="5000"/>
              </w14:schemeClr>
            </w14:solidFill>
          </w14:textFill>
        </w:rPr>
        <w:t>村（组）</w:t>
      </w:r>
      <w:r>
        <w:rPr>
          <w:rFonts w:ascii="Arial" w:hAnsi="Arial" w:eastAsia="仿宋_GB2312" w:cs="Arial"/>
          <w:color w:val="0D0D0D" w:themeColor="text1" w:themeTint="F2"/>
          <w:sz w:val="28"/>
          <w:szCs w:val="28"/>
          <w14:textFill>
            <w14:solidFill>
              <w14:schemeClr w14:val="tx1">
                <w14:lumMod w14:val="95000"/>
                <w14:lumOff w14:val="5000"/>
              </w14:schemeClr>
            </w14:solidFill>
          </w14:textFill>
        </w:rPr>
        <w:t>建制的，属于</w:t>
      </w:r>
      <w:r>
        <w:rPr>
          <w:rFonts w:hint="eastAsia" w:ascii="Arial" w:hAnsi="Arial" w:eastAsia="仿宋_GB2312" w:cs="Arial"/>
          <w:color w:val="0D0D0D" w:themeColor="text1" w:themeTint="F2"/>
          <w:sz w:val="28"/>
          <w:szCs w:val="28"/>
          <w14:textFill>
            <w14:solidFill>
              <w14:schemeClr w14:val="tx1">
                <w14:lumMod w14:val="95000"/>
                <w14:lumOff w14:val="5000"/>
              </w14:schemeClr>
            </w14:solidFill>
          </w14:textFill>
        </w:rPr>
        <w:t>村（组）</w:t>
      </w:r>
      <w:r>
        <w:rPr>
          <w:rFonts w:ascii="Arial" w:hAnsi="Arial" w:eastAsia="仿宋_GB2312" w:cs="Arial"/>
          <w:color w:val="0D0D0D" w:themeColor="text1" w:themeTint="F2"/>
          <w:sz w:val="28"/>
          <w:szCs w:val="28"/>
          <w14:textFill>
            <w14:solidFill>
              <w14:schemeClr w14:val="tx1">
                <w14:lumMod w14:val="95000"/>
                <w14:lumOff w14:val="5000"/>
              </w14:schemeClr>
            </w14:solidFill>
          </w14:textFill>
        </w:rPr>
        <w:t>农业支出的低值易耗库存物资及固定资产的农机具等，按</w:t>
      </w:r>
      <w:r>
        <w:rPr>
          <w:rFonts w:hint="eastAsia" w:ascii="Arial" w:hAnsi="Arial" w:eastAsia="仿宋_GB2312" w:cs="Arial"/>
          <w:color w:val="0D0D0D" w:themeColor="text1" w:themeTint="F2"/>
          <w:sz w:val="28"/>
          <w:szCs w:val="28"/>
          <w14:textFill>
            <w14:solidFill>
              <w14:schemeClr w14:val="tx1">
                <w14:lumMod w14:val="95000"/>
                <w14:lumOff w14:val="5000"/>
              </w14:schemeClr>
            </w14:solidFill>
          </w14:textFill>
        </w:rPr>
        <w:t>账面数</w:t>
      </w:r>
      <w:r>
        <w:rPr>
          <w:rFonts w:ascii="Arial" w:hAnsi="Arial" w:eastAsia="仿宋_GB2312" w:cs="Arial"/>
          <w:color w:val="0D0D0D" w:themeColor="text1" w:themeTint="F2"/>
          <w:sz w:val="28"/>
          <w:szCs w:val="28"/>
          <w14:textFill>
            <w14:solidFill>
              <w14:schemeClr w14:val="tx1">
                <w14:lumMod w14:val="95000"/>
                <w14:lumOff w14:val="5000"/>
              </w14:schemeClr>
            </w14:solidFill>
          </w14:textFill>
        </w:rPr>
        <w:t>参照实物补偿50%后，由</w:t>
      </w:r>
      <w:r>
        <w:rPr>
          <w:rFonts w:hint="eastAsia" w:ascii="Arial" w:hAnsi="Arial" w:eastAsia="仿宋_GB2312" w:cs="Arial"/>
          <w:color w:val="0D0D0D" w:themeColor="text1" w:themeTint="F2"/>
          <w:sz w:val="28"/>
          <w:szCs w:val="28"/>
          <w14:textFill>
            <w14:solidFill>
              <w14:schemeClr w14:val="tx1">
                <w14:lumMod w14:val="95000"/>
                <w14:lumOff w14:val="5000"/>
              </w14:schemeClr>
            </w14:solidFill>
          </w14:textFill>
        </w:rPr>
        <w:t>村（组）</w:t>
      </w:r>
      <w:r>
        <w:rPr>
          <w:rFonts w:ascii="Arial" w:hAnsi="Arial" w:eastAsia="仿宋_GB2312" w:cs="Arial"/>
          <w:color w:val="0D0D0D" w:themeColor="text1" w:themeTint="F2"/>
          <w:sz w:val="28"/>
          <w:szCs w:val="28"/>
          <w14:textFill>
            <w14:solidFill>
              <w14:schemeClr w14:val="tx1">
                <w14:lumMod w14:val="95000"/>
                <w14:lumOff w14:val="5000"/>
              </w14:schemeClr>
            </w14:solidFill>
          </w14:textFill>
        </w:rPr>
        <w:t>自行处理。</w:t>
      </w:r>
    </w:p>
    <w:p w14:paraId="522F6264">
      <w:pPr>
        <w:rPr>
          <w:rFonts w:ascii="Arial" w:hAnsi="Arial" w:eastAsia="仿宋_GB2312" w:cs="Arial"/>
          <w:color w:val="0D0D0D" w:themeColor="text1" w:themeTint="F2"/>
          <w:sz w:val="28"/>
          <w:szCs w:val="28"/>
          <w14:textFill>
            <w14:solidFill>
              <w14:schemeClr w14:val="tx1">
                <w14:lumMod w14:val="95000"/>
                <w14:lumOff w14:val="5000"/>
              </w14:schemeClr>
            </w14:solidFill>
          </w14:textFill>
        </w:rPr>
      </w:pPr>
    </w:p>
    <w:p w14:paraId="7EDE6DC4">
      <w:pPr>
        <w:jc w:val="center"/>
        <w:rPr>
          <w:rFonts w:ascii="Arial" w:hAnsi="Arial" w:eastAsia="仿宋_GB2312" w:cs="Arial"/>
          <w:b/>
          <w:color w:val="0D0D0D" w:themeColor="text1" w:themeTint="F2"/>
          <w:sz w:val="24"/>
          <w14:textFill>
            <w14:solidFill>
              <w14:schemeClr w14:val="tx1">
                <w14:lumMod w14:val="95000"/>
                <w14:lumOff w14:val="5000"/>
              </w14:schemeClr>
            </w14:solidFill>
          </w14:textFill>
        </w:rPr>
      </w:pPr>
      <w:r>
        <w:rPr>
          <w:rFonts w:ascii="Arial" w:hAnsi="Arial" w:eastAsia="仿宋_GB2312" w:cs="Arial"/>
          <w:b/>
          <w:color w:val="0D0D0D" w:themeColor="text1" w:themeTint="F2"/>
          <w:sz w:val="24"/>
          <w14:textFill>
            <w14:solidFill>
              <w14:schemeClr w14:val="tx1">
                <w14:lumMod w14:val="95000"/>
                <w14:lumOff w14:val="5000"/>
              </w14:schemeClr>
            </w14:solidFill>
          </w14:textFill>
        </w:rPr>
        <w:t>低值易耗品补偿标准</w:t>
      </w:r>
    </w:p>
    <w:p w14:paraId="3625F76F">
      <w:pPr>
        <w:ind w:right="240" w:firstLine="480" w:firstLineChars="200"/>
        <w:jc w:val="right"/>
        <w:rPr>
          <w:rFonts w:ascii="Arial" w:hAnsi="Arial" w:eastAsia="仿宋_GB2312" w:cs="Arial"/>
          <w:color w:val="0D0D0D" w:themeColor="text1" w:themeTint="F2"/>
          <w:sz w:val="24"/>
          <w14:textFill>
            <w14:solidFill>
              <w14:schemeClr w14:val="tx1">
                <w14:lumMod w14:val="95000"/>
                <w14:lumOff w14:val="5000"/>
              </w14:schemeClr>
            </w14:solidFill>
          </w14:textFill>
        </w:rPr>
      </w:pPr>
      <w:r>
        <w:rPr>
          <w:rFonts w:ascii="Arial" w:hAnsi="Arial" w:eastAsia="仿宋_GB2312" w:cs="Arial"/>
          <w:color w:val="0D0D0D" w:themeColor="text1" w:themeTint="F2"/>
          <w:sz w:val="24"/>
          <w14:textFill>
            <w14:solidFill>
              <w14:schemeClr w14:val="tx1">
                <w14:lumMod w14:val="95000"/>
                <w14:lumOff w14:val="5000"/>
              </w14:schemeClr>
            </w14:solidFill>
          </w14:textFill>
        </w:rPr>
        <w:t>金额单位：元</w:t>
      </w:r>
    </w:p>
    <w:tbl>
      <w:tblPr>
        <w:tblStyle w:val="1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2"/>
        <w:gridCol w:w="2297"/>
        <w:gridCol w:w="1087"/>
        <w:gridCol w:w="1553"/>
        <w:gridCol w:w="1994"/>
      </w:tblGrid>
      <w:tr w14:paraId="7A897C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jc w:val="center"/>
        </w:trPr>
        <w:tc>
          <w:tcPr>
            <w:tcW w:w="876" w:type="dxa"/>
            <w:noWrap/>
            <w:vAlign w:val="center"/>
          </w:tcPr>
          <w:p w14:paraId="2D6CA772">
            <w:pPr>
              <w:widowControl/>
              <w:jc w:val="center"/>
              <w:textAlignment w:val="center"/>
              <w:rPr>
                <w:rFonts w:ascii="Arial" w:hAnsi="Arial" w:eastAsia="仿宋_GB2312" w:cs="Arial"/>
                <w:b/>
                <w:bCs/>
                <w:color w:val="0D0D0D" w:themeColor="text1" w:themeTint="F2"/>
                <w:szCs w:val="21"/>
                <w14:textFill>
                  <w14:solidFill>
                    <w14:schemeClr w14:val="tx1">
                      <w14:lumMod w14:val="95000"/>
                      <w14:lumOff w14:val="5000"/>
                    </w14:schemeClr>
                  </w14:solidFill>
                </w14:textFill>
              </w:rPr>
            </w:pPr>
            <w:r>
              <w:rPr>
                <w:rFonts w:ascii="Arial" w:hAnsi="Arial" w:eastAsia="仿宋_GB2312" w:cs="Arial"/>
                <w:b/>
                <w:bCs/>
                <w:color w:val="0D0D0D" w:themeColor="text1" w:themeTint="F2"/>
                <w:kern w:val="0"/>
                <w:szCs w:val="21"/>
                <w:lang w:bidi="ar"/>
                <w14:textFill>
                  <w14:solidFill>
                    <w14:schemeClr w14:val="tx1">
                      <w14:lumMod w14:val="95000"/>
                      <w14:lumOff w14:val="5000"/>
                    </w14:schemeClr>
                  </w14:solidFill>
                </w14:textFill>
              </w:rPr>
              <w:t>序号</w:t>
            </w:r>
          </w:p>
        </w:tc>
        <w:tc>
          <w:tcPr>
            <w:tcW w:w="2281" w:type="dxa"/>
            <w:vAlign w:val="center"/>
          </w:tcPr>
          <w:p w14:paraId="183663C8">
            <w:pPr>
              <w:widowControl/>
              <w:jc w:val="center"/>
              <w:textAlignment w:val="center"/>
              <w:rPr>
                <w:rFonts w:ascii="Arial" w:hAnsi="Arial" w:eastAsia="仿宋_GB2312" w:cs="Arial"/>
                <w:b/>
                <w:bCs/>
                <w:color w:val="0D0D0D" w:themeColor="text1" w:themeTint="F2"/>
                <w:szCs w:val="21"/>
                <w14:textFill>
                  <w14:solidFill>
                    <w14:schemeClr w14:val="tx1">
                      <w14:lumMod w14:val="95000"/>
                      <w14:lumOff w14:val="5000"/>
                    </w14:schemeClr>
                  </w14:solidFill>
                </w14:textFill>
              </w:rPr>
            </w:pPr>
            <w:r>
              <w:rPr>
                <w:rFonts w:ascii="Arial" w:hAnsi="Arial" w:eastAsia="仿宋_GB2312" w:cs="Arial"/>
                <w:b/>
                <w:bCs/>
                <w:color w:val="0D0D0D" w:themeColor="text1" w:themeTint="F2"/>
                <w:kern w:val="0"/>
                <w:szCs w:val="21"/>
                <w:lang w:bidi="ar"/>
                <w14:textFill>
                  <w14:solidFill>
                    <w14:schemeClr w14:val="tx1">
                      <w14:lumMod w14:val="95000"/>
                      <w14:lumOff w14:val="5000"/>
                    </w14:schemeClr>
                  </w14:solidFill>
                </w14:textFill>
              </w:rPr>
              <w:t>名称</w:t>
            </w:r>
          </w:p>
        </w:tc>
        <w:tc>
          <w:tcPr>
            <w:tcW w:w="1079" w:type="dxa"/>
            <w:vAlign w:val="center"/>
          </w:tcPr>
          <w:p w14:paraId="26B78E8A">
            <w:pPr>
              <w:widowControl/>
              <w:jc w:val="center"/>
              <w:textAlignment w:val="center"/>
              <w:rPr>
                <w:rFonts w:ascii="Arial" w:hAnsi="Arial" w:eastAsia="仿宋_GB2312" w:cs="Arial"/>
                <w:b/>
                <w:bCs/>
                <w:color w:val="0D0D0D" w:themeColor="text1" w:themeTint="F2"/>
                <w:szCs w:val="21"/>
                <w14:textFill>
                  <w14:solidFill>
                    <w14:schemeClr w14:val="tx1">
                      <w14:lumMod w14:val="95000"/>
                      <w14:lumOff w14:val="5000"/>
                    </w14:schemeClr>
                  </w14:solidFill>
                </w14:textFill>
              </w:rPr>
            </w:pPr>
            <w:r>
              <w:rPr>
                <w:rFonts w:ascii="Arial" w:hAnsi="Arial" w:eastAsia="仿宋_GB2312" w:cs="Arial"/>
                <w:b/>
                <w:bCs/>
                <w:color w:val="0D0D0D" w:themeColor="text1" w:themeTint="F2"/>
                <w:kern w:val="0"/>
                <w:szCs w:val="21"/>
                <w:lang w:bidi="ar"/>
                <w14:textFill>
                  <w14:solidFill>
                    <w14:schemeClr w14:val="tx1">
                      <w14:lumMod w14:val="95000"/>
                      <w14:lumOff w14:val="5000"/>
                    </w14:schemeClr>
                  </w14:solidFill>
                </w14:textFill>
              </w:rPr>
              <w:t>单位</w:t>
            </w:r>
          </w:p>
        </w:tc>
        <w:tc>
          <w:tcPr>
            <w:tcW w:w="1542" w:type="dxa"/>
            <w:vAlign w:val="center"/>
          </w:tcPr>
          <w:p w14:paraId="7DE8D9A3">
            <w:pPr>
              <w:widowControl/>
              <w:jc w:val="center"/>
              <w:textAlignment w:val="center"/>
              <w:rPr>
                <w:rFonts w:ascii="Arial" w:hAnsi="Arial" w:eastAsia="仿宋_GB2312" w:cs="Arial"/>
                <w:b/>
                <w:bCs/>
                <w:color w:val="0D0D0D" w:themeColor="text1" w:themeTint="F2"/>
                <w:szCs w:val="21"/>
                <w14:textFill>
                  <w14:solidFill>
                    <w14:schemeClr w14:val="tx1">
                      <w14:lumMod w14:val="95000"/>
                      <w14:lumOff w14:val="5000"/>
                    </w14:schemeClr>
                  </w14:solidFill>
                </w14:textFill>
              </w:rPr>
            </w:pPr>
            <w:r>
              <w:rPr>
                <w:rFonts w:ascii="Arial" w:hAnsi="Arial" w:eastAsia="仿宋_GB2312" w:cs="Arial"/>
                <w:b/>
                <w:bCs/>
                <w:color w:val="0D0D0D" w:themeColor="text1" w:themeTint="F2"/>
                <w:kern w:val="0"/>
                <w:szCs w:val="21"/>
                <w:lang w:bidi="ar"/>
                <w14:textFill>
                  <w14:solidFill>
                    <w14:schemeClr w14:val="tx1">
                      <w14:lumMod w14:val="95000"/>
                      <w14:lumOff w14:val="5000"/>
                    </w14:schemeClr>
                  </w14:solidFill>
                </w14:textFill>
              </w:rPr>
              <w:t>补偿单价</w:t>
            </w:r>
          </w:p>
        </w:tc>
        <w:tc>
          <w:tcPr>
            <w:tcW w:w="1980" w:type="dxa"/>
            <w:vAlign w:val="center"/>
          </w:tcPr>
          <w:p w14:paraId="0BD2DF9C">
            <w:pPr>
              <w:widowControl/>
              <w:jc w:val="center"/>
              <w:textAlignment w:val="center"/>
              <w:rPr>
                <w:rFonts w:ascii="Arial" w:hAnsi="Arial" w:eastAsia="仿宋_GB2312" w:cs="Arial"/>
                <w:b/>
                <w:bCs/>
                <w:color w:val="0D0D0D" w:themeColor="text1" w:themeTint="F2"/>
                <w:szCs w:val="21"/>
                <w14:textFill>
                  <w14:solidFill>
                    <w14:schemeClr w14:val="tx1">
                      <w14:lumMod w14:val="95000"/>
                      <w14:lumOff w14:val="5000"/>
                    </w14:schemeClr>
                  </w14:solidFill>
                </w14:textFill>
              </w:rPr>
            </w:pPr>
            <w:r>
              <w:rPr>
                <w:rFonts w:ascii="Arial" w:hAnsi="Arial" w:eastAsia="仿宋_GB2312" w:cs="Arial"/>
                <w:b/>
                <w:bCs/>
                <w:color w:val="0D0D0D" w:themeColor="text1" w:themeTint="F2"/>
                <w:kern w:val="0"/>
                <w:szCs w:val="21"/>
                <w:lang w:bidi="ar"/>
                <w14:textFill>
                  <w14:solidFill>
                    <w14:schemeClr w14:val="tx1">
                      <w14:lumMod w14:val="95000"/>
                      <w14:lumOff w14:val="5000"/>
                    </w14:schemeClr>
                  </w14:solidFill>
                </w14:textFill>
              </w:rPr>
              <w:t>备注</w:t>
            </w:r>
          </w:p>
        </w:tc>
      </w:tr>
      <w:tr w14:paraId="7965FA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76" w:type="dxa"/>
            <w:noWrap/>
            <w:vAlign w:val="center"/>
          </w:tcPr>
          <w:p w14:paraId="0033B320">
            <w:pPr>
              <w:widowControl/>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1</w:t>
            </w:r>
          </w:p>
        </w:tc>
        <w:tc>
          <w:tcPr>
            <w:tcW w:w="2281" w:type="dxa"/>
            <w:vAlign w:val="center"/>
          </w:tcPr>
          <w:p w14:paraId="16E60FC8">
            <w:pPr>
              <w:widowControl/>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1.5T水泥船</w:t>
            </w:r>
          </w:p>
        </w:tc>
        <w:tc>
          <w:tcPr>
            <w:tcW w:w="1079" w:type="dxa"/>
            <w:vAlign w:val="center"/>
          </w:tcPr>
          <w:p w14:paraId="26F95DB9">
            <w:pPr>
              <w:widowControl/>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只</w:t>
            </w:r>
          </w:p>
        </w:tc>
        <w:tc>
          <w:tcPr>
            <w:tcW w:w="1542" w:type="dxa"/>
            <w:vAlign w:val="center"/>
          </w:tcPr>
          <w:p w14:paraId="79F0D293">
            <w:pPr>
              <w:widowControl/>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2100</w:t>
            </w:r>
          </w:p>
        </w:tc>
        <w:tc>
          <w:tcPr>
            <w:tcW w:w="1980" w:type="dxa"/>
            <w:vAlign w:val="center"/>
          </w:tcPr>
          <w:p w14:paraId="5BAE442E">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r>
      <w:tr w14:paraId="777F78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76" w:type="dxa"/>
            <w:noWrap/>
            <w:vAlign w:val="center"/>
          </w:tcPr>
          <w:p w14:paraId="47D538D1">
            <w:pPr>
              <w:widowControl/>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2</w:t>
            </w:r>
          </w:p>
        </w:tc>
        <w:tc>
          <w:tcPr>
            <w:tcW w:w="2281" w:type="dxa"/>
            <w:vAlign w:val="center"/>
          </w:tcPr>
          <w:p w14:paraId="344EEC0E">
            <w:pPr>
              <w:widowControl/>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5T水泥船</w:t>
            </w:r>
          </w:p>
        </w:tc>
        <w:tc>
          <w:tcPr>
            <w:tcW w:w="1079" w:type="dxa"/>
            <w:vAlign w:val="center"/>
          </w:tcPr>
          <w:p w14:paraId="104C2267">
            <w:pPr>
              <w:widowControl/>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只</w:t>
            </w:r>
          </w:p>
        </w:tc>
        <w:tc>
          <w:tcPr>
            <w:tcW w:w="1542" w:type="dxa"/>
            <w:vAlign w:val="center"/>
          </w:tcPr>
          <w:p w14:paraId="2938243C">
            <w:pPr>
              <w:widowControl/>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5480</w:t>
            </w:r>
          </w:p>
        </w:tc>
        <w:tc>
          <w:tcPr>
            <w:tcW w:w="1980" w:type="dxa"/>
            <w:vAlign w:val="center"/>
          </w:tcPr>
          <w:p w14:paraId="02E1485E">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r>
      <w:tr w14:paraId="1DF1CE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76" w:type="dxa"/>
            <w:noWrap/>
            <w:vAlign w:val="center"/>
          </w:tcPr>
          <w:p w14:paraId="2AC90EBD">
            <w:pPr>
              <w:widowControl/>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3</w:t>
            </w:r>
          </w:p>
        </w:tc>
        <w:tc>
          <w:tcPr>
            <w:tcW w:w="2281" w:type="dxa"/>
            <w:vAlign w:val="center"/>
          </w:tcPr>
          <w:p w14:paraId="41FE9B5F">
            <w:pPr>
              <w:widowControl/>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8T水泥船</w:t>
            </w:r>
          </w:p>
        </w:tc>
        <w:tc>
          <w:tcPr>
            <w:tcW w:w="1079" w:type="dxa"/>
            <w:vAlign w:val="center"/>
          </w:tcPr>
          <w:p w14:paraId="299BDDEA">
            <w:pPr>
              <w:widowControl/>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只</w:t>
            </w:r>
          </w:p>
        </w:tc>
        <w:tc>
          <w:tcPr>
            <w:tcW w:w="1542" w:type="dxa"/>
            <w:vAlign w:val="center"/>
          </w:tcPr>
          <w:p w14:paraId="2A1D8B1F">
            <w:pPr>
              <w:widowControl/>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7500</w:t>
            </w:r>
          </w:p>
        </w:tc>
        <w:tc>
          <w:tcPr>
            <w:tcW w:w="1980" w:type="dxa"/>
            <w:vAlign w:val="center"/>
          </w:tcPr>
          <w:p w14:paraId="68172104">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r>
      <w:tr w14:paraId="1E2847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76" w:type="dxa"/>
            <w:noWrap/>
            <w:vAlign w:val="center"/>
          </w:tcPr>
          <w:p w14:paraId="42236273">
            <w:pPr>
              <w:widowControl/>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4</w:t>
            </w:r>
          </w:p>
        </w:tc>
        <w:tc>
          <w:tcPr>
            <w:tcW w:w="2281" w:type="dxa"/>
            <w:vAlign w:val="center"/>
          </w:tcPr>
          <w:p w14:paraId="1E9FEE55">
            <w:pPr>
              <w:widowControl/>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小木船</w:t>
            </w:r>
          </w:p>
        </w:tc>
        <w:tc>
          <w:tcPr>
            <w:tcW w:w="1079" w:type="dxa"/>
            <w:vAlign w:val="center"/>
          </w:tcPr>
          <w:p w14:paraId="13F1982E">
            <w:pPr>
              <w:widowControl/>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只</w:t>
            </w:r>
          </w:p>
        </w:tc>
        <w:tc>
          <w:tcPr>
            <w:tcW w:w="1542" w:type="dxa"/>
            <w:vAlign w:val="center"/>
          </w:tcPr>
          <w:p w14:paraId="2050D08F">
            <w:pPr>
              <w:widowControl/>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1000</w:t>
            </w:r>
          </w:p>
        </w:tc>
        <w:tc>
          <w:tcPr>
            <w:tcW w:w="1980" w:type="dxa"/>
            <w:vAlign w:val="center"/>
          </w:tcPr>
          <w:p w14:paraId="12EA3BF3">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r>
      <w:tr w14:paraId="48ADE3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76" w:type="dxa"/>
            <w:noWrap/>
            <w:vAlign w:val="center"/>
          </w:tcPr>
          <w:p w14:paraId="43F6EDCD">
            <w:pPr>
              <w:widowControl/>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5</w:t>
            </w:r>
          </w:p>
        </w:tc>
        <w:tc>
          <w:tcPr>
            <w:tcW w:w="2281" w:type="dxa"/>
            <w:vAlign w:val="center"/>
          </w:tcPr>
          <w:p w14:paraId="67182D92">
            <w:pPr>
              <w:widowControl/>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薄膜</w:t>
            </w:r>
          </w:p>
        </w:tc>
        <w:tc>
          <w:tcPr>
            <w:tcW w:w="1079" w:type="dxa"/>
            <w:vAlign w:val="center"/>
          </w:tcPr>
          <w:p w14:paraId="2D0BDDFB">
            <w:pPr>
              <w:widowControl/>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平方米</w:t>
            </w:r>
          </w:p>
        </w:tc>
        <w:tc>
          <w:tcPr>
            <w:tcW w:w="1542" w:type="dxa"/>
            <w:vAlign w:val="center"/>
          </w:tcPr>
          <w:p w14:paraId="3D587772">
            <w:pPr>
              <w:widowControl/>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1.5-4.2</w:t>
            </w:r>
          </w:p>
        </w:tc>
        <w:tc>
          <w:tcPr>
            <w:tcW w:w="1980" w:type="dxa"/>
            <w:vAlign w:val="center"/>
          </w:tcPr>
          <w:p w14:paraId="19AA3C68">
            <w:pPr>
              <w:widowControl/>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薄0.5mm,</w:t>
            </w:r>
            <w:r>
              <w:rPr>
                <w:rFonts w:hint="eastAsia" w:ascii="Arial" w:hAnsi="Arial" w:eastAsia="仿宋_GB2312" w:cs="Arial"/>
                <w:color w:val="0D0D0D" w:themeColor="text1" w:themeTint="F2"/>
                <w:kern w:val="0"/>
                <w:szCs w:val="21"/>
                <w:lang w:val="en-US" w:eastAsia="zh-CN" w:bidi="ar"/>
                <w14:textFill>
                  <w14:solidFill>
                    <w14:schemeClr w14:val="tx1">
                      <w14:lumMod w14:val="95000"/>
                      <w14:lumOff w14:val="5000"/>
                    </w14:schemeClr>
                  </w14:solidFill>
                </w14:textFill>
              </w:rPr>
              <w:t>厚</w:t>
            </w: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2mm</w:t>
            </w:r>
          </w:p>
        </w:tc>
      </w:tr>
      <w:tr w14:paraId="27D52F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76" w:type="dxa"/>
            <w:noWrap/>
            <w:vAlign w:val="center"/>
          </w:tcPr>
          <w:p w14:paraId="004BBC68">
            <w:pPr>
              <w:widowControl/>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6</w:t>
            </w:r>
          </w:p>
        </w:tc>
        <w:tc>
          <w:tcPr>
            <w:tcW w:w="2281" w:type="dxa"/>
            <w:vAlign w:val="center"/>
          </w:tcPr>
          <w:p w14:paraId="644B8800">
            <w:pPr>
              <w:widowControl/>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锯式脱粒机</w:t>
            </w:r>
          </w:p>
        </w:tc>
        <w:tc>
          <w:tcPr>
            <w:tcW w:w="1079" w:type="dxa"/>
            <w:vAlign w:val="center"/>
          </w:tcPr>
          <w:p w14:paraId="3F45D71E">
            <w:pPr>
              <w:widowControl/>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台</w:t>
            </w:r>
          </w:p>
        </w:tc>
        <w:tc>
          <w:tcPr>
            <w:tcW w:w="1542" w:type="dxa"/>
            <w:vAlign w:val="center"/>
          </w:tcPr>
          <w:p w14:paraId="66BE1A2A">
            <w:pPr>
              <w:widowControl/>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5200</w:t>
            </w:r>
          </w:p>
        </w:tc>
        <w:tc>
          <w:tcPr>
            <w:tcW w:w="1980" w:type="dxa"/>
            <w:vAlign w:val="center"/>
          </w:tcPr>
          <w:p w14:paraId="1933EAEF">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r>
      <w:tr w14:paraId="38E971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76" w:type="dxa"/>
            <w:noWrap/>
            <w:vAlign w:val="center"/>
          </w:tcPr>
          <w:p w14:paraId="5A0044B9">
            <w:pPr>
              <w:widowControl/>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7</w:t>
            </w:r>
          </w:p>
        </w:tc>
        <w:tc>
          <w:tcPr>
            <w:tcW w:w="2281" w:type="dxa"/>
            <w:vAlign w:val="center"/>
          </w:tcPr>
          <w:p w14:paraId="2AFFD5FD">
            <w:pPr>
              <w:widowControl/>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滚筒式脱粒机</w:t>
            </w:r>
          </w:p>
        </w:tc>
        <w:tc>
          <w:tcPr>
            <w:tcW w:w="1079" w:type="dxa"/>
            <w:vAlign w:val="center"/>
          </w:tcPr>
          <w:p w14:paraId="15CEBD6C">
            <w:pPr>
              <w:widowControl/>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台</w:t>
            </w:r>
          </w:p>
        </w:tc>
        <w:tc>
          <w:tcPr>
            <w:tcW w:w="1542" w:type="dxa"/>
            <w:vAlign w:val="center"/>
          </w:tcPr>
          <w:p w14:paraId="79D8CAFB">
            <w:pPr>
              <w:widowControl/>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1300</w:t>
            </w:r>
          </w:p>
        </w:tc>
        <w:tc>
          <w:tcPr>
            <w:tcW w:w="1980" w:type="dxa"/>
            <w:vAlign w:val="center"/>
          </w:tcPr>
          <w:p w14:paraId="5EC1E5B6">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r>
      <w:tr w14:paraId="19C22D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76" w:type="dxa"/>
            <w:noWrap/>
            <w:vAlign w:val="center"/>
          </w:tcPr>
          <w:p w14:paraId="20681113">
            <w:pPr>
              <w:widowControl/>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8</w:t>
            </w:r>
          </w:p>
        </w:tc>
        <w:tc>
          <w:tcPr>
            <w:tcW w:w="2281" w:type="dxa"/>
            <w:vAlign w:val="center"/>
          </w:tcPr>
          <w:p w14:paraId="69F8A710">
            <w:pPr>
              <w:widowControl/>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小型脱粒机</w:t>
            </w:r>
          </w:p>
        </w:tc>
        <w:tc>
          <w:tcPr>
            <w:tcW w:w="1079" w:type="dxa"/>
            <w:vAlign w:val="center"/>
          </w:tcPr>
          <w:p w14:paraId="6DFB9106">
            <w:pPr>
              <w:widowControl/>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台</w:t>
            </w:r>
          </w:p>
        </w:tc>
        <w:tc>
          <w:tcPr>
            <w:tcW w:w="1542" w:type="dxa"/>
            <w:vAlign w:val="center"/>
          </w:tcPr>
          <w:p w14:paraId="10580DC4">
            <w:pPr>
              <w:widowControl/>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1000</w:t>
            </w:r>
          </w:p>
        </w:tc>
        <w:tc>
          <w:tcPr>
            <w:tcW w:w="1980" w:type="dxa"/>
            <w:vAlign w:val="center"/>
          </w:tcPr>
          <w:p w14:paraId="18880E29">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r>
      <w:tr w14:paraId="690682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76" w:type="dxa"/>
            <w:noWrap/>
            <w:vAlign w:val="center"/>
          </w:tcPr>
          <w:p w14:paraId="1ACDF6C6">
            <w:pPr>
              <w:widowControl/>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9</w:t>
            </w:r>
          </w:p>
        </w:tc>
        <w:tc>
          <w:tcPr>
            <w:tcW w:w="2281" w:type="dxa"/>
            <w:vAlign w:val="center"/>
          </w:tcPr>
          <w:p w14:paraId="63E7E9E0">
            <w:pPr>
              <w:widowControl/>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鼓风机</w:t>
            </w:r>
          </w:p>
        </w:tc>
        <w:tc>
          <w:tcPr>
            <w:tcW w:w="1079" w:type="dxa"/>
            <w:vAlign w:val="center"/>
          </w:tcPr>
          <w:p w14:paraId="0540AF82">
            <w:pPr>
              <w:widowControl/>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台</w:t>
            </w:r>
          </w:p>
        </w:tc>
        <w:tc>
          <w:tcPr>
            <w:tcW w:w="1542" w:type="dxa"/>
            <w:vAlign w:val="center"/>
          </w:tcPr>
          <w:p w14:paraId="158B5CE0">
            <w:pPr>
              <w:widowControl/>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1900</w:t>
            </w:r>
          </w:p>
        </w:tc>
        <w:tc>
          <w:tcPr>
            <w:tcW w:w="1980" w:type="dxa"/>
            <w:vAlign w:val="center"/>
          </w:tcPr>
          <w:p w14:paraId="077E54E6">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r>
      <w:tr w14:paraId="67BC4C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76" w:type="dxa"/>
            <w:noWrap/>
            <w:vAlign w:val="center"/>
          </w:tcPr>
          <w:p w14:paraId="71CBBE34">
            <w:pPr>
              <w:widowControl/>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10</w:t>
            </w:r>
          </w:p>
        </w:tc>
        <w:tc>
          <w:tcPr>
            <w:tcW w:w="2281" w:type="dxa"/>
            <w:vAlign w:val="center"/>
          </w:tcPr>
          <w:p w14:paraId="4B4B1263">
            <w:pPr>
              <w:widowControl/>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饲料粉碎机</w:t>
            </w:r>
          </w:p>
        </w:tc>
        <w:tc>
          <w:tcPr>
            <w:tcW w:w="1079" w:type="dxa"/>
            <w:vAlign w:val="center"/>
          </w:tcPr>
          <w:p w14:paraId="30EB03AD">
            <w:pPr>
              <w:widowControl/>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台</w:t>
            </w:r>
          </w:p>
        </w:tc>
        <w:tc>
          <w:tcPr>
            <w:tcW w:w="1542" w:type="dxa"/>
            <w:vAlign w:val="center"/>
          </w:tcPr>
          <w:p w14:paraId="556B9457">
            <w:pPr>
              <w:widowControl/>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680</w:t>
            </w:r>
          </w:p>
        </w:tc>
        <w:tc>
          <w:tcPr>
            <w:tcW w:w="1980" w:type="dxa"/>
            <w:vAlign w:val="center"/>
          </w:tcPr>
          <w:p w14:paraId="6CE8D24F">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r>
      <w:tr w14:paraId="483415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76" w:type="dxa"/>
            <w:noWrap/>
            <w:vAlign w:val="center"/>
          </w:tcPr>
          <w:p w14:paraId="3CB7EFE9">
            <w:pPr>
              <w:widowControl/>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11</w:t>
            </w:r>
          </w:p>
        </w:tc>
        <w:tc>
          <w:tcPr>
            <w:tcW w:w="2281" w:type="dxa"/>
            <w:vAlign w:val="center"/>
          </w:tcPr>
          <w:p w14:paraId="66DF711C">
            <w:pPr>
              <w:widowControl/>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高压药水机</w:t>
            </w:r>
          </w:p>
        </w:tc>
        <w:tc>
          <w:tcPr>
            <w:tcW w:w="1079" w:type="dxa"/>
            <w:vAlign w:val="center"/>
          </w:tcPr>
          <w:p w14:paraId="72AE817F">
            <w:pPr>
              <w:widowControl/>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台</w:t>
            </w:r>
          </w:p>
        </w:tc>
        <w:tc>
          <w:tcPr>
            <w:tcW w:w="1542" w:type="dxa"/>
            <w:vAlign w:val="center"/>
          </w:tcPr>
          <w:p w14:paraId="4E091E68">
            <w:pPr>
              <w:widowControl/>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2360</w:t>
            </w:r>
          </w:p>
        </w:tc>
        <w:tc>
          <w:tcPr>
            <w:tcW w:w="1980" w:type="dxa"/>
            <w:vAlign w:val="center"/>
          </w:tcPr>
          <w:p w14:paraId="382461AE">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r>
      <w:tr w14:paraId="6C9979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76" w:type="dxa"/>
            <w:noWrap/>
            <w:vAlign w:val="center"/>
          </w:tcPr>
          <w:p w14:paraId="04FBE752">
            <w:pPr>
              <w:widowControl/>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12</w:t>
            </w:r>
          </w:p>
        </w:tc>
        <w:tc>
          <w:tcPr>
            <w:tcW w:w="2281" w:type="dxa"/>
            <w:vAlign w:val="center"/>
          </w:tcPr>
          <w:p w14:paraId="55E28136">
            <w:pPr>
              <w:widowControl/>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劳动车</w:t>
            </w:r>
          </w:p>
        </w:tc>
        <w:tc>
          <w:tcPr>
            <w:tcW w:w="1079" w:type="dxa"/>
            <w:vAlign w:val="center"/>
          </w:tcPr>
          <w:p w14:paraId="6E9E1D84">
            <w:pPr>
              <w:widowControl/>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辆</w:t>
            </w:r>
          </w:p>
        </w:tc>
        <w:tc>
          <w:tcPr>
            <w:tcW w:w="1542" w:type="dxa"/>
            <w:vAlign w:val="center"/>
          </w:tcPr>
          <w:p w14:paraId="133A5C22">
            <w:pPr>
              <w:widowControl/>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680</w:t>
            </w:r>
          </w:p>
        </w:tc>
        <w:tc>
          <w:tcPr>
            <w:tcW w:w="1980" w:type="dxa"/>
            <w:vAlign w:val="center"/>
          </w:tcPr>
          <w:p w14:paraId="581F676C">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r>
      <w:tr w14:paraId="760A8C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76" w:type="dxa"/>
            <w:noWrap/>
            <w:vAlign w:val="center"/>
          </w:tcPr>
          <w:p w14:paraId="4A3692B4">
            <w:pPr>
              <w:widowControl/>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13</w:t>
            </w:r>
          </w:p>
        </w:tc>
        <w:tc>
          <w:tcPr>
            <w:tcW w:w="2281" w:type="dxa"/>
            <w:vAlign w:val="center"/>
          </w:tcPr>
          <w:p w14:paraId="4DE830FC">
            <w:pPr>
              <w:widowControl/>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翻斗车</w:t>
            </w:r>
          </w:p>
        </w:tc>
        <w:tc>
          <w:tcPr>
            <w:tcW w:w="1079" w:type="dxa"/>
            <w:vAlign w:val="center"/>
          </w:tcPr>
          <w:p w14:paraId="5BEBB7CD">
            <w:pPr>
              <w:widowControl/>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辆</w:t>
            </w:r>
          </w:p>
        </w:tc>
        <w:tc>
          <w:tcPr>
            <w:tcW w:w="1542" w:type="dxa"/>
            <w:vAlign w:val="center"/>
          </w:tcPr>
          <w:p w14:paraId="13EC4247">
            <w:pPr>
              <w:widowControl/>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1000</w:t>
            </w:r>
          </w:p>
        </w:tc>
        <w:tc>
          <w:tcPr>
            <w:tcW w:w="1980" w:type="dxa"/>
            <w:vAlign w:val="center"/>
          </w:tcPr>
          <w:p w14:paraId="724DA5E5">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r>
      <w:tr w14:paraId="0B6535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76" w:type="dxa"/>
            <w:noWrap/>
            <w:vAlign w:val="center"/>
          </w:tcPr>
          <w:p w14:paraId="23E39C05">
            <w:pPr>
              <w:widowControl/>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14</w:t>
            </w:r>
          </w:p>
        </w:tc>
        <w:tc>
          <w:tcPr>
            <w:tcW w:w="2281" w:type="dxa"/>
            <w:vAlign w:val="center"/>
          </w:tcPr>
          <w:p w14:paraId="6CA82434">
            <w:pPr>
              <w:widowControl/>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犁（简易）</w:t>
            </w:r>
          </w:p>
        </w:tc>
        <w:tc>
          <w:tcPr>
            <w:tcW w:w="1079" w:type="dxa"/>
            <w:vAlign w:val="center"/>
          </w:tcPr>
          <w:p w14:paraId="2E088339">
            <w:pPr>
              <w:widowControl/>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只</w:t>
            </w:r>
          </w:p>
        </w:tc>
        <w:tc>
          <w:tcPr>
            <w:tcW w:w="1542" w:type="dxa"/>
            <w:vAlign w:val="center"/>
          </w:tcPr>
          <w:p w14:paraId="1DD85023">
            <w:pPr>
              <w:widowControl/>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1200</w:t>
            </w:r>
          </w:p>
        </w:tc>
        <w:tc>
          <w:tcPr>
            <w:tcW w:w="1980" w:type="dxa"/>
            <w:vAlign w:val="center"/>
          </w:tcPr>
          <w:p w14:paraId="04E15101">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r>
      <w:tr w14:paraId="75B54C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76" w:type="dxa"/>
            <w:noWrap/>
            <w:vAlign w:val="center"/>
          </w:tcPr>
          <w:p w14:paraId="773EE2B4">
            <w:pPr>
              <w:widowControl/>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15</w:t>
            </w:r>
          </w:p>
        </w:tc>
        <w:tc>
          <w:tcPr>
            <w:tcW w:w="2281" w:type="dxa"/>
            <w:vAlign w:val="center"/>
          </w:tcPr>
          <w:p w14:paraId="4F319AB1">
            <w:pPr>
              <w:widowControl/>
              <w:jc w:val="center"/>
              <w:textAlignment w:val="center"/>
              <w:rPr>
                <w:rFonts w:hint="default" w:ascii="Arial" w:hAnsi="Arial" w:eastAsia="仿宋_GB2312" w:cs="Arial"/>
                <w:color w:val="0D0D0D" w:themeColor="text1" w:themeTint="F2"/>
                <w:szCs w:val="21"/>
                <w:lang w:val="en-US"/>
                <w14:textFill>
                  <w14:solidFill>
                    <w14:schemeClr w14:val="tx1">
                      <w14:lumMod w14:val="95000"/>
                      <w14:lumOff w14:val="5000"/>
                    </w14:schemeClr>
                  </w14:solidFill>
                </w14:textFill>
              </w:rPr>
            </w:pPr>
            <w:r>
              <w:rPr>
                <w:rFonts w:hint="eastAsia" w:ascii="Arial" w:hAnsi="Arial" w:eastAsia="仿宋_GB2312" w:cs="Arial"/>
                <w:color w:val="0D0D0D" w:themeColor="text1" w:themeTint="F2"/>
                <w:kern w:val="0"/>
                <w:szCs w:val="21"/>
                <w:lang w:eastAsia="zh-CN" w:bidi="ar"/>
                <w14:textFill>
                  <w14:solidFill>
                    <w14:schemeClr w14:val="tx1">
                      <w14:lumMod w14:val="95000"/>
                      <w14:lumOff w14:val="5000"/>
                    </w14:schemeClr>
                  </w14:solidFill>
                </w14:textFill>
              </w:rPr>
              <w:t>耙、</w:t>
            </w:r>
            <w:r>
              <w:rPr>
                <w:rFonts w:hint="eastAsia" w:ascii="Arial" w:hAnsi="Arial" w:eastAsia="仿宋_GB2312" w:cs="Arial"/>
                <w:color w:val="0D0D0D" w:themeColor="text1" w:themeTint="F2"/>
                <w:kern w:val="0"/>
                <w:szCs w:val="21"/>
                <w:lang w:val="en-US" w:eastAsia="zh-CN" w:bidi="ar"/>
                <w14:textFill>
                  <w14:solidFill>
                    <w14:schemeClr w14:val="tx1">
                      <w14:lumMod w14:val="95000"/>
                      <w14:lumOff w14:val="5000"/>
                    </w14:schemeClr>
                  </w14:solidFill>
                </w14:textFill>
              </w:rPr>
              <w:t>划</w:t>
            </w:r>
          </w:p>
        </w:tc>
        <w:tc>
          <w:tcPr>
            <w:tcW w:w="1079" w:type="dxa"/>
            <w:vAlign w:val="center"/>
          </w:tcPr>
          <w:p w14:paraId="77B3995C">
            <w:pPr>
              <w:widowControl/>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套</w:t>
            </w:r>
          </w:p>
        </w:tc>
        <w:tc>
          <w:tcPr>
            <w:tcW w:w="1542" w:type="dxa"/>
            <w:vAlign w:val="center"/>
          </w:tcPr>
          <w:p w14:paraId="2ABDD6AB">
            <w:pPr>
              <w:widowControl/>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100</w:t>
            </w:r>
          </w:p>
        </w:tc>
        <w:tc>
          <w:tcPr>
            <w:tcW w:w="1980" w:type="dxa"/>
            <w:vAlign w:val="center"/>
          </w:tcPr>
          <w:p w14:paraId="0E92B977">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r>
      <w:tr w14:paraId="4A8588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76" w:type="dxa"/>
            <w:noWrap/>
            <w:vAlign w:val="center"/>
          </w:tcPr>
          <w:p w14:paraId="52020D5C">
            <w:pPr>
              <w:widowControl/>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16</w:t>
            </w:r>
          </w:p>
        </w:tc>
        <w:tc>
          <w:tcPr>
            <w:tcW w:w="2281" w:type="dxa"/>
            <w:vAlign w:val="center"/>
          </w:tcPr>
          <w:p w14:paraId="057E0F7C">
            <w:pPr>
              <w:widowControl/>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背式药水机</w:t>
            </w:r>
          </w:p>
        </w:tc>
        <w:tc>
          <w:tcPr>
            <w:tcW w:w="1079" w:type="dxa"/>
            <w:vAlign w:val="center"/>
          </w:tcPr>
          <w:p w14:paraId="699A0725">
            <w:pPr>
              <w:widowControl/>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台</w:t>
            </w:r>
          </w:p>
        </w:tc>
        <w:tc>
          <w:tcPr>
            <w:tcW w:w="1542" w:type="dxa"/>
            <w:vAlign w:val="center"/>
          </w:tcPr>
          <w:p w14:paraId="78645A3A">
            <w:pPr>
              <w:widowControl/>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300</w:t>
            </w:r>
          </w:p>
        </w:tc>
        <w:tc>
          <w:tcPr>
            <w:tcW w:w="1980" w:type="dxa"/>
            <w:vAlign w:val="center"/>
          </w:tcPr>
          <w:p w14:paraId="1E5EFF48">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r>
      <w:tr w14:paraId="51200B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76" w:type="dxa"/>
            <w:noWrap/>
            <w:vAlign w:val="center"/>
          </w:tcPr>
          <w:p w14:paraId="77294DF7">
            <w:pPr>
              <w:widowControl/>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17</w:t>
            </w:r>
          </w:p>
        </w:tc>
        <w:tc>
          <w:tcPr>
            <w:tcW w:w="2281" w:type="dxa"/>
            <w:vAlign w:val="center"/>
          </w:tcPr>
          <w:p w14:paraId="3AB489F3">
            <w:pPr>
              <w:widowControl/>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水缸</w:t>
            </w:r>
          </w:p>
        </w:tc>
        <w:tc>
          <w:tcPr>
            <w:tcW w:w="1079" w:type="dxa"/>
            <w:vAlign w:val="center"/>
          </w:tcPr>
          <w:p w14:paraId="40648A89">
            <w:pPr>
              <w:widowControl/>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只</w:t>
            </w:r>
          </w:p>
        </w:tc>
        <w:tc>
          <w:tcPr>
            <w:tcW w:w="1542" w:type="dxa"/>
            <w:vAlign w:val="center"/>
          </w:tcPr>
          <w:p w14:paraId="5FEF10AD">
            <w:pPr>
              <w:widowControl/>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150</w:t>
            </w:r>
          </w:p>
        </w:tc>
        <w:tc>
          <w:tcPr>
            <w:tcW w:w="1980" w:type="dxa"/>
            <w:vAlign w:val="center"/>
          </w:tcPr>
          <w:p w14:paraId="0D38C3A4">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r>
      <w:tr w14:paraId="1DA668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76" w:type="dxa"/>
            <w:noWrap/>
            <w:vAlign w:val="center"/>
          </w:tcPr>
          <w:p w14:paraId="55C67B74">
            <w:pPr>
              <w:widowControl/>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18</w:t>
            </w:r>
          </w:p>
        </w:tc>
        <w:tc>
          <w:tcPr>
            <w:tcW w:w="2281" w:type="dxa"/>
            <w:vAlign w:val="center"/>
          </w:tcPr>
          <w:p w14:paraId="4E250873">
            <w:pPr>
              <w:widowControl/>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开沟犁（机）</w:t>
            </w:r>
          </w:p>
        </w:tc>
        <w:tc>
          <w:tcPr>
            <w:tcW w:w="1079" w:type="dxa"/>
            <w:vAlign w:val="center"/>
          </w:tcPr>
          <w:p w14:paraId="074A7249">
            <w:pPr>
              <w:widowControl/>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台</w:t>
            </w:r>
          </w:p>
        </w:tc>
        <w:tc>
          <w:tcPr>
            <w:tcW w:w="1542" w:type="dxa"/>
            <w:vAlign w:val="center"/>
          </w:tcPr>
          <w:p w14:paraId="0E9C5C25">
            <w:pPr>
              <w:widowControl/>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6000</w:t>
            </w:r>
          </w:p>
        </w:tc>
        <w:tc>
          <w:tcPr>
            <w:tcW w:w="1980" w:type="dxa"/>
            <w:vAlign w:val="center"/>
          </w:tcPr>
          <w:p w14:paraId="4ACCEE24">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r>
      <w:tr w14:paraId="077FB2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76" w:type="dxa"/>
            <w:noWrap/>
            <w:vAlign w:val="center"/>
          </w:tcPr>
          <w:p w14:paraId="33AFD1D8">
            <w:pPr>
              <w:widowControl/>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19</w:t>
            </w:r>
          </w:p>
        </w:tc>
        <w:tc>
          <w:tcPr>
            <w:tcW w:w="2281" w:type="dxa"/>
            <w:vAlign w:val="center"/>
          </w:tcPr>
          <w:p w14:paraId="6C0D9D12">
            <w:pPr>
              <w:widowControl/>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柴油机</w:t>
            </w:r>
          </w:p>
        </w:tc>
        <w:tc>
          <w:tcPr>
            <w:tcW w:w="1079" w:type="dxa"/>
            <w:vAlign w:val="center"/>
          </w:tcPr>
          <w:p w14:paraId="5DC4D428">
            <w:pPr>
              <w:widowControl/>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台</w:t>
            </w:r>
          </w:p>
        </w:tc>
        <w:tc>
          <w:tcPr>
            <w:tcW w:w="1542" w:type="dxa"/>
            <w:vAlign w:val="center"/>
          </w:tcPr>
          <w:p w14:paraId="2D4E81CD">
            <w:pPr>
              <w:widowControl/>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3500</w:t>
            </w:r>
          </w:p>
        </w:tc>
        <w:tc>
          <w:tcPr>
            <w:tcW w:w="1980" w:type="dxa"/>
            <w:vAlign w:val="center"/>
          </w:tcPr>
          <w:p w14:paraId="665560AE">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r>
      <w:tr w14:paraId="752EA4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76" w:type="dxa"/>
            <w:noWrap/>
            <w:vAlign w:val="center"/>
          </w:tcPr>
          <w:p w14:paraId="059945C3">
            <w:pPr>
              <w:widowControl/>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20</w:t>
            </w:r>
          </w:p>
        </w:tc>
        <w:tc>
          <w:tcPr>
            <w:tcW w:w="2281" w:type="dxa"/>
            <w:vAlign w:val="center"/>
          </w:tcPr>
          <w:p w14:paraId="31C2632E">
            <w:pPr>
              <w:widowControl/>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铁筛糠机</w:t>
            </w:r>
          </w:p>
        </w:tc>
        <w:tc>
          <w:tcPr>
            <w:tcW w:w="1079" w:type="dxa"/>
            <w:vAlign w:val="center"/>
          </w:tcPr>
          <w:p w14:paraId="2A642029">
            <w:pPr>
              <w:widowControl/>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台</w:t>
            </w:r>
          </w:p>
        </w:tc>
        <w:tc>
          <w:tcPr>
            <w:tcW w:w="1542" w:type="dxa"/>
            <w:vAlign w:val="center"/>
          </w:tcPr>
          <w:p w14:paraId="4C396622">
            <w:pPr>
              <w:widowControl/>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3200</w:t>
            </w:r>
          </w:p>
        </w:tc>
        <w:tc>
          <w:tcPr>
            <w:tcW w:w="1980" w:type="dxa"/>
            <w:vAlign w:val="center"/>
          </w:tcPr>
          <w:p w14:paraId="06C97E03">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r>
      <w:tr w14:paraId="5AB937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7" w:hRule="atLeast"/>
          <w:jc w:val="center"/>
        </w:trPr>
        <w:tc>
          <w:tcPr>
            <w:tcW w:w="876" w:type="dxa"/>
            <w:noWrap/>
            <w:vAlign w:val="center"/>
          </w:tcPr>
          <w:p w14:paraId="4F82A6A4">
            <w:pPr>
              <w:widowControl/>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21</w:t>
            </w:r>
          </w:p>
        </w:tc>
        <w:tc>
          <w:tcPr>
            <w:tcW w:w="2281" w:type="dxa"/>
            <w:vAlign w:val="center"/>
          </w:tcPr>
          <w:p w14:paraId="5330233F">
            <w:pPr>
              <w:widowControl/>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黄鱼车</w:t>
            </w:r>
          </w:p>
        </w:tc>
        <w:tc>
          <w:tcPr>
            <w:tcW w:w="1079" w:type="dxa"/>
            <w:vAlign w:val="center"/>
          </w:tcPr>
          <w:p w14:paraId="1B3F317C">
            <w:pPr>
              <w:widowControl/>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辆</w:t>
            </w:r>
          </w:p>
        </w:tc>
        <w:tc>
          <w:tcPr>
            <w:tcW w:w="1542" w:type="dxa"/>
            <w:vAlign w:val="center"/>
          </w:tcPr>
          <w:p w14:paraId="1163F19F">
            <w:pPr>
              <w:widowControl/>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700</w:t>
            </w:r>
          </w:p>
        </w:tc>
        <w:tc>
          <w:tcPr>
            <w:tcW w:w="1980" w:type="dxa"/>
            <w:vAlign w:val="center"/>
          </w:tcPr>
          <w:p w14:paraId="39842FD9">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r>
      <w:tr w14:paraId="1AC678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76" w:type="dxa"/>
            <w:noWrap/>
            <w:vAlign w:val="center"/>
          </w:tcPr>
          <w:p w14:paraId="72CDA30B">
            <w:pPr>
              <w:widowControl/>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22</w:t>
            </w:r>
          </w:p>
        </w:tc>
        <w:tc>
          <w:tcPr>
            <w:tcW w:w="2281" w:type="dxa"/>
            <w:vAlign w:val="center"/>
          </w:tcPr>
          <w:p w14:paraId="6B70DDA8">
            <w:pPr>
              <w:widowControl/>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电焊机（小型）</w:t>
            </w:r>
          </w:p>
        </w:tc>
        <w:tc>
          <w:tcPr>
            <w:tcW w:w="1079" w:type="dxa"/>
            <w:vAlign w:val="center"/>
          </w:tcPr>
          <w:p w14:paraId="5E3B83B8">
            <w:pPr>
              <w:widowControl/>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台</w:t>
            </w:r>
          </w:p>
        </w:tc>
        <w:tc>
          <w:tcPr>
            <w:tcW w:w="1542" w:type="dxa"/>
            <w:vAlign w:val="center"/>
          </w:tcPr>
          <w:p w14:paraId="19B12C48">
            <w:pPr>
              <w:widowControl/>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1200</w:t>
            </w:r>
          </w:p>
        </w:tc>
        <w:tc>
          <w:tcPr>
            <w:tcW w:w="1980" w:type="dxa"/>
            <w:vAlign w:val="center"/>
          </w:tcPr>
          <w:p w14:paraId="308F6756">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r>
      <w:tr w14:paraId="332CC7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76" w:type="dxa"/>
            <w:noWrap/>
            <w:vAlign w:val="center"/>
          </w:tcPr>
          <w:p w14:paraId="144E1F2D">
            <w:pPr>
              <w:widowControl/>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23</w:t>
            </w:r>
          </w:p>
        </w:tc>
        <w:tc>
          <w:tcPr>
            <w:tcW w:w="2281" w:type="dxa"/>
            <w:vAlign w:val="center"/>
          </w:tcPr>
          <w:p w14:paraId="7E1DE0C0">
            <w:pPr>
              <w:widowControl/>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切菜机</w:t>
            </w:r>
          </w:p>
        </w:tc>
        <w:tc>
          <w:tcPr>
            <w:tcW w:w="1079" w:type="dxa"/>
            <w:vAlign w:val="center"/>
          </w:tcPr>
          <w:p w14:paraId="4D8437F8">
            <w:pPr>
              <w:widowControl/>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台</w:t>
            </w:r>
          </w:p>
        </w:tc>
        <w:tc>
          <w:tcPr>
            <w:tcW w:w="1542" w:type="dxa"/>
            <w:vAlign w:val="center"/>
          </w:tcPr>
          <w:p w14:paraId="159E4716">
            <w:pPr>
              <w:widowControl/>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280</w:t>
            </w:r>
          </w:p>
        </w:tc>
        <w:tc>
          <w:tcPr>
            <w:tcW w:w="1980" w:type="dxa"/>
            <w:vAlign w:val="center"/>
          </w:tcPr>
          <w:p w14:paraId="30275336">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r>
      <w:tr w14:paraId="6BF054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76" w:type="dxa"/>
            <w:noWrap/>
            <w:vAlign w:val="center"/>
          </w:tcPr>
          <w:p w14:paraId="22020F60">
            <w:pPr>
              <w:widowControl/>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24</w:t>
            </w:r>
          </w:p>
        </w:tc>
        <w:tc>
          <w:tcPr>
            <w:tcW w:w="2281" w:type="dxa"/>
            <w:vAlign w:val="center"/>
          </w:tcPr>
          <w:p w14:paraId="43CD270E">
            <w:pPr>
              <w:widowControl/>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粪桶</w:t>
            </w:r>
          </w:p>
        </w:tc>
        <w:tc>
          <w:tcPr>
            <w:tcW w:w="1079" w:type="dxa"/>
            <w:vAlign w:val="center"/>
          </w:tcPr>
          <w:p w14:paraId="48BA9508">
            <w:pPr>
              <w:widowControl/>
              <w:jc w:val="center"/>
              <w:textAlignment w:val="cente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副</w:t>
            </w:r>
          </w:p>
        </w:tc>
        <w:tc>
          <w:tcPr>
            <w:tcW w:w="1542" w:type="dxa"/>
            <w:vAlign w:val="center"/>
          </w:tcPr>
          <w:p w14:paraId="28A10687">
            <w:pPr>
              <w:widowControl/>
              <w:jc w:val="center"/>
              <w:textAlignment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r>
              <w:rPr>
                <w:rFonts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200</w:t>
            </w:r>
          </w:p>
        </w:tc>
        <w:tc>
          <w:tcPr>
            <w:tcW w:w="1980" w:type="dxa"/>
            <w:vAlign w:val="center"/>
          </w:tcPr>
          <w:p w14:paraId="10AEEEBE">
            <w:pPr>
              <w:jc w:val="center"/>
              <w:rPr>
                <w:rFonts w:ascii="Arial" w:hAnsi="Arial" w:eastAsia="仿宋_GB2312" w:cs="Arial"/>
                <w:color w:val="0D0D0D" w:themeColor="text1" w:themeTint="F2"/>
                <w:szCs w:val="21"/>
                <w14:textFill>
                  <w14:solidFill>
                    <w14:schemeClr w14:val="tx1">
                      <w14:lumMod w14:val="95000"/>
                      <w14:lumOff w14:val="5000"/>
                    </w14:schemeClr>
                  </w14:solidFill>
                </w14:textFill>
              </w:rPr>
            </w:pPr>
          </w:p>
        </w:tc>
      </w:tr>
    </w:tbl>
    <w:p w14:paraId="6B55892A">
      <w:pPr>
        <w:rPr>
          <w:rFonts w:hint="eastAsia" w:ascii="Arial" w:hAnsi="Arial" w:eastAsia="仿宋_GB2312" w:cs="Arial"/>
          <w:color w:val="0D0D0D" w:themeColor="text1" w:themeTint="F2"/>
          <w:sz w:val="28"/>
          <w:szCs w:val="28"/>
          <w:lang w:eastAsia="zh-CN"/>
          <w14:textFill>
            <w14:solidFill>
              <w14:schemeClr w14:val="tx1">
                <w14:lumMod w14:val="95000"/>
                <w14:lumOff w14:val="5000"/>
              </w14:schemeClr>
            </w14:solidFill>
          </w14:textFill>
        </w:rPr>
      </w:pPr>
    </w:p>
    <w:p w14:paraId="16F75793">
      <w:pPr>
        <w:rPr>
          <w:rFonts w:ascii="Arial" w:hAnsi="Arial" w:eastAsia="仿宋_GB2312" w:cs="Arial"/>
          <w:color w:val="0D0D0D" w:themeColor="text1" w:themeTint="F2"/>
          <w:sz w:val="28"/>
          <w:szCs w:val="28"/>
          <w14:textFill>
            <w14:solidFill>
              <w14:schemeClr w14:val="tx1">
                <w14:lumMod w14:val="95000"/>
                <w14:lumOff w14:val="5000"/>
              </w14:schemeClr>
            </w14:solidFill>
          </w14:textFill>
        </w:rPr>
      </w:pPr>
      <w:r>
        <w:rPr>
          <w:rFonts w:ascii="Arial" w:hAnsi="Arial" w:eastAsia="仿宋_GB2312" w:cs="Arial"/>
          <w:color w:val="0D0D0D" w:themeColor="text1" w:themeTint="F2"/>
          <w:sz w:val="28"/>
          <w:szCs w:val="28"/>
          <w14:textFill>
            <w14:solidFill>
              <w14:schemeClr w14:val="tx1">
                <w14:lumMod w14:val="95000"/>
                <w14:lumOff w14:val="5000"/>
              </w14:schemeClr>
            </w14:solidFill>
          </w14:textFill>
        </w:rPr>
        <w:br w:type="page"/>
      </w:r>
    </w:p>
    <w:p w14:paraId="29E74DA3">
      <w:pPr>
        <w:jc w:val="left"/>
        <w:rPr>
          <w:rFonts w:ascii="Arial" w:hAnsi="Arial" w:eastAsia="仿宋_GB2312" w:cs="Arial"/>
          <w:color w:val="0D0D0D" w:themeColor="text1" w:themeTint="F2"/>
          <w:szCs w:val="21"/>
          <w14:textFill>
            <w14:solidFill>
              <w14:schemeClr w14:val="tx1">
                <w14:lumMod w14:val="95000"/>
                <w14:lumOff w14:val="5000"/>
              </w14:schemeClr>
            </w14:solidFill>
          </w14:textFill>
        </w:rPr>
      </w:pPr>
    </w:p>
    <w:p w14:paraId="299A38A3">
      <w:pPr>
        <w:pStyle w:val="14"/>
        <w:rPr>
          <w:rFonts w:ascii="Arial" w:cs="Arial"/>
          <w:color w:val="0D0D0D" w:themeColor="text1" w:themeTint="F2"/>
          <w:sz w:val="36"/>
          <w:szCs w:val="44"/>
          <w14:textFill>
            <w14:solidFill>
              <w14:schemeClr w14:val="tx1">
                <w14:lumMod w14:val="95000"/>
                <w14:lumOff w14:val="5000"/>
              </w14:schemeClr>
            </w14:solidFill>
          </w14:textFill>
        </w:rPr>
      </w:pPr>
      <w:bookmarkStart w:id="29" w:name="_Toc139965102"/>
      <w:bookmarkStart w:id="30" w:name="_Toc454968951"/>
      <w:r>
        <w:rPr>
          <w:rFonts w:hint="eastAsia" w:ascii="Arial" w:cs="Arial"/>
          <w:color w:val="0D0D0D" w:themeColor="text1" w:themeTint="F2"/>
          <w:sz w:val="36"/>
          <w:szCs w:val="44"/>
          <w14:textFill>
            <w14:solidFill>
              <w14:schemeClr w14:val="tx1">
                <w14:lumMod w14:val="95000"/>
                <w14:lumOff w14:val="5000"/>
              </w14:schemeClr>
            </w14:solidFill>
          </w14:textFill>
        </w:rPr>
        <w:t>十一、</w:t>
      </w:r>
      <w:r>
        <w:rPr>
          <w:rFonts w:ascii="Arial" w:cs="Arial"/>
          <w:color w:val="0D0D0D" w:themeColor="text1" w:themeTint="F2"/>
          <w:sz w:val="36"/>
          <w:szCs w:val="44"/>
          <w14:textFill>
            <w14:solidFill>
              <w14:schemeClr w14:val="tx1">
                <w14:lumMod w14:val="95000"/>
                <w14:lumOff w14:val="5000"/>
              </w14:schemeClr>
            </w14:solidFill>
          </w14:textFill>
        </w:rPr>
        <w:t>其他类</w:t>
      </w:r>
      <w:bookmarkEnd w:id="29"/>
      <w:bookmarkEnd w:id="30"/>
    </w:p>
    <w:p w14:paraId="1C7B9790">
      <w:pPr>
        <w:jc w:val="left"/>
        <w:rPr>
          <w:rFonts w:ascii="Arial" w:hAnsi="Arial" w:eastAsia="仿宋_GB2312" w:cs="Arial"/>
          <w:color w:val="0D0D0D" w:themeColor="text1" w:themeTint="F2"/>
          <w:szCs w:val="21"/>
          <w14:textFill>
            <w14:solidFill>
              <w14:schemeClr w14:val="tx1">
                <w14:lumMod w14:val="95000"/>
                <w14:lumOff w14:val="5000"/>
              </w14:schemeClr>
            </w14:solidFill>
          </w14:textFill>
        </w:rPr>
      </w:pPr>
    </w:p>
    <w:p w14:paraId="4C723AB1">
      <w:pPr>
        <w:jc w:val="center"/>
        <w:rPr>
          <w:rFonts w:ascii="Arial" w:hAnsi="Arial" w:eastAsia="仿宋_GB2312" w:cs="Arial"/>
          <w:b/>
          <w:color w:val="0D0D0D" w:themeColor="text1" w:themeTint="F2"/>
          <w:sz w:val="24"/>
          <w:szCs w:val="24"/>
          <w14:textFill>
            <w14:solidFill>
              <w14:schemeClr w14:val="tx1">
                <w14:lumMod w14:val="95000"/>
                <w14:lumOff w14:val="5000"/>
              </w14:schemeClr>
            </w14:solidFill>
          </w14:textFill>
        </w:rPr>
      </w:pPr>
      <w:r>
        <w:rPr>
          <w:rFonts w:ascii="Arial" w:hAnsi="Arial" w:eastAsia="仿宋_GB2312" w:cs="Arial"/>
          <w:b/>
          <w:color w:val="0D0D0D" w:themeColor="text1" w:themeTint="F2"/>
          <w:sz w:val="24"/>
          <w:szCs w:val="24"/>
          <w14:textFill>
            <w14:solidFill>
              <w14:schemeClr w14:val="tx1">
                <w14:lumMod w14:val="95000"/>
                <w14:lumOff w14:val="5000"/>
              </w14:schemeClr>
            </w14:solidFill>
          </w14:textFill>
        </w:rPr>
        <w:t>其</w:t>
      </w:r>
      <w:r>
        <w:rPr>
          <w:rFonts w:hint="eastAsia" w:ascii="Arial" w:hAnsi="Arial" w:eastAsia="仿宋_GB2312" w:cs="Arial"/>
          <w:b/>
          <w:color w:val="0D0D0D" w:themeColor="text1" w:themeTint="F2"/>
          <w:sz w:val="24"/>
          <w:szCs w:val="24"/>
          <w14:textFill>
            <w14:solidFill>
              <w14:schemeClr w14:val="tx1">
                <w14:lumMod w14:val="95000"/>
                <w14:lumOff w14:val="5000"/>
              </w14:schemeClr>
            </w14:solidFill>
          </w14:textFill>
        </w:rPr>
        <w:t>他</w:t>
      </w:r>
      <w:r>
        <w:rPr>
          <w:rFonts w:ascii="Arial" w:hAnsi="Arial" w:eastAsia="仿宋_GB2312" w:cs="Arial"/>
          <w:b/>
          <w:color w:val="0D0D0D" w:themeColor="text1" w:themeTint="F2"/>
          <w:sz w:val="24"/>
          <w:szCs w:val="24"/>
          <w14:textFill>
            <w14:solidFill>
              <w14:schemeClr w14:val="tx1">
                <w14:lumMod w14:val="95000"/>
                <w14:lumOff w14:val="5000"/>
              </w14:schemeClr>
            </w14:solidFill>
          </w14:textFill>
        </w:rPr>
        <w:t>类补偿标准</w:t>
      </w:r>
    </w:p>
    <w:p w14:paraId="554267CC">
      <w:pPr>
        <w:ind w:right="240" w:firstLine="480" w:firstLineChars="200"/>
        <w:jc w:val="right"/>
        <w:rPr>
          <w:rFonts w:ascii="Arial" w:hAnsi="Arial" w:eastAsia="仿宋_GB2312" w:cs="Arial"/>
          <w:color w:val="0D0D0D" w:themeColor="text1" w:themeTint="F2"/>
          <w:sz w:val="24"/>
          <w:szCs w:val="24"/>
          <w14:textFill>
            <w14:solidFill>
              <w14:schemeClr w14:val="tx1">
                <w14:lumMod w14:val="95000"/>
                <w14:lumOff w14:val="5000"/>
              </w14:schemeClr>
            </w14:solidFill>
          </w14:textFill>
        </w:rPr>
      </w:pPr>
      <w:r>
        <w:rPr>
          <w:rFonts w:ascii="Arial" w:hAnsi="Arial" w:eastAsia="仿宋_GB2312" w:cs="Arial"/>
          <w:color w:val="0D0D0D" w:themeColor="text1" w:themeTint="F2"/>
          <w:sz w:val="24"/>
          <w:szCs w:val="24"/>
          <w14:textFill>
            <w14:solidFill>
              <w14:schemeClr w14:val="tx1">
                <w14:lumMod w14:val="95000"/>
                <w14:lumOff w14:val="5000"/>
              </w14:schemeClr>
            </w14:solidFill>
          </w14:textFill>
        </w:rPr>
        <w:t>金额单位：元</w:t>
      </w:r>
    </w:p>
    <w:tbl>
      <w:tblPr>
        <w:tblStyle w:val="1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6"/>
        <w:gridCol w:w="2506"/>
        <w:gridCol w:w="1007"/>
        <w:gridCol w:w="1516"/>
        <w:gridCol w:w="2118"/>
      </w:tblGrid>
      <w:tr w14:paraId="109F98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jc w:val="center"/>
        </w:trPr>
        <w:tc>
          <w:tcPr>
            <w:tcW w:w="666" w:type="dxa"/>
            <w:vAlign w:val="center"/>
          </w:tcPr>
          <w:p w14:paraId="5A15B9F3">
            <w:pPr>
              <w:widowControl/>
              <w:jc w:val="center"/>
              <w:textAlignment w:val="center"/>
              <w:rPr>
                <w:rFonts w:hint="default" w:ascii="Arial" w:hAnsi="Arial" w:eastAsia="仿宋_GB2312" w:cs="Arial"/>
                <w:b/>
                <w:bCs/>
                <w:color w:val="0D0D0D" w:themeColor="text1" w:themeTint="F2"/>
                <w:szCs w:val="21"/>
                <w14:textFill>
                  <w14:solidFill>
                    <w14:schemeClr w14:val="tx1">
                      <w14:lumMod w14:val="95000"/>
                      <w14:lumOff w14:val="5000"/>
                    </w14:schemeClr>
                  </w14:solidFill>
                </w14:textFill>
              </w:rPr>
            </w:pPr>
            <w:r>
              <w:rPr>
                <w:rFonts w:hint="default" w:ascii="Arial" w:hAnsi="Arial" w:eastAsia="仿宋_GB2312" w:cs="Arial"/>
                <w:b/>
                <w:bCs/>
                <w:color w:val="0D0D0D" w:themeColor="text1" w:themeTint="F2"/>
                <w:kern w:val="0"/>
                <w:szCs w:val="21"/>
                <w:lang w:bidi="ar"/>
                <w14:textFill>
                  <w14:solidFill>
                    <w14:schemeClr w14:val="tx1">
                      <w14:lumMod w14:val="95000"/>
                      <w14:lumOff w14:val="5000"/>
                    </w14:schemeClr>
                  </w14:solidFill>
                </w14:textFill>
              </w:rPr>
              <w:t>序号</w:t>
            </w:r>
          </w:p>
        </w:tc>
        <w:tc>
          <w:tcPr>
            <w:tcW w:w="2506" w:type="dxa"/>
            <w:vAlign w:val="center"/>
          </w:tcPr>
          <w:p w14:paraId="521D9052">
            <w:pPr>
              <w:widowControl/>
              <w:jc w:val="center"/>
              <w:textAlignment w:val="center"/>
              <w:rPr>
                <w:rFonts w:hint="default" w:ascii="Arial" w:hAnsi="Arial" w:eastAsia="仿宋_GB2312" w:cs="Arial"/>
                <w:b/>
                <w:bCs/>
                <w:color w:val="0D0D0D" w:themeColor="text1" w:themeTint="F2"/>
                <w:szCs w:val="21"/>
                <w14:textFill>
                  <w14:solidFill>
                    <w14:schemeClr w14:val="tx1">
                      <w14:lumMod w14:val="95000"/>
                      <w14:lumOff w14:val="5000"/>
                    </w14:schemeClr>
                  </w14:solidFill>
                </w14:textFill>
              </w:rPr>
            </w:pPr>
            <w:r>
              <w:rPr>
                <w:rFonts w:hint="default" w:ascii="Arial" w:hAnsi="Arial" w:eastAsia="仿宋_GB2312" w:cs="Arial"/>
                <w:b/>
                <w:bCs/>
                <w:color w:val="0D0D0D" w:themeColor="text1" w:themeTint="F2"/>
                <w:kern w:val="0"/>
                <w:szCs w:val="21"/>
                <w:lang w:bidi="ar"/>
                <w14:textFill>
                  <w14:solidFill>
                    <w14:schemeClr w14:val="tx1">
                      <w14:lumMod w14:val="95000"/>
                      <w14:lumOff w14:val="5000"/>
                    </w14:schemeClr>
                  </w14:solidFill>
                </w14:textFill>
              </w:rPr>
              <w:t>项目名称</w:t>
            </w:r>
          </w:p>
        </w:tc>
        <w:tc>
          <w:tcPr>
            <w:tcW w:w="1007" w:type="dxa"/>
            <w:vAlign w:val="center"/>
          </w:tcPr>
          <w:p w14:paraId="2B60875E">
            <w:pPr>
              <w:widowControl/>
              <w:jc w:val="center"/>
              <w:textAlignment w:val="center"/>
              <w:rPr>
                <w:rFonts w:hint="default" w:ascii="Arial" w:hAnsi="Arial" w:eastAsia="仿宋_GB2312" w:cs="Arial"/>
                <w:b/>
                <w:bCs/>
                <w:color w:val="0D0D0D" w:themeColor="text1" w:themeTint="F2"/>
                <w:szCs w:val="21"/>
                <w14:textFill>
                  <w14:solidFill>
                    <w14:schemeClr w14:val="tx1">
                      <w14:lumMod w14:val="95000"/>
                      <w14:lumOff w14:val="5000"/>
                    </w14:schemeClr>
                  </w14:solidFill>
                </w14:textFill>
              </w:rPr>
            </w:pPr>
            <w:r>
              <w:rPr>
                <w:rFonts w:hint="default" w:ascii="Arial" w:hAnsi="Arial" w:eastAsia="仿宋_GB2312" w:cs="Arial"/>
                <w:b/>
                <w:bCs/>
                <w:color w:val="0D0D0D" w:themeColor="text1" w:themeTint="F2"/>
                <w:kern w:val="0"/>
                <w:szCs w:val="21"/>
                <w:lang w:bidi="ar"/>
                <w14:textFill>
                  <w14:solidFill>
                    <w14:schemeClr w14:val="tx1">
                      <w14:lumMod w14:val="95000"/>
                      <w14:lumOff w14:val="5000"/>
                    </w14:schemeClr>
                  </w14:solidFill>
                </w14:textFill>
              </w:rPr>
              <w:t>单位</w:t>
            </w:r>
          </w:p>
        </w:tc>
        <w:tc>
          <w:tcPr>
            <w:tcW w:w="1516" w:type="dxa"/>
            <w:vAlign w:val="center"/>
          </w:tcPr>
          <w:p w14:paraId="794D2275">
            <w:pPr>
              <w:widowControl/>
              <w:jc w:val="center"/>
              <w:textAlignment w:val="center"/>
              <w:rPr>
                <w:rFonts w:hint="default" w:ascii="Arial" w:hAnsi="Arial" w:eastAsia="仿宋_GB2312" w:cs="Arial"/>
                <w:b/>
                <w:bCs/>
                <w:color w:val="0D0D0D" w:themeColor="text1" w:themeTint="F2"/>
                <w:szCs w:val="21"/>
                <w14:textFill>
                  <w14:solidFill>
                    <w14:schemeClr w14:val="tx1">
                      <w14:lumMod w14:val="95000"/>
                      <w14:lumOff w14:val="5000"/>
                    </w14:schemeClr>
                  </w14:solidFill>
                </w14:textFill>
              </w:rPr>
            </w:pPr>
            <w:r>
              <w:rPr>
                <w:rFonts w:hint="default" w:ascii="Arial" w:hAnsi="Arial" w:eastAsia="仿宋_GB2312" w:cs="Arial"/>
                <w:b/>
                <w:bCs/>
                <w:color w:val="0D0D0D" w:themeColor="text1" w:themeTint="F2"/>
                <w:kern w:val="0"/>
                <w:szCs w:val="21"/>
                <w:lang w:bidi="ar"/>
                <w14:textFill>
                  <w14:solidFill>
                    <w14:schemeClr w14:val="tx1">
                      <w14:lumMod w14:val="95000"/>
                      <w14:lumOff w14:val="5000"/>
                    </w14:schemeClr>
                  </w14:solidFill>
                </w14:textFill>
              </w:rPr>
              <w:t>单价</w:t>
            </w:r>
          </w:p>
        </w:tc>
        <w:tc>
          <w:tcPr>
            <w:tcW w:w="2118" w:type="dxa"/>
            <w:vAlign w:val="center"/>
          </w:tcPr>
          <w:p w14:paraId="3BFA6E9F">
            <w:pPr>
              <w:widowControl/>
              <w:jc w:val="center"/>
              <w:textAlignment w:val="center"/>
              <w:rPr>
                <w:rFonts w:hint="default" w:ascii="Arial" w:hAnsi="Arial" w:eastAsia="仿宋_GB2312" w:cs="Arial"/>
                <w:b/>
                <w:bCs/>
                <w:color w:val="0D0D0D" w:themeColor="text1" w:themeTint="F2"/>
                <w:szCs w:val="21"/>
                <w14:textFill>
                  <w14:solidFill>
                    <w14:schemeClr w14:val="tx1">
                      <w14:lumMod w14:val="95000"/>
                      <w14:lumOff w14:val="5000"/>
                    </w14:schemeClr>
                  </w14:solidFill>
                </w14:textFill>
              </w:rPr>
            </w:pPr>
            <w:r>
              <w:rPr>
                <w:rFonts w:hint="default" w:ascii="Arial" w:hAnsi="Arial" w:eastAsia="仿宋_GB2312" w:cs="Arial"/>
                <w:b/>
                <w:bCs/>
                <w:color w:val="0D0D0D" w:themeColor="text1" w:themeTint="F2"/>
                <w:kern w:val="0"/>
                <w:szCs w:val="21"/>
                <w:lang w:bidi="ar"/>
                <w14:textFill>
                  <w14:solidFill>
                    <w14:schemeClr w14:val="tx1">
                      <w14:lumMod w14:val="95000"/>
                      <w14:lumOff w14:val="5000"/>
                    </w14:schemeClr>
                  </w14:solidFill>
                </w14:textFill>
              </w:rPr>
              <w:t>备注</w:t>
            </w:r>
          </w:p>
        </w:tc>
      </w:tr>
      <w:tr w14:paraId="1C2BCA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66" w:type="dxa"/>
            <w:vAlign w:val="center"/>
          </w:tcPr>
          <w:p w14:paraId="14C7F9DC">
            <w:pPr>
              <w:widowControl/>
              <w:jc w:val="center"/>
              <w:textAlignment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r>
              <w:rPr>
                <w:rFonts w:hint="default" w:ascii="Arial" w:hAnsi="Arial" w:eastAsia="等线" w:cs="Arial"/>
                <w:color w:val="0D0D0D" w:themeColor="text1" w:themeTint="F2"/>
                <w14:textFill>
                  <w14:solidFill>
                    <w14:schemeClr w14:val="tx1">
                      <w14:lumMod w14:val="95000"/>
                      <w14:lumOff w14:val="5000"/>
                    </w14:schemeClr>
                  </w14:solidFill>
                </w14:textFill>
              </w:rPr>
              <w:t>1</w:t>
            </w:r>
          </w:p>
        </w:tc>
        <w:tc>
          <w:tcPr>
            <w:tcW w:w="2506" w:type="dxa"/>
            <w:vAlign w:val="center"/>
          </w:tcPr>
          <w:p w14:paraId="1438D865">
            <w:pPr>
              <w:widowControl/>
              <w:jc w:val="center"/>
              <w:textAlignment w:val="cente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pPr>
            <w: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小水井</w:t>
            </w:r>
          </w:p>
        </w:tc>
        <w:tc>
          <w:tcPr>
            <w:tcW w:w="1007" w:type="dxa"/>
            <w:vAlign w:val="center"/>
          </w:tcPr>
          <w:p w14:paraId="289B8F52">
            <w:pPr>
              <w:widowControl/>
              <w:jc w:val="center"/>
              <w:textAlignment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r>
              <w:rPr>
                <w:rFonts w:hint="default" w:ascii="Arial" w:hAnsi="Arial" w:eastAsia="仿宋_GB2312" w:cs="Arial"/>
                <w:color w:val="0D0D0D" w:themeColor="text1" w:themeTint="F2"/>
                <w14:textFill>
                  <w14:solidFill>
                    <w14:schemeClr w14:val="tx1">
                      <w14:lumMod w14:val="95000"/>
                      <w14:lumOff w14:val="5000"/>
                    </w14:schemeClr>
                  </w14:solidFill>
                </w14:textFill>
              </w:rPr>
              <w:t>只</w:t>
            </w:r>
          </w:p>
        </w:tc>
        <w:tc>
          <w:tcPr>
            <w:tcW w:w="1516" w:type="dxa"/>
            <w:vAlign w:val="center"/>
          </w:tcPr>
          <w:p w14:paraId="2EF1CD33">
            <w:pPr>
              <w:widowControl/>
              <w:jc w:val="center"/>
              <w:textAlignment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r>
              <w:rPr>
                <w:rFonts w:hint="default" w:ascii="Arial" w:hAnsi="Arial" w:eastAsia="等线" w:cs="Arial"/>
                <w:color w:val="0D0D0D" w:themeColor="text1" w:themeTint="F2"/>
                <w14:textFill>
                  <w14:solidFill>
                    <w14:schemeClr w14:val="tx1">
                      <w14:lumMod w14:val="95000"/>
                      <w14:lumOff w14:val="5000"/>
                    </w14:schemeClr>
                  </w14:solidFill>
                </w14:textFill>
              </w:rPr>
              <w:t>1200</w:t>
            </w:r>
          </w:p>
        </w:tc>
        <w:tc>
          <w:tcPr>
            <w:tcW w:w="2118" w:type="dxa"/>
            <w:vAlign w:val="center"/>
          </w:tcPr>
          <w:p w14:paraId="128F13B4">
            <w:pPr>
              <w:jc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p>
        </w:tc>
      </w:tr>
      <w:tr w14:paraId="4B44A0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66" w:type="dxa"/>
            <w:vAlign w:val="center"/>
          </w:tcPr>
          <w:p w14:paraId="0D2C7165">
            <w:pPr>
              <w:widowControl/>
              <w:jc w:val="center"/>
              <w:textAlignment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r>
              <w:rPr>
                <w:rFonts w:hint="default" w:ascii="Arial" w:hAnsi="Arial" w:eastAsia="等线" w:cs="Arial"/>
                <w:color w:val="0D0D0D" w:themeColor="text1" w:themeTint="F2"/>
                <w14:textFill>
                  <w14:solidFill>
                    <w14:schemeClr w14:val="tx1">
                      <w14:lumMod w14:val="95000"/>
                      <w14:lumOff w14:val="5000"/>
                    </w14:schemeClr>
                  </w14:solidFill>
                </w14:textFill>
              </w:rPr>
              <w:t>2</w:t>
            </w:r>
          </w:p>
        </w:tc>
        <w:tc>
          <w:tcPr>
            <w:tcW w:w="2506" w:type="dxa"/>
            <w:vAlign w:val="center"/>
          </w:tcPr>
          <w:p w14:paraId="3ED2EA51">
            <w:pPr>
              <w:widowControl/>
              <w:jc w:val="center"/>
              <w:textAlignment w:val="cente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pPr>
            <w: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大水井</w:t>
            </w:r>
          </w:p>
        </w:tc>
        <w:tc>
          <w:tcPr>
            <w:tcW w:w="1007" w:type="dxa"/>
            <w:vAlign w:val="center"/>
          </w:tcPr>
          <w:p w14:paraId="45A342A5">
            <w:pPr>
              <w:widowControl/>
              <w:jc w:val="center"/>
              <w:textAlignment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r>
              <w:rPr>
                <w:rFonts w:hint="default" w:ascii="Arial" w:hAnsi="Arial" w:eastAsia="仿宋_GB2312" w:cs="Arial"/>
                <w:color w:val="0D0D0D" w:themeColor="text1" w:themeTint="F2"/>
                <w14:textFill>
                  <w14:solidFill>
                    <w14:schemeClr w14:val="tx1">
                      <w14:lumMod w14:val="95000"/>
                      <w14:lumOff w14:val="5000"/>
                    </w14:schemeClr>
                  </w14:solidFill>
                </w14:textFill>
              </w:rPr>
              <w:t>只</w:t>
            </w:r>
          </w:p>
        </w:tc>
        <w:tc>
          <w:tcPr>
            <w:tcW w:w="1516" w:type="dxa"/>
            <w:vAlign w:val="center"/>
          </w:tcPr>
          <w:p w14:paraId="3DEBA1FF">
            <w:pPr>
              <w:widowControl/>
              <w:jc w:val="center"/>
              <w:textAlignment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r>
              <w:rPr>
                <w:rFonts w:hint="default" w:ascii="Arial" w:hAnsi="Arial" w:eastAsia="等线" w:cs="Arial"/>
                <w:color w:val="0D0D0D" w:themeColor="text1" w:themeTint="F2"/>
                <w14:textFill>
                  <w14:solidFill>
                    <w14:schemeClr w14:val="tx1">
                      <w14:lumMod w14:val="95000"/>
                      <w14:lumOff w14:val="5000"/>
                    </w14:schemeClr>
                  </w14:solidFill>
                </w14:textFill>
              </w:rPr>
              <w:t>1500</w:t>
            </w:r>
          </w:p>
        </w:tc>
        <w:tc>
          <w:tcPr>
            <w:tcW w:w="2118" w:type="dxa"/>
            <w:vAlign w:val="center"/>
          </w:tcPr>
          <w:p w14:paraId="3D3ABCD9">
            <w:pPr>
              <w:jc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p>
        </w:tc>
      </w:tr>
      <w:tr w14:paraId="565ACB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66" w:type="dxa"/>
            <w:vAlign w:val="center"/>
          </w:tcPr>
          <w:p w14:paraId="2CA94C4D">
            <w:pPr>
              <w:widowControl/>
              <w:jc w:val="center"/>
              <w:textAlignment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r>
              <w:rPr>
                <w:rFonts w:hint="default" w:ascii="Arial" w:hAnsi="Arial" w:eastAsia="等线" w:cs="Arial"/>
                <w:color w:val="0D0D0D" w:themeColor="text1" w:themeTint="F2"/>
                <w14:textFill>
                  <w14:solidFill>
                    <w14:schemeClr w14:val="tx1">
                      <w14:lumMod w14:val="95000"/>
                      <w14:lumOff w14:val="5000"/>
                    </w14:schemeClr>
                  </w14:solidFill>
                </w14:textFill>
              </w:rPr>
              <w:t>3</w:t>
            </w:r>
          </w:p>
        </w:tc>
        <w:tc>
          <w:tcPr>
            <w:tcW w:w="2506" w:type="dxa"/>
            <w:vAlign w:val="center"/>
          </w:tcPr>
          <w:p w14:paraId="0F3781FE">
            <w:pPr>
              <w:widowControl/>
              <w:jc w:val="center"/>
              <w:textAlignment w:val="cente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pPr>
            <w: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垃圾箱</w:t>
            </w:r>
          </w:p>
        </w:tc>
        <w:tc>
          <w:tcPr>
            <w:tcW w:w="1007" w:type="dxa"/>
            <w:vAlign w:val="center"/>
          </w:tcPr>
          <w:p w14:paraId="1D21013E">
            <w:pPr>
              <w:widowControl/>
              <w:jc w:val="center"/>
              <w:textAlignment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r>
              <w:rPr>
                <w:rFonts w:hint="default" w:ascii="Arial" w:hAnsi="Arial" w:eastAsia="仿宋_GB2312" w:cs="Arial"/>
                <w:color w:val="0D0D0D" w:themeColor="text1" w:themeTint="F2"/>
                <w14:textFill>
                  <w14:solidFill>
                    <w14:schemeClr w14:val="tx1">
                      <w14:lumMod w14:val="95000"/>
                      <w14:lumOff w14:val="5000"/>
                    </w14:schemeClr>
                  </w14:solidFill>
                </w14:textFill>
              </w:rPr>
              <w:t>只</w:t>
            </w:r>
          </w:p>
        </w:tc>
        <w:tc>
          <w:tcPr>
            <w:tcW w:w="1516" w:type="dxa"/>
            <w:vAlign w:val="center"/>
          </w:tcPr>
          <w:p w14:paraId="561AA7B0">
            <w:pPr>
              <w:widowControl/>
              <w:jc w:val="center"/>
              <w:textAlignment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r>
              <w:rPr>
                <w:rFonts w:hint="default" w:ascii="Arial" w:hAnsi="Arial" w:eastAsia="等线" w:cs="Arial"/>
                <w:color w:val="0D0D0D" w:themeColor="text1" w:themeTint="F2"/>
                <w14:textFill>
                  <w14:solidFill>
                    <w14:schemeClr w14:val="tx1">
                      <w14:lumMod w14:val="95000"/>
                      <w14:lumOff w14:val="5000"/>
                    </w14:schemeClr>
                  </w14:solidFill>
                </w14:textFill>
              </w:rPr>
              <w:t>935</w:t>
            </w:r>
          </w:p>
        </w:tc>
        <w:tc>
          <w:tcPr>
            <w:tcW w:w="2118" w:type="dxa"/>
            <w:vAlign w:val="center"/>
          </w:tcPr>
          <w:p w14:paraId="3F038D08">
            <w:pPr>
              <w:widowControl/>
              <w:jc w:val="center"/>
              <w:textAlignment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r>
              <w:rPr>
                <w:rFonts w:hint="default" w:ascii="Arial" w:hAnsi="Arial" w:eastAsia="仿宋_GB2312" w:cs="Arial"/>
                <w:color w:val="0D0D0D" w:themeColor="text1" w:themeTint="F2"/>
                <w14:textFill>
                  <w14:solidFill>
                    <w14:schemeClr w14:val="tx1">
                      <w14:lumMod w14:val="95000"/>
                      <w14:lumOff w14:val="5000"/>
                    </w14:schemeClr>
                  </w14:solidFill>
                </w14:textFill>
              </w:rPr>
              <w:t>不锈钢</w:t>
            </w:r>
          </w:p>
        </w:tc>
      </w:tr>
      <w:tr w14:paraId="3B9BCA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66" w:type="dxa"/>
            <w:vAlign w:val="center"/>
          </w:tcPr>
          <w:p w14:paraId="125A4943">
            <w:pPr>
              <w:widowControl/>
              <w:jc w:val="center"/>
              <w:textAlignment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r>
              <w:rPr>
                <w:rFonts w:hint="default" w:ascii="Arial" w:hAnsi="Arial" w:eastAsia="等线" w:cs="Arial"/>
                <w:color w:val="0D0D0D" w:themeColor="text1" w:themeTint="F2"/>
                <w14:textFill>
                  <w14:solidFill>
                    <w14:schemeClr w14:val="tx1">
                      <w14:lumMod w14:val="95000"/>
                      <w14:lumOff w14:val="5000"/>
                    </w14:schemeClr>
                  </w14:solidFill>
                </w14:textFill>
              </w:rPr>
              <w:t>4</w:t>
            </w:r>
          </w:p>
        </w:tc>
        <w:tc>
          <w:tcPr>
            <w:tcW w:w="2506" w:type="dxa"/>
            <w:vAlign w:val="center"/>
          </w:tcPr>
          <w:p w14:paraId="6F4FF3E2">
            <w:pPr>
              <w:widowControl/>
              <w:jc w:val="center"/>
              <w:textAlignment w:val="cente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pPr>
            <w: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竹篱笆</w:t>
            </w:r>
          </w:p>
        </w:tc>
        <w:tc>
          <w:tcPr>
            <w:tcW w:w="1007" w:type="dxa"/>
            <w:vAlign w:val="center"/>
          </w:tcPr>
          <w:p w14:paraId="56010439">
            <w:pPr>
              <w:widowControl/>
              <w:jc w:val="center"/>
              <w:textAlignment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r>
              <w:rPr>
                <w:rFonts w:hint="default" w:ascii="Arial" w:hAnsi="Arial" w:eastAsia="仿宋_GB2312" w:cs="Arial"/>
                <w:color w:val="0D0D0D" w:themeColor="text1" w:themeTint="F2"/>
                <w14:textFill>
                  <w14:solidFill>
                    <w14:schemeClr w14:val="tx1">
                      <w14:lumMod w14:val="95000"/>
                      <w14:lumOff w14:val="5000"/>
                    </w14:schemeClr>
                  </w14:solidFill>
                </w14:textFill>
              </w:rPr>
              <w:t>平方米</w:t>
            </w:r>
          </w:p>
        </w:tc>
        <w:tc>
          <w:tcPr>
            <w:tcW w:w="1516" w:type="dxa"/>
            <w:vAlign w:val="center"/>
          </w:tcPr>
          <w:p w14:paraId="70A3BEAB">
            <w:pPr>
              <w:widowControl/>
              <w:jc w:val="center"/>
              <w:textAlignment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r>
              <w:rPr>
                <w:rFonts w:hint="default" w:ascii="Arial" w:hAnsi="Arial" w:eastAsia="等线" w:cs="Arial"/>
                <w:color w:val="0D0D0D" w:themeColor="text1" w:themeTint="F2"/>
                <w14:textFill>
                  <w14:solidFill>
                    <w14:schemeClr w14:val="tx1">
                      <w14:lumMod w14:val="95000"/>
                      <w14:lumOff w14:val="5000"/>
                    </w14:schemeClr>
                  </w14:solidFill>
                </w14:textFill>
              </w:rPr>
              <w:t>38</w:t>
            </w:r>
          </w:p>
        </w:tc>
        <w:tc>
          <w:tcPr>
            <w:tcW w:w="2118" w:type="dxa"/>
            <w:vAlign w:val="center"/>
          </w:tcPr>
          <w:p w14:paraId="28B1EB13">
            <w:pPr>
              <w:widowControl/>
              <w:jc w:val="center"/>
              <w:textAlignment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r>
              <w:rPr>
                <w:rFonts w:hint="default" w:ascii="Arial" w:hAnsi="Arial" w:eastAsia="仿宋_GB2312" w:cs="Arial"/>
                <w:color w:val="0D0D0D" w:themeColor="text1" w:themeTint="F2"/>
                <w14:textFill>
                  <w14:solidFill>
                    <w14:schemeClr w14:val="tx1">
                      <w14:lumMod w14:val="95000"/>
                      <w14:lumOff w14:val="5000"/>
                    </w14:schemeClr>
                  </w14:solidFill>
                </w14:textFill>
              </w:rPr>
              <w:t>简易的减半</w:t>
            </w:r>
          </w:p>
        </w:tc>
      </w:tr>
      <w:tr w14:paraId="40264C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66" w:type="dxa"/>
            <w:vAlign w:val="center"/>
          </w:tcPr>
          <w:p w14:paraId="0A82EEDB">
            <w:pPr>
              <w:widowControl/>
              <w:jc w:val="center"/>
              <w:textAlignment w:val="cente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pPr>
            <w:r>
              <w:rPr>
                <w:rFonts w:hint="default" w:ascii="Arial" w:hAnsi="Arial" w:eastAsia="等线" w:cs="Arial"/>
                <w:color w:val="0D0D0D" w:themeColor="text1" w:themeTint="F2"/>
                <w14:textFill>
                  <w14:solidFill>
                    <w14:schemeClr w14:val="tx1">
                      <w14:lumMod w14:val="95000"/>
                      <w14:lumOff w14:val="5000"/>
                    </w14:schemeClr>
                  </w14:solidFill>
                </w14:textFill>
              </w:rPr>
              <w:t>5</w:t>
            </w:r>
          </w:p>
        </w:tc>
        <w:tc>
          <w:tcPr>
            <w:tcW w:w="2506" w:type="dxa"/>
            <w:vAlign w:val="center"/>
          </w:tcPr>
          <w:p w14:paraId="5C120346">
            <w:pPr>
              <w:widowControl/>
              <w:jc w:val="center"/>
              <w:textAlignment w:val="cente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pPr>
            <w: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铅丝网</w:t>
            </w:r>
          </w:p>
        </w:tc>
        <w:tc>
          <w:tcPr>
            <w:tcW w:w="1007" w:type="dxa"/>
            <w:vAlign w:val="center"/>
          </w:tcPr>
          <w:p w14:paraId="3A148BB7">
            <w:pPr>
              <w:widowControl/>
              <w:jc w:val="center"/>
              <w:textAlignment w:val="cente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pPr>
            <w:r>
              <w:rPr>
                <w:rFonts w:hint="default" w:ascii="Arial" w:hAnsi="Arial" w:eastAsia="仿宋_GB2312" w:cs="Arial"/>
                <w:color w:val="0D0D0D" w:themeColor="text1" w:themeTint="F2"/>
                <w14:textFill>
                  <w14:solidFill>
                    <w14:schemeClr w14:val="tx1">
                      <w14:lumMod w14:val="95000"/>
                      <w14:lumOff w14:val="5000"/>
                    </w14:schemeClr>
                  </w14:solidFill>
                </w14:textFill>
              </w:rPr>
              <w:t>平方米</w:t>
            </w:r>
          </w:p>
        </w:tc>
        <w:tc>
          <w:tcPr>
            <w:tcW w:w="1516" w:type="dxa"/>
            <w:vAlign w:val="center"/>
          </w:tcPr>
          <w:p w14:paraId="4140CBEA">
            <w:pPr>
              <w:widowControl/>
              <w:jc w:val="center"/>
              <w:textAlignment w:val="cente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pPr>
            <w:r>
              <w:rPr>
                <w:rFonts w:hint="default" w:ascii="Arial" w:hAnsi="Arial" w:eastAsia="等线" w:cs="Arial"/>
                <w:color w:val="0D0D0D" w:themeColor="text1" w:themeTint="F2"/>
                <w14:textFill>
                  <w14:solidFill>
                    <w14:schemeClr w14:val="tx1">
                      <w14:lumMod w14:val="95000"/>
                      <w14:lumOff w14:val="5000"/>
                    </w14:schemeClr>
                  </w14:solidFill>
                </w14:textFill>
              </w:rPr>
              <w:t>40</w:t>
            </w:r>
          </w:p>
        </w:tc>
        <w:tc>
          <w:tcPr>
            <w:tcW w:w="2118" w:type="dxa"/>
            <w:vAlign w:val="center"/>
          </w:tcPr>
          <w:p w14:paraId="1DBF6AA3">
            <w:pPr>
              <w:widowControl/>
              <w:jc w:val="center"/>
              <w:textAlignment w:val="cente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pPr>
            <w:r>
              <w:rPr>
                <w:rFonts w:hint="default" w:ascii="Arial" w:hAnsi="Arial" w:eastAsia="仿宋_GB2312" w:cs="Arial"/>
                <w:color w:val="0D0D0D" w:themeColor="text1" w:themeTint="F2"/>
                <w14:textFill>
                  <w14:solidFill>
                    <w14:schemeClr w14:val="tx1">
                      <w14:lumMod w14:val="95000"/>
                      <w14:lumOff w14:val="5000"/>
                    </w14:schemeClr>
                  </w14:solidFill>
                </w14:textFill>
              </w:rPr>
              <w:t>简易的减半</w:t>
            </w:r>
          </w:p>
        </w:tc>
      </w:tr>
      <w:tr w14:paraId="65B3CB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66" w:type="dxa"/>
            <w:vAlign w:val="center"/>
          </w:tcPr>
          <w:p w14:paraId="77F85379">
            <w:pPr>
              <w:widowControl/>
              <w:jc w:val="center"/>
              <w:textAlignment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r>
              <w:rPr>
                <w:rFonts w:hint="default" w:ascii="Arial" w:hAnsi="Arial" w:eastAsia="等线" w:cs="Arial"/>
                <w:color w:val="0D0D0D" w:themeColor="text1" w:themeTint="F2"/>
                <w14:textFill>
                  <w14:solidFill>
                    <w14:schemeClr w14:val="tx1">
                      <w14:lumMod w14:val="95000"/>
                      <w14:lumOff w14:val="5000"/>
                    </w14:schemeClr>
                  </w14:solidFill>
                </w14:textFill>
              </w:rPr>
              <w:t>6</w:t>
            </w:r>
          </w:p>
        </w:tc>
        <w:tc>
          <w:tcPr>
            <w:tcW w:w="2506" w:type="dxa"/>
            <w:vAlign w:val="center"/>
          </w:tcPr>
          <w:p w14:paraId="7D2C2F38">
            <w:pPr>
              <w:widowControl/>
              <w:jc w:val="center"/>
              <w:textAlignment w:val="cente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pPr>
            <w: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单眼灶</w:t>
            </w:r>
          </w:p>
        </w:tc>
        <w:tc>
          <w:tcPr>
            <w:tcW w:w="1007" w:type="dxa"/>
            <w:vAlign w:val="center"/>
          </w:tcPr>
          <w:p w14:paraId="10C64052">
            <w:pPr>
              <w:widowControl/>
              <w:jc w:val="center"/>
              <w:textAlignment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r>
              <w:rPr>
                <w:rFonts w:hint="default" w:ascii="Arial" w:hAnsi="Arial" w:eastAsia="仿宋_GB2312" w:cs="Arial"/>
                <w:color w:val="0D0D0D" w:themeColor="text1" w:themeTint="F2"/>
                <w14:textFill>
                  <w14:solidFill>
                    <w14:schemeClr w14:val="tx1">
                      <w14:lumMod w14:val="95000"/>
                      <w14:lumOff w14:val="5000"/>
                    </w14:schemeClr>
                  </w14:solidFill>
                </w14:textFill>
              </w:rPr>
              <w:t>付</w:t>
            </w:r>
          </w:p>
        </w:tc>
        <w:tc>
          <w:tcPr>
            <w:tcW w:w="1516" w:type="dxa"/>
            <w:vAlign w:val="center"/>
          </w:tcPr>
          <w:p w14:paraId="49D7E060">
            <w:pPr>
              <w:widowControl/>
              <w:jc w:val="center"/>
              <w:textAlignment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r>
              <w:rPr>
                <w:rFonts w:hint="default" w:ascii="Arial" w:hAnsi="Arial" w:eastAsia="等线" w:cs="Arial"/>
                <w:color w:val="0D0D0D" w:themeColor="text1" w:themeTint="F2"/>
                <w14:textFill>
                  <w14:solidFill>
                    <w14:schemeClr w14:val="tx1">
                      <w14:lumMod w14:val="95000"/>
                      <w14:lumOff w14:val="5000"/>
                    </w14:schemeClr>
                  </w14:solidFill>
                </w14:textFill>
              </w:rPr>
              <w:t>1800</w:t>
            </w:r>
          </w:p>
        </w:tc>
        <w:tc>
          <w:tcPr>
            <w:tcW w:w="2118" w:type="dxa"/>
            <w:vAlign w:val="center"/>
          </w:tcPr>
          <w:p w14:paraId="19BFFF9C">
            <w:pPr>
              <w:widowControl/>
              <w:jc w:val="center"/>
              <w:textAlignment w:val="center"/>
              <w:rPr>
                <w:rFonts w:hint="default" w:ascii="Arial" w:hAnsi="Arial" w:eastAsia="仿宋_GB2312" w:cs="Arial"/>
                <w:color w:val="0D0D0D" w:themeColor="text1" w:themeTint="F2"/>
                <w:szCs w:val="21"/>
                <w:highlight w:val="yellow"/>
                <w14:textFill>
                  <w14:solidFill>
                    <w14:schemeClr w14:val="tx1">
                      <w14:lumMod w14:val="95000"/>
                      <w14:lumOff w14:val="5000"/>
                    </w14:schemeClr>
                  </w14:solidFill>
                </w14:textFill>
              </w:rPr>
            </w:pPr>
          </w:p>
        </w:tc>
      </w:tr>
      <w:tr w14:paraId="45B2B6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66" w:type="dxa"/>
            <w:vAlign w:val="center"/>
          </w:tcPr>
          <w:p w14:paraId="5BBD9E6F">
            <w:pPr>
              <w:widowControl/>
              <w:jc w:val="center"/>
              <w:textAlignment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r>
              <w:rPr>
                <w:rFonts w:hint="default" w:ascii="Arial" w:hAnsi="Arial" w:eastAsia="等线" w:cs="Arial"/>
                <w:color w:val="0D0D0D" w:themeColor="text1" w:themeTint="F2"/>
                <w14:textFill>
                  <w14:solidFill>
                    <w14:schemeClr w14:val="tx1">
                      <w14:lumMod w14:val="95000"/>
                      <w14:lumOff w14:val="5000"/>
                    </w14:schemeClr>
                  </w14:solidFill>
                </w14:textFill>
              </w:rPr>
              <w:t>7</w:t>
            </w:r>
          </w:p>
        </w:tc>
        <w:tc>
          <w:tcPr>
            <w:tcW w:w="2506" w:type="dxa"/>
            <w:vAlign w:val="center"/>
          </w:tcPr>
          <w:p w14:paraId="64977536">
            <w:pPr>
              <w:widowControl/>
              <w:jc w:val="center"/>
              <w:textAlignment w:val="cente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pPr>
            <w: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双眼灶</w:t>
            </w:r>
          </w:p>
        </w:tc>
        <w:tc>
          <w:tcPr>
            <w:tcW w:w="1007" w:type="dxa"/>
            <w:vAlign w:val="center"/>
          </w:tcPr>
          <w:p w14:paraId="1D6A72EB">
            <w:pPr>
              <w:widowControl/>
              <w:jc w:val="center"/>
              <w:textAlignment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r>
              <w:rPr>
                <w:rFonts w:hint="default" w:ascii="Arial" w:hAnsi="Arial" w:eastAsia="仿宋_GB2312" w:cs="Arial"/>
                <w:color w:val="0D0D0D" w:themeColor="text1" w:themeTint="F2"/>
                <w14:textFill>
                  <w14:solidFill>
                    <w14:schemeClr w14:val="tx1">
                      <w14:lumMod w14:val="95000"/>
                      <w14:lumOff w14:val="5000"/>
                    </w14:schemeClr>
                  </w14:solidFill>
                </w14:textFill>
              </w:rPr>
              <w:t>付</w:t>
            </w:r>
          </w:p>
        </w:tc>
        <w:tc>
          <w:tcPr>
            <w:tcW w:w="1516" w:type="dxa"/>
            <w:vAlign w:val="center"/>
          </w:tcPr>
          <w:p w14:paraId="4B4955C1">
            <w:pPr>
              <w:widowControl/>
              <w:jc w:val="center"/>
              <w:textAlignment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r>
              <w:rPr>
                <w:rFonts w:hint="default" w:ascii="Arial" w:hAnsi="Arial" w:eastAsia="等线" w:cs="Arial"/>
                <w:color w:val="0D0D0D" w:themeColor="text1" w:themeTint="F2"/>
                <w14:textFill>
                  <w14:solidFill>
                    <w14:schemeClr w14:val="tx1">
                      <w14:lumMod w14:val="95000"/>
                      <w14:lumOff w14:val="5000"/>
                    </w14:schemeClr>
                  </w14:solidFill>
                </w14:textFill>
              </w:rPr>
              <w:t>2200</w:t>
            </w:r>
          </w:p>
        </w:tc>
        <w:tc>
          <w:tcPr>
            <w:tcW w:w="2118" w:type="dxa"/>
            <w:vAlign w:val="center"/>
          </w:tcPr>
          <w:p w14:paraId="26AE7240">
            <w:pPr>
              <w:widowControl/>
              <w:jc w:val="center"/>
              <w:textAlignment w:val="center"/>
              <w:rPr>
                <w:rFonts w:hint="default" w:ascii="Arial" w:hAnsi="Arial" w:eastAsia="仿宋_GB2312" w:cs="Arial"/>
                <w:color w:val="0D0D0D" w:themeColor="text1" w:themeTint="F2"/>
                <w:szCs w:val="21"/>
                <w:highlight w:val="yellow"/>
                <w14:textFill>
                  <w14:solidFill>
                    <w14:schemeClr w14:val="tx1">
                      <w14:lumMod w14:val="95000"/>
                      <w14:lumOff w14:val="5000"/>
                    </w14:schemeClr>
                  </w14:solidFill>
                </w14:textFill>
              </w:rPr>
            </w:pPr>
          </w:p>
        </w:tc>
      </w:tr>
      <w:tr w14:paraId="4AD6A4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66" w:type="dxa"/>
            <w:vAlign w:val="center"/>
          </w:tcPr>
          <w:p w14:paraId="23B74F8F">
            <w:pPr>
              <w:widowControl/>
              <w:jc w:val="center"/>
              <w:textAlignment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r>
              <w:rPr>
                <w:rFonts w:hint="default" w:ascii="Arial" w:hAnsi="Arial" w:eastAsia="等线" w:cs="Arial"/>
                <w:color w:val="0D0D0D" w:themeColor="text1" w:themeTint="F2"/>
                <w14:textFill>
                  <w14:solidFill>
                    <w14:schemeClr w14:val="tx1">
                      <w14:lumMod w14:val="95000"/>
                      <w14:lumOff w14:val="5000"/>
                    </w14:schemeClr>
                  </w14:solidFill>
                </w14:textFill>
              </w:rPr>
              <w:t>8</w:t>
            </w:r>
          </w:p>
        </w:tc>
        <w:tc>
          <w:tcPr>
            <w:tcW w:w="2506" w:type="dxa"/>
            <w:vAlign w:val="center"/>
          </w:tcPr>
          <w:p w14:paraId="69254FA3">
            <w:pPr>
              <w:widowControl/>
              <w:jc w:val="center"/>
              <w:textAlignment w:val="cente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pPr>
            <w: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小农具</w:t>
            </w:r>
          </w:p>
        </w:tc>
        <w:tc>
          <w:tcPr>
            <w:tcW w:w="1007" w:type="dxa"/>
            <w:vAlign w:val="center"/>
          </w:tcPr>
          <w:p w14:paraId="3721BF7E">
            <w:pPr>
              <w:widowControl/>
              <w:jc w:val="center"/>
              <w:textAlignment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r>
              <w:rPr>
                <w:rFonts w:hint="default" w:ascii="Arial" w:hAnsi="Arial" w:eastAsia="仿宋_GB2312" w:cs="Arial"/>
                <w:color w:val="0D0D0D" w:themeColor="text1" w:themeTint="F2"/>
                <w14:textFill>
                  <w14:solidFill>
                    <w14:schemeClr w14:val="tx1">
                      <w14:lumMod w14:val="95000"/>
                      <w14:lumOff w14:val="5000"/>
                    </w14:schemeClr>
                  </w14:solidFill>
                </w14:textFill>
              </w:rPr>
              <w:t>户</w:t>
            </w:r>
          </w:p>
        </w:tc>
        <w:tc>
          <w:tcPr>
            <w:tcW w:w="1516" w:type="dxa"/>
            <w:vAlign w:val="center"/>
          </w:tcPr>
          <w:p w14:paraId="56E8A7C0">
            <w:pPr>
              <w:widowControl/>
              <w:jc w:val="center"/>
              <w:textAlignment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r>
              <w:rPr>
                <w:rFonts w:hint="default" w:ascii="Arial" w:hAnsi="Arial" w:eastAsia="等线" w:cs="Arial"/>
                <w:color w:val="0D0D0D" w:themeColor="text1" w:themeTint="F2"/>
                <w14:textFill>
                  <w14:solidFill>
                    <w14:schemeClr w14:val="tx1">
                      <w14:lumMod w14:val="95000"/>
                      <w14:lumOff w14:val="5000"/>
                    </w14:schemeClr>
                  </w14:solidFill>
                </w14:textFill>
              </w:rPr>
              <w:t>250</w:t>
            </w:r>
          </w:p>
        </w:tc>
        <w:tc>
          <w:tcPr>
            <w:tcW w:w="2118" w:type="dxa"/>
            <w:vAlign w:val="center"/>
          </w:tcPr>
          <w:p w14:paraId="49048057">
            <w:pPr>
              <w:jc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p>
        </w:tc>
      </w:tr>
      <w:tr w14:paraId="64D490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66" w:type="dxa"/>
            <w:vAlign w:val="center"/>
          </w:tcPr>
          <w:p w14:paraId="34B1176D">
            <w:pPr>
              <w:widowControl/>
              <w:jc w:val="center"/>
              <w:textAlignment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r>
              <w:rPr>
                <w:rFonts w:hint="default" w:ascii="Arial" w:hAnsi="Arial" w:eastAsia="等线" w:cs="Arial"/>
                <w:color w:val="0D0D0D" w:themeColor="text1" w:themeTint="F2"/>
                <w14:textFill>
                  <w14:solidFill>
                    <w14:schemeClr w14:val="tx1">
                      <w14:lumMod w14:val="95000"/>
                      <w14:lumOff w14:val="5000"/>
                    </w14:schemeClr>
                  </w14:solidFill>
                </w14:textFill>
              </w:rPr>
              <w:t>9</w:t>
            </w:r>
          </w:p>
        </w:tc>
        <w:tc>
          <w:tcPr>
            <w:tcW w:w="2506" w:type="dxa"/>
            <w:vAlign w:val="center"/>
          </w:tcPr>
          <w:p w14:paraId="1EF74E16">
            <w:pPr>
              <w:widowControl/>
              <w:jc w:val="center"/>
              <w:textAlignment w:val="cente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pPr>
            <w: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水桥</w:t>
            </w:r>
          </w:p>
        </w:tc>
        <w:tc>
          <w:tcPr>
            <w:tcW w:w="1007" w:type="dxa"/>
            <w:vAlign w:val="center"/>
          </w:tcPr>
          <w:p w14:paraId="48D229D4">
            <w:pPr>
              <w:widowControl/>
              <w:jc w:val="center"/>
              <w:textAlignment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r>
              <w:rPr>
                <w:rFonts w:hint="default" w:ascii="Arial" w:hAnsi="Arial" w:eastAsia="仿宋_GB2312" w:cs="Arial"/>
                <w:color w:val="0D0D0D" w:themeColor="text1" w:themeTint="F2"/>
                <w14:textFill>
                  <w14:solidFill>
                    <w14:schemeClr w14:val="tx1">
                      <w14:lumMod w14:val="95000"/>
                      <w14:lumOff w14:val="5000"/>
                    </w14:schemeClr>
                  </w14:solidFill>
                </w14:textFill>
              </w:rPr>
              <w:t>座</w:t>
            </w:r>
          </w:p>
        </w:tc>
        <w:tc>
          <w:tcPr>
            <w:tcW w:w="1516" w:type="dxa"/>
            <w:vAlign w:val="center"/>
          </w:tcPr>
          <w:p w14:paraId="358C8DED">
            <w:pPr>
              <w:widowControl/>
              <w:jc w:val="center"/>
              <w:textAlignment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r>
              <w:rPr>
                <w:rFonts w:hint="default" w:ascii="Arial" w:hAnsi="Arial" w:eastAsia="等线" w:cs="Arial"/>
                <w:color w:val="0D0D0D" w:themeColor="text1" w:themeTint="F2"/>
                <w14:textFill>
                  <w14:solidFill>
                    <w14:schemeClr w14:val="tx1">
                      <w14:lumMod w14:val="95000"/>
                      <w14:lumOff w14:val="5000"/>
                    </w14:schemeClr>
                  </w14:solidFill>
                </w14:textFill>
              </w:rPr>
              <w:t>250</w:t>
            </w:r>
          </w:p>
        </w:tc>
        <w:tc>
          <w:tcPr>
            <w:tcW w:w="2118" w:type="dxa"/>
            <w:vAlign w:val="center"/>
          </w:tcPr>
          <w:p w14:paraId="1EBF8128">
            <w:pPr>
              <w:widowControl/>
              <w:jc w:val="center"/>
              <w:textAlignment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r>
              <w:rPr>
                <w:rFonts w:hint="default" w:ascii="Arial" w:hAnsi="Arial" w:eastAsia="仿宋_GB2312" w:cs="Arial"/>
                <w:color w:val="0D0D0D" w:themeColor="text1" w:themeTint="F2"/>
                <w14:textFill>
                  <w14:solidFill>
                    <w14:schemeClr w14:val="tx1">
                      <w14:lumMod w14:val="95000"/>
                      <w14:lumOff w14:val="5000"/>
                    </w14:schemeClr>
                  </w14:solidFill>
                </w14:textFill>
              </w:rPr>
              <w:t>石板桥</w:t>
            </w:r>
          </w:p>
        </w:tc>
      </w:tr>
      <w:tr w14:paraId="2D8F5F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66" w:type="dxa"/>
            <w:vAlign w:val="center"/>
          </w:tcPr>
          <w:p w14:paraId="26CEB54C">
            <w:pPr>
              <w:widowControl/>
              <w:jc w:val="center"/>
              <w:textAlignment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r>
              <w:rPr>
                <w:rFonts w:hint="default" w:ascii="Arial" w:hAnsi="Arial" w:eastAsia="等线" w:cs="Arial"/>
                <w:color w:val="0D0D0D" w:themeColor="text1" w:themeTint="F2"/>
                <w14:textFill>
                  <w14:solidFill>
                    <w14:schemeClr w14:val="tx1">
                      <w14:lumMod w14:val="95000"/>
                      <w14:lumOff w14:val="5000"/>
                    </w14:schemeClr>
                  </w14:solidFill>
                </w14:textFill>
              </w:rPr>
              <w:t>10</w:t>
            </w:r>
          </w:p>
        </w:tc>
        <w:tc>
          <w:tcPr>
            <w:tcW w:w="2506" w:type="dxa"/>
            <w:vAlign w:val="center"/>
          </w:tcPr>
          <w:p w14:paraId="62E0AF1C">
            <w:pPr>
              <w:widowControl/>
              <w:jc w:val="center"/>
              <w:textAlignment w:val="cente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pPr>
            <w: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洗衣板</w:t>
            </w:r>
          </w:p>
        </w:tc>
        <w:tc>
          <w:tcPr>
            <w:tcW w:w="1007" w:type="dxa"/>
            <w:vAlign w:val="center"/>
          </w:tcPr>
          <w:p w14:paraId="6795F584">
            <w:pPr>
              <w:widowControl/>
              <w:jc w:val="center"/>
              <w:textAlignment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r>
              <w:rPr>
                <w:rFonts w:hint="default" w:ascii="Arial" w:hAnsi="Arial" w:eastAsia="仿宋_GB2312" w:cs="Arial"/>
                <w:color w:val="0D0D0D" w:themeColor="text1" w:themeTint="F2"/>
                <w14:textFill>
                  <w14:solidFill>
                    <w14:schemeClr w14:val="tx1">
                      <w14:lumMod w14:val="95000"/>
                      <w14:lumOff w14:val="5000"/>
                    </w14:schemeClr>
                  </w14:solidFill>
                </w14:textFill>
              </w:rPr>
              <w:t>块</w:t>
            </w:r>
          </w:p>
        </w:tc>
        <w:tc>
          <w:tcPr>
            <w:tcW w:w="1516" w:type="dxa"/>
            <w:vAlign w:val="center"/>
          </w:tcPr>
          <w:p w14:paraId="3F834185">
            <w:pPr>
              <w:widowControl/>
              <w:jc w:val="center"/>
              <w:textAlignment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r>
              <w:rPr>
                <w:rFonts w:hint="default" w:ascii="Arial" w:hAnsi="Arial" w:eastAsia="等线" w:cs="Arial"/>
                <w:color w:val="0D0D0D" w:themeColor="text1" w:themeTint="F2"/>
                <w14:textFill>
                  <w14:solidFill>
                    <w14:schemeClr w14:val="tx1">
                      <w14:lumMod w14:val="95000"/>
                      <w14:lumOff w14:val="5000"/>
                    </w14:schemeClr>
                  </w14:solidFill>
                </w14:textFill>
              </w:rPr>
              <w:t>150</w:t>
            </w:r>
          </w:p>
        </w:tc>
        <w:tc>
          <w:tcPr>
            <w:tcW w:w="2118" w:type="dxa"/>
            <w:vAlign w:val="center"/>
          </w:tcPr>
          <w:p w14:paraId="327CC385">
            <w:pPr>
              <w:jc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p>
        </w:tc>
      </w:tr>
      <w:tr w14:paraId="7FBF02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66" w:type="dxa"/>
            <w:vAlign w:val="center"/>
          </w:tcPr>
          <w:p w14:paraId="7795C791">
            <w:pPr>
              <w:widowControl/>
              <w:jc w:val="center"/>
              <w:textAlignment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r>
              <w:rPr>
                <w:rFonts w:hint="default" w:ascii="Arial" w:hAnsi="Arial" w:eastAsia="等线" w:cs="Arial"/>
                <w:color w:val="0D0D0D" w:themeColor="text1" w:themeTint="F2"/>
                <w14:textFill>
                  <w14:solidFill>
                    <w14:schemeClr w14:val="tx1">
                      <w14:lumMod w14:val="95000"/>
                      <w14:lumOff w14:val="5000"/>
                    </w14:schemeClr>
                  </w14:solidFill>
                </w14:textFill>
              </w:rPr>
              <w:t>11</w:t>
            </w:r>
          </w:p>
        </w:tc>
        <w:tc>
          <w:tcPr>
            <w:tcW w:w="2506" w:type="dxa"/>
            <w:vAlign w:val="center"/>
          </w:tcPr>
          <w:p w14:paraId="1F953E17">
            <w:pPr>
              <w:widowControl/>
              <w:jc w:val="center"/>
              <w:textAlignment w:val="cente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pPr>
            <w: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排风扇</w:t>
            </w:r>
          </w:p>
        </w:tc>
        <w:tc>
          <w:tcPr>
            <w:tcW w:w="1007" w:type="dxa"/>
            <w:vAlign w:val="center"/>
          </w:tcPr>
          <w:p w14:paraId="00B0D833">
            <w:pPr>
              <w:widowControl/>
              <w:jc w:val="center"/>
              <w:textAlignment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r>
              <w:rPr>
                <w:rFonts w:hint="default" w:ascii="Arial" w:hAnsi="Arial" w:eastAsia="仿宋_GB2312" w:cs="Arial"/>
                <w:color w:val="0D0D0D" w:themeColor="text1" w:themeTint="F2"/>
                <w14:textFill>
                  <w14:solidFill>
                    <w14:schemeClr w14:val="tx1">
                      <w14:lumMod w14:val="95000"/>
                      <w14:lumOff w14:val="5000"/>
                    </w14:schemeClr>
                  </w14:solidFill>
                </w14:textFill>
              </w:rPr>
              <w:t>只</w:t>
            </w:r>
          </w:p>
        </w:tc>
        <w:tc>
          <w:tcPr>
            <w:tcW w:w="1516" w:type="dxa"/>
            <w:vAlign w:val="center"/>
          </w:tcPr>
          <w:p w14:paraId="3B95843A">
            <w:pPr>
              <w:widowControl/>
              <w:jc w:val="center"/>
              <w:textAlignment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r>
              <w:rPr>
                <w:rFonts w:hint="default" w:ascii="Arial" w:hAnsi="Arial" w:eastAsia="等线" w:cs="Arial"/>
                <w:color w:val="0D0D0D" w:themeColor="text1" w:themeTint="F2"/>
                <w14:textFill>
                  <w14:solidFill>
                    <w14:schemeClr w14:val="tx1">
                      <w14:lumMod w14:val="95000"/>
                      <w14:lumOff w14:val="5000"/>
                    </w14:schemeClr>
                  </w14:solidFill>
                </w14:textFill>
              </w:rPr>
              <w:t>500</w:t>
            </w:r>
          </w:p>
        </w:tc>
        <w:tc>
          <w:tcPr>
            <w:tcW w:w="2118" w:type="dxa"/>
            <w:vAlign w:val="center"/>
          </w:tcPr>
          <w:p w14:paraId="56506EDD">
            <w:pPr>
              <w:jc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p>
        </w:tc>
      </w:tr>
      <w:tr w14:paraId="0E8238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66" w:type="dxa"/>
            <w:vAlign w:val="center"/>
          </w:tcPr>
          <w:p w14:paraId="262A5324">
            <w:pPr>
              <w:widowControl/>
              <w:jc w:val="center"/>
              <w:textAlignment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r>
              <w:rPr>
                <w:rFonts w:hint="default" w:ascii="Arial" w:hAnsi="Arial" w:eastAsia="等线" w:cs="Arial"/>
                <w:color w:val="0D0D0D" w:themeColor="text1" w:themeTint="F2"/>
                <w14:textFill>
                  <w14:solidFill>
                    <w14:schemeClr w14:val="tx1">
                      <w14:lumMod w14:val="95000"/>
                      <w14:lumOff w14:val="5000"/>
                    </w14:schemeClr>
                  </w14:solidFill>
                </w14:textFill>
              </w:rPr>
              <w:t>12</w:t>
            </w:r>
          </w:p>
        </w:tc>
        <w:tc>
          <w:tcPr>
            <w:tcW w:w="2506" w:type="dxa"/>
            <w:vAlign w:val="center"/>
          </w:tcPr>
          <w:p w14:paraId="1BCB6300">
            <w:pPr>
              <w:widowControl/>
              <w:jc w:val="center"/>
              <w:textAlignment w:val="cente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pPr>
            <w: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液化气灶台（无瓷砖）</w:t>
            </w:r>
          </w:p>
        </w:tc>
        <w:tc>
          <w:tcPr>
            <w:tcW w:w="1007" w:type="dxa"/>
            <w:vAlign w:val="center"/>
          </w:tcPr>
          <w:p w14:paraId="446F7F2E">
            <w:pPr>
              <w:widowControl/>
              <w:jc w:val="center"/>
              <w:textAlignment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r>
              <w:rPr>
                <w:rFonts w:hint="default" w:ascii="Arial" w:hAnsi="Arial" w:eastAsia="仿宋_GB2312" w:cs="Arial"/>
                <w:color w:val="0D0D0D" w:themeColor="text1" w:themeTint="F2"/>
                <w14:textFill>
                  <w14:solidFill>
                    <w14:schemeClr w14:val="tx1">
                      <w14:lumMod w14:val="95000"/>
                      <w14:lumOff w14:val="5000"/>
                    </w14:schemeClr>
                  </w14:solidFill>
                </w14:textFill>
              </w:rPr>
              <w:t>座</w:t>
            </w:r>
          </w:p>
        </w:tc>
        <w:tc>
          <w:tcPr>
            <w:tcW w:w="1516" w:type="dxa"/>
            <w:vAlign w:val="center"/>
          </w:tcPr>
          <w:p w14:paraId="529C669E">
            <w:pPr>
              <w:widowControl/>
              <w:jc w:val="center"/>
              <w:textAlignment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r>
              <w:rPr>
                <w:rFonts w:hint="default" w:ascii="Arial" w:hAnsi="Arial" w:eastAsia="等线" w:cs="Arial"/>
                <w:color w:val="0D0D0D" w:themeColor="text1" w:themeTint="F2"/>
                <w14:textFill>
                  <w14:solidFill>
                    <w14:schemeClr w14:val="tx1">
                      <w14:lumMod w14:val="95000"/>
                      <w14:lumOff w14:val="5000"/>
                    </w14:schemeClr>
                  </w14:solidFill>
                </w14:textFill>
              </w:rPr>
              <w:t>670</w:t>
            </w:r>
          </w:p>
        </w:tc>
        <w:tc>
          <w:tcPr>
            <w:tcW w:w="2118" w:type="dxa"/>
            <w:vAlign w:val="center"/>
          </w:tcPr>
          <w:p w14:paraId="0F51854E">
            <w:pPr>
              <w:jc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p>
        </w:tc>
      </w:tr>
      <w:tr w14:paraId="7585A6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66" w:type="dxa"/>
            <w:vAlign w:val="center"/>
          </w:tcPr>
          <w:p w14:paraId="1BB768E9">
            <w:pPr>
              <w:widowControl/>
              <w:jc w:val="center"/>
              <w:textAlignment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r>
              <w:rPr>
                <w:rFonts w:hint="default" w:ascii="Arial" w:hAnsi="Arial" w:eastAsia="等线" w:cs="Arial"/>
                <w:color w:val="0D0D0D" w:themeColor="text1" w:themeTint="F2"/>
                <w14:textFill>
                  <w14:solidFill>
                    <w14:schemeClr w14:val="tx1">
                      <w14:lumMod w14:val="95000"/>
                      <w14:lumOff w14:val="5000"/>
                    </w14:schemeClr>
                  </w14:solidFill>
                </w14:textFill>
              </w:rPr>
              <w:t>13</w:t>
            </w:r>
          </w:p>
        </w:tc>
        <w:tc>
          <w:tcPr>
            <w:tcW w:w="2506" w:type="dxa"/>
            <w:vAlign w:val="center"/>
          </w:tcPr>
          <w:p w14:paraId="5675FA37">
            <w:pPr>
              <w:widowControl/>
              <w:jc w:val="center"/>
              <w:textAlignment w:val="cente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pPr>
            <w: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液化气灶台（瓷砖）</w:t>
            </w:r>
          </w:p>
        </w:tc>
        <w:tc>
          <w:tcPr>
            <w:tcW w:w="1007" w:type="dxa"/>
            <w:vAlign w:val="center"/>
          </w:tcPr>
          <w:p w14:paraId="728D0102">
            <w:pPr>
              <w:widowControl/>
              <w:jc w:val="center"/>
              <w:textAlignment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r>
              <w:rPr>
                <w:rFonts w:hint="default" w:ascii="Arial" w:hAnsi="Arial" w:eastAsia="仿宋_GB2312" w:cs="Arial"/>
                <w:color w:val="0D0D0D" w:themeColor="text1" w:themeTint="F2"/>
                <w14:textFill>
                  <w14:solidFill>
                    <w14:schemeClr w14:val="tx1">
                      <w14:lumMod w14:val="95000"/>
                      <w14:lumOff w14:val="5000"/>
                    </w14:schemeClr>
                  </w14:solidFill>
                </w14:textFill>
              </w:rPr>
              <w:t>座</w:t>
            </w:r>
          </w:p>
        </w:tc>
        <w:tc>
          <w:tcPr>
            <w:tcW w:w="1516" w:type="dxa"/>
            <w:vAlign w:val="center"/>
          </w:tcPr>
          <w:p w14:paraId="1FE6AAD0">
            <w:pPr>
              <w:widowControl/>
              <w:jc w:val="center"/>
              <w:textAlignment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r>
              <w:rPr>
                <w:rFonts w:hint="default" w:ascii="Arial" w:hAnsi="Arial" w:eastAsia="等线" w:cs="Arial"/>
                <w:color w:val="0D0D0D" w:themeColor="text1" w:themeTint="F2"/>
                <w14:textFill>
                  <w14:solidFill>
                    <w14:schemeClr w14:val="tx1">
                      <w14:lumMod w14:val="95000"/>
                      <w14:lumOff w14:val="5000"/>
                    </w14:schemeClr>
                  </w14:solidFill>
                </w14:textFill>
              </w:rPr>
              <w:t>900</w:t>
            </w:r>
          </w:p>
        </w:tc>
        <w:tc>
          <w:tcPr>
            <w:tcW w:w="2118" w:type="dxa"/>
            <w:vAlign w:val="center"/>
          </w:tcPr>
          <w:p w14:paraId="290D4C8D">
            <w:pPr>
              <w:widowControl/>
              <w:jc w:val="center"/>
              <w:textAlignment w:val="cente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pPr>
          </w:p>
        </w:tc>
      </w:tr>
      <w:tr w14:paraId="6CB3DC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66" w:type="dxa"/>
            <w:vAlign w:val="center"/>
          </w:tcPr>
          <w:p w14:paraId="75F942DD">
            <w:pPr>
              <w:widowControl/>
              <w:jc w:val="center"/>
              <w:textAlignment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r>
              <w:rPr>
                <w:rFonts w:hint="default" w:ascii="Arial" w:hAnsi="Arial" w:eastAsia="等线" w:cs="Arial"/>
                <w:color w:val="0D0D0D" w:themeColor="text1" w:themeTint="F2"/>
                <w14:textFill>
                  <w14:solidFill>
                    <w14:schemeClr w14:val="tx1">
                      <w14:lumMod w14:val="95000"/>
                      <w14:lumOff w14:val="5000"/>
                    </w14:schemeClr>
                  </w14:solidFill>
                </w14:textFill>
              </w:rPr>
              <w:t>14</w:t>
            </w:r>
          </w:p>
        </w:tc>
        <w:tc>
          <w:tcPr>
            <w:tcW w:w="2506" w:type="dxa"/>
            <w:vAlign w:val="center"/>
          </w:tcPr>
          <w:p w14:paraId="09770C7C">
            <w:pPr>
              <w:widowControl/>
              <w:jc w:val="center"/>
              <w:textAlignment w:val="cente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pPr>
            <w: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柴灶（无瓷砖）</w:t>
            </w:r>
          </w:p>
        </w:tc>
        <w:tc>
          <w:tcPr>
            <w:tcW w:w="1007" w:type="dxa"/>
            <w:vAlign w:val="center"/>
          </w:tcPr>
          <w:p w14:paraId="2E9D3323">
            <w:pPr>
              <w:widowControl/>
              <w:jc w:val="center"/>
              <w:textAlignment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r>
              <w:rPr>
                <w:rFonts w:hint="default" w:ascii="Arial" w:hAnsi="Arial" w:eastAsia="仿宋_GB2312" w:cs="Arial"/>
                <w:color w:val="0D0D0D" w:themeColor="text1" w:themeTint="F2"/>
                <w14:textFill>
                  <w14:solidFill>
                    <w14:schemeClr w14:val="tx1">
                      <w14:lumMod w14:val="95000"/>
                      <w14:lumOff w14:val="5000"/>
                    </w14:schemeClr>
                  </w14:solidFill>
                </w14:textFill>
              </w:rPr>
              <w:t>座</w:t>
            </w:r>
          </w:p>
        </w:tc>
        <w:tc>
          <w:tcPr>
            <w:tcW w:w="1516" w:type="dxa"/>
            <w:vAlign w:val="center"/>
          </w:tcPr>
          <w:p w14:paraId="45404821">
            <w:pPr>
              <w:widowControl/>
              <w:jc w:val="center"/>
              <w:textAlignment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r>
              <w:rPr>
                <w:rFonts w:hint="default" w:ascii="Arial" w:hAnsi="Arial" w:eastAsia="等线" w:cs="Arial"/>
                <w:color w:val="0D0D0D" w:themeColor="text1" w:themeTint="F2"/>
                <w14:textFill>
                  <w14:solidFill>
                    <w14:schemeClr w14:val="tx1">
                      <w14:lumMod w14:val="95000"/>
                      <w14:lumOff w14:val="5000"/>
                    </w14:schemeClr>
                  </w14:solidFill>
                </w14:textFill>
              </w:rPr>
              <w:t>1000</w:t>
            </w:r>
          </w:p>
        </w:tc>
        <w:tc>
          <w:tcPr>
            <w:tcW w:w="2118" w:type="dxa"/>
            <w:vAlign w:val="center"/>
          </w:tcPr>
          <w:p w14:paraId="7008FB7A">
            <w:pPr>
              <w:widowControl/>
              <w:jc w:val="center"/>
              <w:textAlignment w:val="cente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pPr>
          </w:p>
        </w:tc>
      </w:tr>
      <w:tr w14:paraId="775744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66" w:type="dxa"/>
            <w:vAlign w:val="center"/>
          </w:tcPr>
          <w:p w14:paraId="29CEDBA6">
            <w:pPr>
              <w:widowControl/>
              <w:jc w:val="center"/>
              <w:textAlignment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r>
              <w:rPr>
                <w:rFonts w:hint="default" w:ascii="Arial" w:hAnsi="Arial" w:eastAsia="等线" w:cs="Arial"/>
                <w:color w:val="0D0D0D" w:themeColor="text1" w:themeTint="F2"/>
                <w14:textFill>
                  <w14:solidFill>
                    <w14:schemeClr w14:val="tx1">
                      <w14:lumMod w14:val="95000"/>
                      <w14:lumOff w14:val="5000"/>
                    </w14:schemeClr>
                  </w14:solidFill>
                </w14:textFill>
              </w:rPr>
              <w:t>15</w:t>
            </w:r>
          </w:p>
        </w:tc>
        <w:tc>
          <w:tcPr>
            <w:tcW w:w="2506" w:type="dxa"/>
            <w:vAlign w:val="center"/>
          </w:tcPr>
          <w:p w14:paraId="33CA3B27">
            <w:pPr>
              <w:widowControl/>
              <w:jc w:val="center"/>
              <w:textAlignment w:val="cente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pPr>
            <w: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柴灶（瓷砖）</w:t>
            </w:r>
          </w:p>
        </w:tc>
        <w:tc>
          <w:tcPr>
            <w:tcW w:w="1007" w:type="dxa"/>
            <w:vAlign w:val="center"/>
          </w:tcPr>
          <w:p w14:paraId="5590A591">
            <w:pPr>
              <w:widowControl/>
              <w:jc w:val="center"/>
              <w:textAlignment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r>
              <w:rPr>
                <w:rFonts w:hint="default" w:ascii="Arial" w:hAnsi="Arial" w:eastAsia="仿宋_GB2312" w:cs="Arial"/>
                <w:color w:val="0D0D0D" w:themeColor="text1" w:themeTint="F2"/>
                <w14:textFill>
                  <w14:solidFill>
                    <w14:schemeClr w14:val="tx1">
                      <w14:lumMod w14:val="95000"/>
                      <w14:lumOff w14:val="5000"/>
                    </w14:schemeClr>
                  </w14:solidFill>
                </w14:textFill>
              </w:rPr>
              <w:t>座</w:t>
            </w:r>
          </w:p>
        </w:tc>
        <w:tc>
          <w:tcPr>
            <w:tcW w:w="1516" w:type="dxa"/>
            <w:vAlign w:val="center"/>
          </w:tcPr>
          <w:p w14:paraId="4C9AAF9C">
            <w:pPr>
              <w:widowControl/>
              <w:jc w:val="center"/>
              <w:textAlignment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r>
              <w:rPr>
                <w:rFonts w:hint="default" w:ascii="Arial" w:hAnsi="Arial" w:eastAsia="等线" w:cs="Arial"/>
                <w:color w:val="0D0D0D" w:themeColor="text1" w:themeTint="F2"/>
                <w14:textFill>
                  <w14:solidFill>
                    <w14:schemeClr w14:val="tx1">
                      <w14:lumMod w14:val="95000"/>
                      <w14:lumOff w14:val="5000"/>
                    </w14:schemeClr>
                  </w14:solidFill>
                </w14:textFill>
              </w:rPr>
              <w:t>1280</w:t>
            </w:r>
          </w:p>
        </w:tc>
        <w:tc>
          <w:tcPr>
            <w:tcW w:w="2118" w:type="dxa"/>
            <w:vAlign w:val="center"/>
          </w:tcPr>
          <w:p w14:paraId="15EAEEF1">
            <w:pPr>
              <w:widowControl/>
              <w:jc w:val="center"/>
              <w:textAlignment w:val="cente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pPr>
          </w:p>
        </w:tc>
      </w:tr>
      <w:tr w14:paraId="06D18A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66" w:type="dxa"/>
            <w:vAlign w:val="center"/>
          </w:tcPr>
          <w:p w14:paraId="18E0517E">
            <w:pPr>
              <w:widowControl/>
              <w:jc w:val="center"/>
              <w:textAlignment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r>
              <w:rPr>
                <w:rFonts w:hint="default" w:ascii="Arial" w:hAnsi="Arial" w:eastAsia="等线" w:cs="Arial"/>
                <w:color w:val="0D0D0D" w:themeColor="text1" w:themeTint="F2"/>
                <w14:textFill>
                  <w14:solidFill>
                    <w14:schemeClr w14:val="tx1">
                      <w14:lumMod w14:val="95000"/>
                      <w14:lumOff w14:val="5000"/>
                    </w14:schemeClr>
                  </w14:solidFill>
                </w14:textFill>
              </w:rPr>
              <w:t>16</w:t>
            </w:r>
          </w:p>
        </w:tc>
        <w:tc>
          <w:tcPr>
            <w:tcW w:w="2506" w:type="dxa"/>
            <w:vAlign w:val="center"/>
          </w:tcPr>
          <w:p w14:paraId="4630EEDD">
            <w:pPr>
              <w:widowControl/>
              <w:jc w:val="center"/>
              <w:textAlignment w:val="cente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pPr>
            <w: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粪缸</w:t>
            </w:r>
          </w:p>
        </w:tc>
        <w:tc>
          <w:tcPr>
            <w:tcW w:w="1007" w:type="dxa"/>
            <w:vAlign w:val="center"/>
          </w:tcPr>
          <w:p w14:paraId="2040223A">
            <w:pPr>
              <w:widowControl/>
              <w:jc w:val="center"/>
              <w:textAlignment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r>
              <w:rPr>
                <w:rFonts w:hint="default" w:ascii="Arial" w:hAnsi="Arial" w:eastAsia="仿宋_GB2312" w:cs="Arial"/>
                <w:color w:val="0D0D0D" w:themeColor="text1" w:themeTint="F2"/>
                <w14:textFill>
                  <w14:solidFill>
                    <w14:schemeClr w14:val="tx1">
                      <w14:lumMod w14:val="95000"/>
                      <w14:lumOff w14:val="5000"/>
                    </w14:schemeClr>
                  </w14:solidFill>
                </w14:textFill>
              </w:rPr>
              <w:t>只</w:t>
            </w:r>
          </w:p>
        </w:tc>
        <w:tc>
          <w:tcPr>
            <w:tcW w:w="1516" w:type="dxa"/>
            <w:vAlign w:val="center"/>
          </w:tcPr>
          <w:p w14:paraId="374F9F5F">
            <w:pPr>
              <w:widowControl/>
              <w:jc w:val="center"/>
              <w:textAlignment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r>
              <w:rPr>
                <w:rFonts w:hint="default" w:ascii="Arial" w:hAnsi="Arial" w:eastAsia="等线" w:cs="Arial"/>
                <w:color w:val="0D0D0D" w:themeColor="text1" w:themeTint="F2"/>
                <w14:textFill>
                  <w14:solidFill>
                    <w14:schemeClr w14:val="tx1">
                      <w14:lumMod w14:val="95000"/>
                      <w14:lumOff w14:val="5000"/>
                    </w14:schemeClr>
                  </w14:solidFill>
                </w14:textFill>
              </w:rPr>
              <w:t>80</w:t>
            </w:r>
          </w:p>
        </w:tc>
        <w:tc>
          <w:tcPr>
            <w:tcW w:w="2118" w:type="dxa"/>
            <w:vAlign w:val="center"/>
          </w:tcPr>
          <w:p w14:paraId="7CE0587E">
            <w:pPr>
              <w:widowControl/>
              <w:jc w:val="center"/>
              <w:textAlignment w:val="cente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pPr>
            <w: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小</w:t>
            </w:r>
          </w:p>
        </w:tc>
      </w:tr>
      <w:tr w14:paraId="123A97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66" w:type="dxa"/>
            <w:vAlign w:val="center"/>
          </w:tcPr>
          <w:p w14:paraId="377FC761">
            <w:pPr>
              <w:widowControl/>
              <w:jc w:val="center"/>
              <w:textAlignment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r>
              <w:rPr>
                <w:rFonts w:hint="default" w:ascii="Arial" w:hAnsi="Arial" w:eastAsia="等线" w:cs="Arial"/>
                <w:color w:val="0D0D0D" w:themeColor="text1" w:themeTint="F2"/>
                <w14:textFill>
                  <w14:solidFill>
                    <w14:schemeClr w14:val="tx1">
                      <w14:lumMod w14:val="95000"/>
                      <w14:lumOff w14:val="5000"/>
                    </w14:schemeClr>
                  </w14:solidFill>
                </w14:textFill>
              </w:rPr>
              <w:t>17</w:t>
            </w:r>
          </w:p>
        </w:tc>
        <w:tc>
          <w:tcPr>
            <w:tcW w:w="2506" w:type="dxa"/>
            <w:vAlign w:val="center"/>
          </w:tcPr>
          <w:p w14:paraId="40CE260A">
            <w:pPr>
              <w:widowControl/>
              <w:jc w:val="center"/>
              <w:textAlignment w:val="cente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pPr>
            <w: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粪缸</w:t>
            </w:r>
          </w:p>
        </w:tc>
        <w:tc>
          <w:tcPr>
            <w:tcW w:w="1007" w:type="dxa"/>
            <w:vAlign w:val="center"/>
          </w:tcPr>
          <w:p w14:paraId="1680BC34">
            <w:pPr>
              <w:widowControl/>
              <w:jc w:val="center"/>
              <w:textAlignment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r>
              <w:rPr>
                <w:rFonts w:hint="default" w:ascii="Arial" w:hAnsi="Arial" w:eastAsia="仿宋_GB2312" w:cs="Arial"/>
                <w:color w:val="0D0D0D" w:themeColor="text1" w:themeTint="F2"/>
                <w14:textFill>
                  <w14:solidFill>
                    <w14:schemeClr w14:val="tx1">
                      <w14:lumMod w14:val="95000"/>
                      <w14:lumOff w14:val="5000"/>
                    </w14:schemeClr>
                  </w14:solidFill>
                </w14:textFill>
              </w:rPr>
              <w:t>只</w:t>
            </w:r>
          </w:p>
        </w:tc>
        <w:tc>
          <w:tcPr>
            <w:tcW w:w="1516" w:type="dxa"/>
            <w:vAlign w:val="center"/>
          </w:tcPr>
          <w:p w14:paraId="08D85E08">
            <w:pPr>
              <w:widowControl/>
              <w:jc w:val="center"/>
              <w:textAlignment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r>
              <w:rPr>
                <w:rFonts w:hint="default" w:ascii="Arial" w:hAnsi="Arial" w:eastAsia="等线" w:cs="Arial"/>
                <w:color w:val="0D0D0D" w:themeColor="text1" w:themeTint="F2"/>
                <w14:textFill>
                  <w14:solidFill>
                    <w14:schemeClr w14:val="tx1">
                      <w14:lumMod w14:val="95000"/>
                      <w14:lumOff w14:val="5000"/>
                    </w14:schemeClr>
                  </w14:solidFill>
                </w14:textFill>
              </w:rPr>
              <w:t>100</w:t>
            </w:r>
          </w:p>
        </w:tc>
        <w:tc>
          <w:tcPr>
            <w:tcW w:w="2118" w:type="dxa"/>
            <w:vAlign w:val="center"/>
          </w:tcPr>
          <w:p w14:paraId="5216A8F3">
            <w:pPr>
              <w:widowControl/>
              <w:jc w:val="center"/>
              <w:textAlignment w:val="cente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pPr>
            <w: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大</w:t>
            </w:r>
          </w:p>
        </w:tc>
      </w:tr>
      <w:tr w14:paraId="5C441D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66" w:type="dxa"/>
            <w:vAlign w:val="center"/>
          </w:tcPr>
          <w:p w14:paraId="710ADC33">
            <w:pPr>
              <w:widowControl/>
              <w:jc w:val="center"/>
              <w:textAlignment w:val="cente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pPr>
            <w:r>
              <w:rPr>
                <w:rFonts w:hint="default" w:ascii="Arial" w:hAnsi="Arial" w:eastAsia="等线" w:cs="Arial"/>
                <w:color w:val="0D0D0D" w:themeColor="text1" w:themeTint="F2"/>
                <w14:textFill>
                  <w14:solidFill>
                    <w14:schemeClr w14:val="tx1">
                      <w14:lumMod w14:val="95000"/>
                      <w14:lumOff w14:val="5000"/>
                    </w14:schemeClr>
                  </w14:solidFill>
                </w14:textFill>
              </w:rPr>
              <w:t>18</w:t>
            </w:r>
          </w:p>
        </w:tc>
        <w:tc>
          <w:tcPr>
            <w:tcW w:w="2506" w:type="dxa"/>
            <w:vAlign w:val="center"/>
          </w:tcPr>
          <w:p w14:paraId="48AE7B13">
            <w:pPr>
              <w:widowControl/>
              <w:jc w:val="center"/>
              <w:textAlignment w:val="cente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pPr>
            <w: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化粪池</w:t>
            </w:r>
          </w:p>
        </w:tc>
        <w:tc>
          <w:tcPr>
            <w:tcW w:w="1007" w:type="dxa"/>
            <w:vAlign w:val="center"/>
          </w:tcPr>
          <w:p w14:paraId="68B46D21">
            <w:pPr>
              <w:widowControl/>
              <w:jc w:val="center"/>
              <w:textAlignment w:val="cente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pPr>
            <w:r>
              <w:rPr>
                <w:rFonts w:hint="default" w:ascii="Arial" w:hAnsi="Arial" w:eastAsia="仿宋_GB2312" w:cs="Arial"/>
                <w:color w:val="0D0D0D" w:themeColor="text1" w:themeTint="F2"/>
                <w14:textFill>
                  <w14:solidFill>
                    <w14:schemeClr w14:val="tx1">
                      <w14:lumMod w14:val="95000"/>
                      <w14:lumOff w14:val="5000"/>
                    </w14:schemeClr>
                  </w14:solidFill>
                </w14:textFill>
              </w:rPr>
              <w:t>座</w:t>
            </w:r>
          </w:p>
        </w:tc>
        <w:tc>
          <w:tcPr>
            <w:tcW w:w="1516" w:type="dxa"/>
            <w:vAlign w:val="center"/>
          </w:tcPr>
          <w:p w14:paraId="6CCB7409">
            <w:pPr>
              <w:widowControl/>
              <w:jc w:val="center"/>
              <w:textAlignment w:val="cente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pPr>
            <w:r>
              <w:rPr>
                <w:rFonts w:hint="default" w:ascii="Arial" w:hAnsi="Arial" w:eastAsia="等线" w:cs="Arial"/>
                <w:color w:val="0D0D0D" w:themeColor="text1" w:themeTint="F2"/>
                <w14:textFill>
                  <w14:solidFill>
                    <w14:schemeClr w14:val="tx1">
                      <w14:lumMod w14:val="95000"/>
                      <w14:lumOff w14:val="5000"/>
                    </w14:schemeClr>
                  </w14:solidFill>
                </w14:textFill>
              </w:rPr>
              <w:t>1500</w:t>
            </w:r>
          </w:p>
        </w:tc>
        <w:tc>
          <w:tcPr>
            <w:tcW w:w="2118" w:type="dxa"/>
            <w:vAlign w:val="center"/>
          </w:tcPr>
          <w:p w14:paraId="3AF93335">
            <w:pPr>
              <w:widowControl/>
              <w:jc w:val="center"/>
              <w:textAlignment w:val="cente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pPr>
            <w: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居民</w:t>
            </w:r>
          </w:p>
        </w:tc>
      </w:tr>
      <w:tr w14:paraId="574D84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66" w:type="dxa"/>
            <w:vAlign w:val="center"/>
          </w:tcPr>
          <w:p w14:paraId="4BD72678">
            <w:pPr>
              <w:widowControl/>
              <w:jc w:val="center"/>
              <w:textAlignment w:val="cente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pPr>
            <w:r>
              <w:rPr>
                <w:rFonts w:hint="default" w:ascii="Arial" w:hAnsi="Arial" w:eastAsia="等线" w:cs="Arial"/>
                <w:color w:val="0D0D0D" w:themeColor="text1" w:themeTint="F2"/>
                <w14:textFill>
                  <w14:solidFill>
                    <w14:schemeClr w14:val="tx1">
                      <w14:lumMod w14:val="95000"/>
                      <w14:lumOff w14:val="5000"/>
                    </w14:schemeClr>
                  </w14:solidFill>
                </w14:textFill>
              </w:rPr>
              <w:t>19</w:t>
            </w:r>
          </w:p>
        </w:tc>
        <w:tc>
          <w:tcPr>
            <w:tcW w:w="2506" w:type="dxa"/>
            <w:vAlign w:val="center"/>
          </w:tcPr>
          <w:p w14:paraId="17EBA4C9">
            <w:pPr>
              <w:widowControl/>
              <w:jc w:val="center"/>
              <w:textAlignment w:val="cente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pPr>
            <w: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沼气池</w:t>
            </w:r>
          </w:p>
        </w:tc>
        <w:tc>
          <w:tcPr>
            <w:tcW w:w="1007" w:type="dxa"/>
            <w:vAlign w:val="center"/>
          </w:tcPr>
          <w:p w14:paraId="461D68AB">
            <w:pPr>
              <w:widowControl/>
              <w:jc w:val="center"/>
              <w:textAlignment w:val="cente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pPr>
            <w:r>
              <w:rPr>
                <w:rFonts w:hint="default" w:ascii="Arial" w:hAnsi="Arial" w:eastAsia="仿宋_GB2312" w:cs="Arial"/>
                <w:color w:val="0D0D0D" w:themeColor="text1" w:themeTint="F2"/>
                <w14:textFill>
                  <w14:solidFill>
                    <w14:schemeClr w14:val="tx1">
                      <w14:lumMod w14:val="95000"/>
                      <w14:lumOff w14:val="5000"/>
                    </w14:schemeClr>
                  </w14:solidFill>
                </w14:textFill>
              </w:rPr>
              <w:t>座</w:t>
            </w:r>
          </w:p>
        </w:tc>
        <w:tc>
          <w:tcPr>
            <w:tcW w:w="1516" w:type="dxa"/>
            <w:vAlign w:val="center"/>
          </w:tcPr>
          <w:p w14:paraId="7145440E">
            <w:pPr>
              <w:widowControl/>
              <w:jc w:val="center"/>
              <w:textAlignment w:val="cente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pPr>
            <w:r>
              <w:rPr>
                <w:rFonts w:hint="default" w:ascii="Arial" w:hAnsi="Arial" w:eastAsia="等线" w:cs="Arial"/>
                <w:color w:val="0D0D0D" w:themeColor="text1" w:themeTint="F2"/>
                <w14:textFill>
                  <w14:solidFill>
                    <w14:schemeClr w14:val="tx1">
                      <w14:lumMod w14:val="95000"/>
                      <w14:lumOff w14:val="5000"/>
                    </w14:schemeClr>
                  </w14:solidFill>
                </w14:textFill>
              </w:rPr>
              <w:t>2000</w:t>
            </w:r>
          </w:p>
        </w:tc>
        <w:tc>
          <w:tcPr>
            <w:tcW w:w="2118" w:type="dxa"/>
            <w:vAlign w:val="center"/>
          </w:tcPr>
          <w:p w14:paraId="7B258A1B">
            <w:pPr>
              <w:widowControl/>
              <w:jc w:val="center"/>
              <w:textAlignment w:val="cente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pPr>
          </w:p>
        </w:tc>
      </w:tr>
      <w:tr w14:paraId="29872E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66" w:type="dxa"/>
            <w:vAlign w:val="center"/>
          </w:tcPr>
          <w:p w14:paraId="1C8ADA89">
            <w:pPr>
              <w:widowControl/>
              <w:jc w:val="center"/>
              <w:textAlignment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r>
              <w:rPr>
                <w:rFonts w:hint="default" w:ascii="Arial" w:hAnsi="Arial" w:eastAsia="等线" w:cs="Arial"/>
                <w:color w:val="0D0D0D" w:themeColor="text1" w:themeTint="F2"/>
                <w14:textFill>
                  <w14:solidFill>
                    <w14:schemeClr w14:val="tx1">
                      <w14:lumMod w14:val="95000"/>
                      <w14:lumOff w14:val="5000"/>
                    </w14:schemeClr>
                  </w14:solidFill>
                </w14:textFill>
              </w:rPr>
              <w:t>20</w:t>
            </w:r>
          </w:p>
        </w:tc>
        <w:tc>
          <w:tcPr>
            <w:tcW w:w="2506" w:type="dxa"/>
            <w:vAlign w:val="center"/>
          </w:tcPr>
          <w:p w14:paraId="1DE03807">
            <w:pPr>
              <w:widowControl/>
              <w:jc w:val="center"/>
              <w:textAlignment w:val="cente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pPr>
            <w: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氨水池</w:t>
            </w:r>
          </w:p>
        </w:tc>
        <w:tc>
          <w:tcPr>
            <w:tcW w:w="1007" w:type="dxa"/>
            <w:vAlign w:val="center"/>
          </w:tcPr>
          <w:p w14:paraId="77F5C8E4">
            <w:pPr>
              <w:widowControl/>
              <w:jc w:val="center"/>
              <w:textAlignment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r>
              <w:rPr>
                <w:rFonts w:hint="default" w:ascii="Arial" w:hAnsi="Arial" w:eastAsia="仿宋_GB2312" w:cs="Arial"/>
                <w:color w:val="0D0D0D" w:themeColor="text1" w:themeTint="F2"/>
                <w14:textFill>
                  <w14:solidFill>
                    <w14:schemeClr w14:val="tx1">
                      <w14:lumMod w14:val="95000"/>
                      <w14:lumOff w14:val="5000"/>
                    </w14:schemeClr>
                  </w14:solidFill>
                </w14:textFill>
              </w:rPr>
              <w:t>座</w:t>
            </w:r>
          </w:p>
        </w:tc>
        <w:tc>
          <w:tcPr>
            <w:tcW w:w="1516" w:type="dxa"/>
            <w:vAlign w:val="center"/>
          </w:tcPr>
          <w:p w14:paraId="6808EC9E">
            <w:pPr>
              <w:widowControl/>
              <w:jc w:val="center"/>
              <w:textAlignment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r>
              <w:rPr>
                <w:rFonts w:hint="default" w:ascii="Arial" w:hAnsi="Arial" w:eastAsia="等线" w:cs="Arial"/>
                <w:color w:val="0D0D0D" w:themeColor="text1" w:themeTint="F2"/>
                <w14:textFill>
                  <w14:solidFill>
                    <w14:schemeClr w14:val="tx1">
                      <w14:lumMod w14:val="95000"/>
                      <w14:lumOff w14:val="5000"/>
                    </w14:schemeClr>
                  </w14:solidFill>
                </w14:textFill>
              </w:rPr>
              <w:t>4250</w:t>
            </w:r>
          </w:p>
        </w:tc>
        <w:tc>
          <w:tcPr>
            <w:tcW w:w="2118" w:type="dxa"/>
            <w:vAlign w:val="center"/>
          </w:tcPr>
          <w:p w14:paraId="21C79CBE">
            <w:pPr>
              <w:widowControl/>
              <w:jc w:val="center"/>
              <w:textAlignment w:val="cente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pPr>
          </w:p>
        </w:tc>
      </w:tr>
      <w:tr w14:paraId="1E296A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66" w:type="dxa"/>
            <w:vAlign w:val="center"/>
          </w:tcPr>
          <w:p w14:paraId="1F4D17CA">
            <w:pPr>
              <w:widowControl/>
              <w:jc w:val="center"/>
              <w:textAlignment w:val="center"/>
              <w:rPr>
                <w:rFonts w:hint="default" w:ascii="Arial" w:hAnsi="Arial" w:eastAsia="等线" w:cs="Arial"/>
                <w:color w:val="0D0D0D" w:themeColor="text1" w:themeTint="F2"/>
                <w14:textFill>
                  <w14:solidFill>
                    <w14:schemeClr w14:val="tx1">
                      <w14:lumMod w14:val="95000"/>
                      <w14:lumOff w14:val="5000"/>
                    </w14:schemeClr>
                  </w14:solidFill>
                </w14:textFill>
              </w:rPr>
            </w:pPr>
            <w:r>
              <w:rPr>
                <w:rFonts w:hint="default" w:ascii="Arial" w:hAnsi="Arial" w:eastAsia="等线" w:cs="Arial"/>
                <w:color w:val="0D0D0D" w:themeColor="text1" w:themeTint="F2"/>
                <w14:textFill>
                  <w14:solidFill>
                    <w14:schemeClr w14:val="tx1">
                      <w14:lumMod w14:val="95000"/>
                      <w14:lumOff w14:val="5000"/>
                    </w14:schemeClr>
                  </w14:solidFill>
                </w14:textFill>
              </w:rPr>
              <w:t>21</w:t>
            </w:r>
          </w:p>
        </w:tc>
        <w:tc>
          <w:tcPr>
            <w:tcW w:w="2506" w:type="dxa"/>
            <w:vAlign w:val="center"/>
          </w:tcPr>
          <w:p w14:paraId="313FADEA">
            <w:pPr>
              <w:widowControl/>
              <w:jc w:val="center"/>
              <w:textAlignment w:val="center"/>
              <w:rPr>
                <w:rFonts w:hint="default" w:ascii="Arial" w:hAnsi="Arial" w:eastAsia="仿宋_GB2312" w:cs="Arial"/>
                <w:color w:val="0D0D0D" w:themeColor="text1" w:themeTint="F2"/>
                <w14:textFill>
                  <w14:solidFill>
                    <w14:schemeClr w14:val="tx1">
                      <w14:lumMod w14:val="95000"/>
                      <w14:lumOff w14:val="5000"/>
                    </w14:schemeClr>
                  </w14:solidFill>
                </w14:textFill>
              </w:rPr>
            </w:pPr>
            <w:r>
              <w:rPr>
                <w:rFonts w:hint="default" w:ascii="Arial" w:hAnsi="Arial" w:eastAsia="仿宋_GB2312" w:cs="Arial"/>
                <w:color w:val="0D0D0D" w:themeColor="text1" w:themeTint="F2"/>
                <w14:textFill>
                  <w14:solidFill>
                    <w14:schemeClr w14:val="tx1">
                      <w14:lumMod w14:val="95000"/>
                      <w14:lumOff w14:val="5000"/>
                    </w14:schemeClr>
                  </w14:solidFill>
                </w14:textFill>
              </w:rPr>
              <w:t>彩钢板雨蓬</w:t>
            </w:r>
          </w:p>
        </w:tc>
        <w:tc>
          <w:tcPr>
            <w:tcW w:w="1007" w:type="dxa"/>
            <w:vAlign w:val="center"/>
          </w:tcPr>
          <w:p w14:paraId="12D7F723">
            <w:pPr>
              <w:widowControl/>
              <w:jc w:val="center"/>
              <w:textAlignment w:val="center"/>
              <w:rPr>
                <w:rFonts w:hint="default" w:ascii="Arial" w:hAnsi="Arial" w:eastAsia="仿宋_GB2312" w:cs="Arial"/>
                <w:color w:val="0D0D0D" w:themeColor="text1" w:themeTint="F2"/>
                <w14:textFill>
                  <w14:solidFill>
                    <w14:schemeClr w14:val="tx1">
                      <w14:lumMod w14:val="95000"/>
                      <w14:lumOff w14:val="5000"/>
                    </w14:schemeClr>
                  </w14:solidFill>
                </w14:textFill>
              </w:rPr>
            </w:pPr>
            <w:r>
              <w:rPr>
                <w:rFonts w:hint="default" w:ascii="Arial" w:hAnsi="Arial" w:eastAsia="仿宋_GB2312" w:cs="Arial"/>
                <w:color w:val="0D0D0D" w:themeColor="text1" w:themeTint="F2"/>
                <w14:textFill>
                  <w14:solidFill>
                    <w14:schemeClr w14:val="tx1">
                      <w14:lumMod w14:val="95000"/>
                      <w14:lumOff w14:val="5000"/>
                    </w14:schemeClr>
                  </w14:solidFill>
                </w14:textFill>
              </w:rPr>
              <w:t>平方米</w:t>
            </w:r>
          </w:p>
        </w:tc>
        <w:tc>
          <w:tcPr>
            <w:tcW w:w="1516" w:type="dxa"/>
            <w:vAlign w:val="center"/>
          </w:tcPr>
          <w:p w14:paraId="14254376">
            <w:pPr>
              <w:widowControl/>
              <w:jc w:val="center"/>
              <w:textAlignment w:val="center"/>
              <w:rPr>
                <w:rFonts w:hint="default" w:ascii="Arial" w:hAnsi="Arial" w:eastAsia="等线" w:cs="Arial"/>
                <w:color w:val="0D0D0D" w:themeColor="text1" w:themeTint="F2"/>
                <w14:textFill>
                  <w14:solidFill>
                    <w14:schemeClr w14:val="tx1">
                      <w14:lumMod w14:val="95000"/>
                      <w14:lumOff w14:val="5000"/>
                    </w14:schemeClr>
                  </w14:solidFill>
                </w14:textFill>
              </w:rPr>
            </w:pPr>
            <w:r>
              <w:rPr>
                <w:rFonts w:hint="default" w:ascii="Arial" w:hAnsi="Arial" w:eastAsia="等线" w:cs="Arial"/>
                <w:color w:val="0D0D0D" w:themeColor="text1" w:themeTint="F2"/>
                <w14:textFill>
                  <w14:solidFill>
                    <w14:schemeClr w14:val="tx1">
                      <w14:lumMod w14:val="95000"/>
                      <w14:lumOff w14:val="5000"/>
                    </w14:schemeClr>
                  </w14:solidFill>
                </w14:textFill>
              </w:rPr>
              <w:t>280</w:t>
            </w:r>
          </w:p>
        </w:tc>
        <w:tc>
          <w:tcPr>
            <w:tcW w:w="2118" w:type="dxa"/>
            <w:vAlign w:val="center"/>
          </w:tcPr>
          <w:p w14:paraId="3296D9D0">
            <w:pPr>
              <w:widowControl/>
              <w:jc w:val="center"/>
              <w:textAlignment w:val="cente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pPr>
            <w:bookmarkStart w:id="31" w:name="OLE_LINK1"/>
            <w:r>
              <w:rPr>
                <w:rFonts w:hint="default" w:ascii="Arial" w:hAnsi="Arial" w:eastAsia="仿宋_GB2312" w:cs="Arial"/>
                <w:color w:val="0D0D0D" w:themeColor="text1" w:themeTint="F2"/>
                <w:kern w:val="0"/>
                <w:szCs w:val="21"/>
                <w:lang w:val="en-US" w:eastAsia="zh-CN" w:bidi="ar"/>
                <w14:textFill>
                  <w14:solidFill>
                    <w14:schemeClr w14:val="tx1">
                      <w14:lumMod w14:val="95000"/>
                      <w14:lumOff w14:val="5000"/>
                    </w14:schemeClr>
                  </w14:solidFill>
                </w14:textFill>
              </w:rPr>
              <w:t>有</w:t>
            </w:r>
            <w: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钢</w:t>
            </w:r>
            <w:bookmarkStart w:id="32" w:name="OLE_LINK3"/>
            <w: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结构</w:t>
            </w:r>
            <w:bookmarkEnd w:id="31"/>
            <w:bookmarkEnd w:id="32"/>
            <w: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、含天沟</w:t>
            </w:r>
          </w:p>
        </w:tc>
      </w:tr>
      <w:tr w14:paraId="0BC5AA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66" w:type="dxa"/>
            <w:vAlign w:val="center"/>
          </w:tcPr>
          <w:p w14:paraId="0936E7F0">
            <w:pPr>
              <w:widowControl/>
              <w:jc w:val="center"/>
              <w:textAlignment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r>
              <w:rPr>
                <w:rFonts w:hint="default" w:ascii="Arial" w:hAnsi="Arial" w:eastAsia="等线" w:cs="Arial"/>
                <w:color w:val="0D0D0D" w:themeColor="text1" w:themeTint="F2"/>
                <w14:textFill>
                  <w14:solidFill>
                    <w14:schemeClr w14:val="tx1">
                      <w14:lumMod w14:val="95000"/>
                      <w14:lumOff w14:val="5000"/>
                    </w14:schemeClr>
                  </w14:solidFill>
                </w14:textFill>
              </w:rPr>
              <w:t>22</w:t>
            </w:r>
          </w:p>
        </w:tc>
        <w:tc>
          <w:tcPr>
            <w:tcW w:w="2506" w:type="dxa"/>
            <w:vAlign w:val="center"/>
          </w:tcPr>
          <w:p w14:paraId="6FFC29F7">
            <w:pPr>
              <w:widowControl/>
              <w:jc w:val="center"/>
              <w:textAlignment w:val="cente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pPr>
            <w: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铜字</w:t>
            </w:r>
          </w:p>
        </w:tc>
        <w:tc>
          <w:tcPr>
            <w:tcW w:w="1007" w:type="dxa"/>
            <w:vAlign w:val="center"/>
          </w:tcPr>
          <w:p w14:paraId="50C2C94C">
            <w:pPr>
              <w:widowControl/>
              <w:jc w:val="center"/>
              <w:textAlignment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r>
              <w:rPr>
                <w:rFonts w:hint="default" w:ascii="Arial" w:hAnsi="Arial" w:eastAsia="仿宋_GB2312" w:cs="Arial"/>
                <w:color w:val="0D0D0D" w:themeColor="text1" w:themeTint="F2"/>
                <w14:textFill>
                  <w14:solidFill>
                    <w14:schemeClr w14:val="tx1">
                      <w14:lumMod w14:val="95000"/>
                      <w14:lumOff w14:val="5000"/>
                    </w14:schemeClr>
                  </w14:solidFill>
                </w14:textFill>
              </w:rPr>
              <w:t>个</w:t>
            </w:r>
          </w:p>
        </w:tc>
        <w:tc>
          <w:tcPr>
            <w:tcW w:w="1516" w:type="dxa"/>
            <w:vAlign w:val="center"/>
          </w:tcPr>
          <w:p w14:paraId="10A38552">
            <w:pPr>
              <w:widowControl/>
              <w:jc w:val="center"/>
              <w:textAlignment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r>
              <w:rPr>
                <w:rFonts w:hint="default" w:ascii="Arial" w:hAnsi="Arial" w:eastAsia="等线" w:cs="Arial"/>
                <w:color w:val="0D0D0D" w:themeColor="text1" w:themeTint="F2"/>
                <w14:textFill>
                  <w14:solidFill>
                    <w14:schemeClr w14:val="tx1">
                      <w14:lumMod w14:val="95000"/>
                      <w14:lumOff w14:val="5000"/>
                    </w14:schemeClr>
                  </w14:solidFill>
                </w14:textFill>
              </w:rPr>
              <w:t>200</w:t>
            </w:r>
          </w:p>
        </w:tc>
        <w:tc>
          <w:tcPr>
            <w:tcW w:w="2118" w:type="dxa"/>
            <w:vAlign w:val="center"/>
          </w:tcPr>
          <w:p w14:paraId="627C47E1">
            <w:pPr>
              <w:widowControl/>
              <w:jc w:val="center"/>
              <w:textAlignment w:val="cente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pPr>
          </w:p>
        </w:tc>
      </w:tr>
      <w:tr w14:paraId="71583C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66" w:type="dxa"/>
            <w:vAlign w:val="center"/>
          </w:tcPr>
          <w:p w14:paraId="789198E2">
            <w:pPr>
              <w:widowControl/>
              <w:jc w:val="center"/>
              <w:textAlignment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r>
              <w:rPr>
                <w:rFonts w:hint="default" w:ascii="Arial" w:hAnsi="Arial" w:eastAsia="等线" w:cs="Arial"/>
                <w:color w:val="0D0D0D" w:themeColor="text1" w:themeTint="F2"/>
                <w14:textFill>
                  <w14:solidFill>
                    <w14:schemeClr w14:val="tx1">
                      <w14:lumMod w14:val="95000"/>
                      <w14:lumOff w14:val="5000"/>
                    </w14:schemeClr>
                  </w14:solidFill>
                </w14:textFill>
              </w:rPr>
              <w:t>23</w:t>
            </w:r>
          </w:p>
        </w:tc>
        <w:tc>
          <w:tcPr>
            <w:tcW w:w="2506" w:type="dxa"/>
            <w:vAlign w:val="center"/>
          </w:tcPr>
          <w:p w14:paraId="70EED57D">
            <w:pPr>
              <w:widowControl/>
              <w:jc w:val="center"/>
              <w:textAlignment w:val="cente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pPr>
            <w: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不锈钢栏杆</w:t>
            </w:r>
          </w:p>
        </w:tc>
        <w:tc>
          <w:tcPr>
            <w:tcW w:w="1007" w:type="dxa"/>
            <w:vAlign w:val="center"/>
          </w:tcPr>
          <w:p w14:paraId="3106CB6F">
            <w:pPr>
              <w:widowControl/>
              <w:jc w:val="center"/>
              <w:textAlignment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r>
              <w:rPr>
                <w:rFonts w:hint="default" w:ascii="Arial" w:hAnsi="Arial" w:eastAsia="仿宋_GB2312" w:cs="Arial"/>
                <w:color w:val="0D0D0D" w:themeColor="text1" w:themeTint="F2"/>
                <w14:textFill>
                  <w14:solidFill>
                    <w14:schemeClr w14:val="tx1">
                      <w14:lumMod w14:val="95000"/>
                      <w14:lumOff w14:val="5000"/>
                    </w14:schemeClr>
                  </w14:solidFill>
                </w14:textFill>
              </w:rPr>
              <w:t>米</w:t>
            </w:r>
          </w:p>
        </w:tc>
        <w:tc>
          <w:tcPr>
            <w:tcW w:w="1516" w:type="dxa"/>
            <w:vAlign w:val="center"/>
          </w:tcPr>
          <w:p w14:paraId="2AF08557">
            <w:pPr>
              <w:widowControl/>
              <w:jc w:val="center"/>
              <w:textAlignment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r>
              <w:rPr>
                <w:rFonts w:hint="default" w:ascii="Arial" w:hAnsi="Arial" w:eastAsia="等线" w:cs="Arial"/>
                <w:color w:val="0D0D0D" w:themeColor="text1" w:themeTint="F2"/>
                <w14:textFill>
                  <w14:solidFill>
                    <w14:schemeClr w14:val="tx1">
                      <w14:lumMod w14:val="95000"/>
                      <w14:lumOff w14:val="5000"/>
                    </w14:schemeClr>
                  </w14:solidFill>
                </w14:textFill>
              </w:rPr>
              <w:t>120</w:t>
            </w:r>
          </w:p>
        </w:tc>
        <w:tc>
          <w:tcPr>
            <w:tcW w:w="2118" w:type="dxa"/>
            <w:vAlign w:val="center"/>
          </w:tcPr>
          <w:p w14:paraId="6EAA5F37">
            <w:pPr>
              <w:widowControl/>
              <w:jc w:val="center"/>
              <w:textAlignment w:val="cente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pPr>
            <w: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如1米内有3段，应作3米计算</w:t>
            </w:r>
          </w:p>
        </w:tc>
      </w:tr>
      <w:tr w14:paraId="178F52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66" w:type="dxa"/>
            <w:vAlign w:val="center"/>
          </w:tcPr>
          <w:p w14:paraId="7480FD9B">
            <w:pPr>
              <w:widowControl/>
              <w:jc w:val="center"/>
              <w:textAlignment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r>
              <w:rPr>
                <w:rFonts w:hint="default" w:ascii="Arial" w:hAnsi="Arial" w:eastAsia="等线" w:cs="Arial"/>
                <w:color w:val="0D0D0D" w:themeColor="text1" w:themeTint="F2"/>
                <w14:textFill>
                  <w14:solidFill>
                    <w14:schemeClr w14:val="tx1">
                      <w14:lumMod w14:val="95000"/>
                      <w14:lumOff w14:val="5000"/>
                    </w14:schemeClr>
                  </w14:solidFill>
                </w14:textFill>
              </w:rPr>
              <w:t>24</w:t>
            </w:r>
          </w:p>
        </w:tc>
        <w:tc>
          <w:tcPr>
            <w:tcW w:w="2506" w:type="dxa"/>
            <w:vAlign w:val="center"/>
          </w:tcPr>
          <w:p w14:paraId="5A7A2390">
            <w:pPr>
              <w:widowControl/>
              <w:jc w:val="center"/>
              <w:textAlignment w:val="cente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pPr>
            <w: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避雷针</w:t>
            </w:r>
          </w:p>
        </w:tc>
        <w:tc>
          <w:tcPr>
            <w:tcW w:w="1007" w:type="dxa"/>
            <w:vAlign w:val="center"/>
          </w:tcPr>
          <w:p w14:paraId="55782B0F">
            <w:pPr>
              <w:widowControl/>
              <w:jc w:val="center"/>
              <w:textAlignment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r>
              <w:rPr>
                <w:rFonts w:hint="default" w:ascii="Arial" w:hAnsi="Arial" w:eastAsia="仿宋_GB2312" w:cs="Arial"/>
                <w:color w:val="0D0D0D" w:themeColor="text1" w:themeTint="F2"/>
                <w14:textFill>
                  <w14:solidFill>
                    <w14:schemeClr w14:val="tx1">
                      <w14:lumMod w14:val="95000"/>
                      <w14:lumOff w14:val="5000"/>
                    </w14:schemeClr>
                  </w14:solidFill>
                </w14:textFill>
              </w:rPr>
              <w:t>座</w:t>
            </w:r>
          </w:p>
        </w:tc>
        <w:tc>
          <w:tcPr>
            <w:tcW w:w="1516" w:type="dxa"/>
            <w:vAlign w:val="center"/>
          </w:tcPr>
          <w:p w14:paraId="41999A67">
            <w:pPr>
              <w:widowControl/>
              <w:jc w:val="center"/>
              <w:textAlignment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r>
              <w:rPr>
                <w:rFonts w:hint="default" w:ascii="Arial" w:hAnsi="Arial" w:eastAsia="等线" w:cs="Arial"/>
                <w:color w:val="0D0D0D" w:themeColor="text1" w:themeTint="F2"/>
                <w14:textFill>
                  <w14:solidFill>
                    <w14:schemeClr w14:val="tx1">
                      <w14:lumMod w14:val="95000"/>
                      <w14:lumOff w14:val="5000"/>
                    </w14:schemeClr>
                  </w14:solidFill>
                </w14:textFill>
              </w:rPr>
              <w:t>20000</w:t>
            </w:r>
          </w:p>
        </w:tc>
        <w:tc>
          <w:tcPr>
            <w:tcW w:w="2118" w:type="dxa"/>
            <w:vAlign w:val="center"/>
          </w:tcPr>
          <w:p w14:paraId="48C14455">
            <w:pPr>
              <w:widowControl/>
              <w:jc w:val="center"/>
              <w:textAlignment w:val="cente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pPr>
            <w: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高8米，角钢或</w:t>
            </w:r>
            <w:r>
              <w:rPr>
                <w:rFonts w:hint="eastAsia" w:ascii="Arial" w:hAnsi="Arial" w:eastAsia="仿宋_GB2312" w:cs="Arial"/>
                <w:color w:val="0D0D0D" w:themeColor="text1" w:themeTint="F2"/>
                <w:kern w:val="0"/>
                <w:szCs w:val="21"/>
                <w:lang w:val="en-US" w:eastAsia="zh-CN" w:bidi="ar"/>
                <w14:textFill>
                  <w14:solidFill>
                    <w14:schemeClr w14:val="tx1">
                      <w14:lumMod w14:val="95000"/>
                      <w14:lumOff w14:val="5000"/>
                    </w14:schemeClr>
                  </w14:solidFill>
                </w14:textFill>
              </w:rPr>
              <w:t>圆</w:t>
            </w:r>
            <w: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钢构造，有基础，单针取30%</w:t>
            </w:r>
          </w:p>
        </w:tc>
      </w:tr>
      <w:tr w14:paraId="199EB7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66" w:type="dxa"/>
            <w:vAlign w:val="center"/>
          </w:tcPr>
          <w:p w14:paraId="02501800">
            <w:pPr>
              <w:widowControl/>
              <w:jc w:val="center"/>
              <w:textAlignment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r>
              <w:rPr>
                <w:rFonts w:hint="default" w:ascii="Arial" w:hAnsi="Arial" w:eastAsia="等线" w:cs="Arial"/>
                <w:color w:val="0D0D0D" w:themeColor="text1" w:themeTint="F2"/>
                <w14:textFill>
                  <w14:solidFill>
                    <w14:schemeClr w14:val="tx1">
                      <w14:lumMod w14:val="95000"/>
                      <w14:lumOff w14:val="5000"/>
                    </w14:schemeClr>
                  </w14:solidFill>
                </w14:textFill>
              </w:rPr>
              <w:t>25</w:t>
            </w:r>
          </w:p>
        </w:tc>
        <w:tc>
          <w:tcPr>
            <w:tcW w:w="2506" w:type="dxa"/>
            <w:vAlign w:val="center"/>
          </w:tcPr>
          <w:p w14:paraId="6E329EA0">
            <w:pPr>
              <w:widowControl/>
              <w:jc w:val="center"/>
              <w:textAlignment w:val="cente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pPr>
            <w: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消防箱（设备）</w:t>
            </w:r>
          </w:p>
        </w:tc>
        <w:tc>
          <w:tcPr>
            <w:tcW w:w="1007" w:type="dxa"/>
            <w:vAlign w:val="center"/>
          </w:tcPr>
          <w:p w14:paraId="68D8C40C">
            <w:pPr>
              <w:widowControl/>
              <w:jc w:val="center"/>
              <w:textAlignment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r>
              <w:rPr>
                <w:rFonts w:hint="default" w:ascii="Arial" w:hAnsi="Arial" w:eastAsia="仿宋_GB2312" w:cs="Arial"/>
                <w:color w:val="0D0D0D" w:themeColor="text1" w:themeTint="F2"/>
                <w14:textFill>
                  <w14:solidFill>
                    <w14:schemeClr w14:val="tx1">
                      <w14:lumMod w14:val="95000"/>
                      <w14:lumOff w14:val="5000"/>
                    </w14:schemeClr>
                  </w14:solidFill>
                </w14:textFill>
              </w:rPr>
              <w:t>只</w:t>
            </w:r>
          </w:p>
        </w:tc>
        <w:tc>
          <w:tcPr>
            <w:tcW w:w="1516" w:type="dxa"/>
            <w:vAlign w:val="center"/>
          </w:tcPr>
          <w:p w14:paraId="45CAE4AA">
            <w:pPr>
              <w:widowControl/>
              <w:jc w:val="center"/>
              <w:textAlignment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r>
              <w:rPr>
                <w:rFonts w:hint="default" w:ascii="Arial" w:hAnsi="Arial" w:eastAsia="等线" w:cs="Arial"/>
                <w:color w:val="0D0D0D" w:themeColor="text1" w:themeTint="F2"/>
                <w14:textFill>
                  <w14:solidFill>
                    <w14:schemeClr w14:val="tx1">
                      <w14:lumMod w14:val="95000"/>
                      <w14:lumOff w14:val="5000"/>
                    </w14:schemeClr>
                  </w14:solidFill>
                </w14:textFill>
              </w:rPr>
              <w:t>250</w:t>
            </w:r>
          </w:p>
        </w:tc>
        <w:tc>
          <w:tcPr>
            <w:tcW w:w="2118" w:type="dxa"/>
            <w:vAlign w:val="center"/>
          </w:tcPr>
          <w:p w14:paraId="0518F643">
            <w:pPr>
              <w:widowControl/>
              <w:jc w:val="center"/>
              <w:textAlignment w:val="cente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pPr>
          </w:p>
        </w:tc>
      </w:tr>
      <w:tr w14:paraId="5794F4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66" w:type="dxa"/>
            <w:vAlign w:val="center"/>
          </w:tcPr>
          <w:p w14:paraId="4F450054">
            <w:pPr>
              <w:widowControl/>
              <w:jc w:val="center"/>
              <w:textAlignment w:val="cente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pPr>
            <w:r>
              <w:rPr>
                <w:rFonts w:hint="default" w:ascii="Arial" w:hAnsi="Arial" w:eastAsia="等线" w:cs="Arial"/>
                <w:color w:val="0D0D0D" w:themeColor="text1" w:themeTint="F2"/>
                <w14:textFill>
                  <w14:solidFill>
                    <w14:schemeClr w14:val="tx1">
                      <w14:lumMod w14:val="95000"/>
                      <w14:lumOff w14:val="5000"/>
                    </w14:schemeClr>
                  </w14:solidFill>
                </w14:textFill>
              </w:rPr>
              <w:t>26</w:t>
            </w:r>
          </w:p>
        </w:tc>
        <w:tc>
          <w:tcPr>
            <w:tcW w:w="2506" w:type="dxa"/>
            <w:vAlign w:val="center"/>
          </w:tcPr>
          <w:p w14:paraId="252A8915">
            <w:pPr>
              <w:widowControl/>
              <w:jc w:val="center"/>
              <w:textAlignment w:val="cente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pPr>
            <w: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消防栓</w:t>
            </w:r>
          </w:p>
        </w:tc>
        <w:tc>
          <w:tcPr>
            <w:tcW w:w="1007" w:type="dxa"/>
            <w:vAlign w:val="center"/>
          </w:tcPr>
          <w:p w14:paraId="6BD9BA0D">
            <w:pPr>
              <w:widowControl/>
              <w:jc w:val="center"/>
              <w:textAlignment w:val="cente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pPr>
            <w:r>
              <w:rPr>
                <w:rFonts w:hint="default" w:ascii="Arial" w:hAnsi="Arial" w:eastAsia="仿宋_GB2312" w:cs="Arial"/>
                <w:color w:val="0D0D0D" w:themeColor="text1" w:themeTint="F2"/>
                <w14:textFill>
                  <w14:solidFill>
                    <w14:schemeClr w14:val="tx1">
                      <w14:lumMod w14:val="95000"/>
                      <w14:lumOff w14:val="5000"/>
                    </w14:schemeClr>
                  </w14:solidFill>
                </w14:textFill>
              </w:rPr>
              <w:t>只</w:t>
            </w:r>
          </w:p>
        </w:tc>
        <w:tc>
          <w:tcPr>
            <w:tcW w:w="1516" w:type="dxa"/>
            <w:vAlign w:val="center"/>
          </w:tcPr>
          <w:p w14:paraId="1AC3733F">
            <w:pPr>
              <w:widowControl/>
              <w:jc w:val="center"/>
              <w:textAlignment w:val="cente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pPr>
            <w:r>
              <w:rPr>
                <w:rFonts w:hint="default" w:ascii="Arial" w:hAnsi="Arial" w:eastAsia="等线" w:cs="Arial"/>
                <w:color w:val="0D0D0D" w:themeColor="text1" w:themeTint="F2"/>
                <w14:textFill>
                  <w14:solidFill>
                    <w14:schemeClr w14:val="tx1">
                      <w14:lumMod w14:val="95000"/>
                      <w14:lumOff w14:val="5000"/>
                    </w14:schemeClr>
                  </w14:solidFill>
                </w14:textFill>
              </w:rPr>
              <w:t>2035</w:t>
            </w:r>
          </w:p>
        </w:tc>
        <w:tc>
          <w:tcPr>
            <w:tcW w:w="2118" w:type="dxa"/>
            <w:vAlign w:val="center"/>
          </w:tcPr>
          <w:p w14:paraId="576725A1">
            <w:pPr>
              <w:widowControl/>
              <w:jc w:val="center"/>
              <w:textAlignment w:val="cente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pPr>
          </w:p>
        </w:tc>
      </w:tr>
      <w:tr w14:paraId="648B1B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66" w:type="dxa"/>
            <w:vAlign w:val="center"/>
          </w:tcPr>
          <w:p w14:paraId="03300953">
            <w:pPr>
              <w:widowControl/>
              <w:jc w:val="center"/>
              <w:textAlignment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r>
              <w:rPr>
                <w:rFonts w:hint="default" w:ascii="Arial" w:hAnsi="Arial" w:eastAsia="等线" w:cs="Arial"/>
                <w:color w:val="0D0D0D" w:themeColor="text1" w:themeTint="F2"/>
                <w14:textFill>
                  <w14:solidFill>
                    <w14:schemeClr w14:val="tx1">
                      <w14:lumMod w14:val="95000"/>
                      <w14:lumOff w14:val="5000"/>
                    </w14:schemeClr>
                  </w14:solidFill>
                </w14:textFill>
              </w:rPr>
              <w:t>27</w:t>
            </w:r>
          </w:p>
        </w:tc>
        <w:tc>
          <w:tcPr>
            <w:tcW w:w="2506" w:type="dxa"/>
            <w:vAlign w:val="center"/>
          </w:tcPr>
          <w:p w14:paraId="1D1ED402">
            <w:pPr>
              <w:widowControl/>
              <w:jc w:val="center"/>
              <w:textAlignment w:val="cente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pPr>
            <w: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室外楼梯（砖砌）</w:t>
            </w:r>
          </w:p>
        </w:tc>
        <w:tc>
          <w:tcPr>
            <w:tcW w:w="1007" w:type="dxa"/>
            <w:vAlign w:val="center"/>
          </w:tcPr>
          <w:p w14:paraId="037B7E74">
            <w:pPr>
              <w:widowControl/>
              <w:jc w:val="center"/>
              <w:textAlignment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r>
              <w:rPr>
                <w:rFonts w:hint="default" w:ascii="Arial" w:hAnsi="Arial" w:eastAsia="仿宋_GB2312" w:cs="Arial"/>
                <w:color w:val="0D0D0D" w:themeColor="text1" w:themeTint="F2"/>
                <w14:textFill>
                  <w14:solidFill>
                    <w14:schemeClr w14:val="tx1">
                      <w14:lumMod w14:val="95000"/>
                      <w14:lumOff w14:val="5000"/>
                    </w14:schemeClr>
                  </w14:solidFill>
                </w14:textFill>
              </w:rPr>
              <w:t>平方米</w:t>
            </w:r>
          </w:p>
        </w:tc>
        <w:tc>
          <w:tcPr>
            <w:tcW w:w="1516" w:type="dxa"/>
            <w:vAlign w:val="center"/>
          </w:tcPr>
          <w:p w14:paraId="35B2DCB8">
            <w:pPr>
              <w:widowControl/>
              <w:jc w:val="center"/>
              <w:textAlignment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r>
              <w:rPr>
                <w:rFonts w:hint="default" w:ascii="Arial" w:hAnsi="Arial" w:eastAsia="等线" w:cs="Arial"/>
                <w:color w:val="0D0D0D" w:themeColor="text1" w:themeTint="F2"/>
                <w14:textFill>
                  <w14:solidFill>
                    <w14:schemeClr w14:val="tx1">
                      <w14:lumMod w14:val="95000"/>
                      <w14:lumOff w14:val="5000"/>
                    </w14:schemeClr>
                  </w14:solidFill>
                </w14:textFill>
              </w:rPr>
              <w:t>680</w:t>
            </w:r>
          </w:p>
        </w:tc>
        <w:tc>
          <w:tcPr>
            <w:tcW w:w="2118" w:type="dxa"/>
            <w:vAlign w:val="center"/>
          </w:tcPr>
          <w:p w14:paraId="05CCD374">
            <w:pPr>
              <w:widowControl/>
              <w:jc w:val="center"/>
              <w:textAlignment w:val="cente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pPr>
          </w:p>
        </w:tc>
      </w:tr>
      <w:tr w14:paraId="55AF7B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66" w:type="dxa"/>
            <w:vAlign w:val="center"/>
          </w:tcPr>
          <w:p w14:paraId="6D096E92">
            <w:pPr>
              <w:widowControl/>
              <w:jc w:val="center"/>
              <w:textAlignment w:val="cente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pPr>
            <w:r>
              <w:rPr>
                <w:rFonts w:hint="default" w:ascii="Arial" w:hAnsi="Arial" w:eastAsia="等线" w:cs="Arial"/>
                <w:color w:val="0D0D0D" w:themeColor="text1" w:themeTint="F2"/>
                <w14:textFill>
                  <w14:solidFill>
                    <w14:schemeClr w14:val="tx1">
                      <w14:lumMod w14:val="95000"/>
                      <w14:lumOff w14:val="5000"/>
                    </w14:schemeClr>
                  </w14:solidFill>
                </w14:textFill>
              </w:rPr>
              <w:t>28</w:t>
            </w:r>
          </w:p>
        </w:tc>
        <w:tc>
          <w:tcPr>
            <w:tcW w:w="2506" w:type="dxa"/>
            <w:vAlign w:val="center"/>
          </w:tcPr>
          <w:p w14:paraId="1DE3BD78">
            <w:pPr>
              <w:widowControl/>
              <w:jc w:val="center"/>
              <w:textAlignment w:val="cente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pPr>
            <w: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室外楼梯（现浇）</w:t>
            </w:r>
          </w:p>
        </w:tc>
        <w:tc>
          <w:tcPr>
            <w:tcW w:w="1007" w:type="dxa"/>
            <w:vAlign w:val="center"/>
          </w:tcPr>
          <w:p w14:paraId="44E863C2">
            <w:pPr>
              <w:widowControl/>
              <w:jc w:val="center"/>
              <w:textAlignment w:val="cente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pPr>
            <w:r>
              <w:rPr>
                <w:rFonts w:hint="default" w:ascii="Arial" w:hAnsi="Arial" w:eastAsia="仿宋_GB2312" w:cs="Arial"/>
                <w:color w:val="0D0D0D" w:themeColor="text1" w:themeTint="F2"/>
                <w14:textFill>
                  <w14:solidFill>
                    <w14:schemeClr w14:val="tx1">
                      <w14:lumMod w14:val="95000"/>
                      <w14:lumOff w14:val="5000"/>
                    </w14:schemeClr>
                  </w14:solidFill>
                </w14:textFill>
              </w:rPr>
              <w:t>平方米</w:t>
            </w:r>
          </w:p>
        </w:tc>
        <w:tc>
          <w:tcPr>
            <w:tcW w:w="1516" w:type="dxa"/>
            <w:vAlign w:val="center"/>
          </w:tcPr>
          <w:p w14:paraId="2247E80A">
            <w:pPr>
              <w:widowControl/>
              <w:jc w:val="center"/>
              <w:textAlignment w:val="cente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pPr>
            <w:r>
              <w:rPr>
                <w:rFonts w:hint="default" w:ascii="Arial" w:hAnsi="Arial" w:eastAsia="等线" w:cs="Arial"/>
                <w:color w:val="0D0D0D" w:themeColor="text1" w:themeTint="F2"/>
                <w14:textFill>
                  <w14:solidFill>
                    <w14:schemeClr w14:val="tx1">
                      <w14:lumMod w14:val="95000"/>
                      <w14:lumOff w14:val="5000"/>
                    </w14:schemeClr>
                  </w14:solidFill>
                </w14:textFill>
              </w:rPr>
              <w:t>810</w:t>
            </w:r>
          </w:p>
        </w:tc>
        <w:tc>
          <w:tcPr>
            <w:tcW w:w="2118" w:type="dxa"/>
            <w:vAlign w:val="center"/>
          </w:tcPr>
          <w:p w14:paraId="24DBE396">
            <w:pPr>
              <w:widowControl/>
              <w:jc w:val="center"/>
              <w:textAlignment w:val="cente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pPr>
          </w:p>
        </w:tc>
      </w:tr>
      <w:tr w14:paraId="6271DA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66" w:type="dxa"/>
            <w:vAlign w:val="center"/>
          </w:tcPr>
          <w:p w14:paraId="59B0AB2E">
            <w:pPr>
              <w:widowControl/>
              <w:jc w:val="center"/>
              <w:textAlignment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r>
              <w:rPr>
                <w:rFonts w:hint="default" w:ascii="Arial" w:hAnsi="Arial" w:eastAsia="等线" w:cs="Arial"/>
                <w:color w:val="0D0D0D" w:themeColor="text1" w:themeTint="F2"/>
                <w14:textFill>
                  <w14:solidFill>
                    <w14:schemeClr w14:val="tx1">
                      <w14:lumMod w14:val="95000"/>
                      <w14:lumOff w14:val="5000"/>
                    </w14:schemeClr>
                  </w14:solidFill>
                </w14:textFill>
              </w:rPr>
              <w:t>29</w:t>
            </w:r>
          </w:p>
        </w:tc>
        <w:tc>
          <w:tcPr>
            <w:tcW w:w="2506" w:type="dxa"/>
            <w:vAlign w:val="center"/>
          </w:tcPr>
          <w:p w14:paraId="64EEFB8D">
            <w:pPr>
              <w:widowControl/>
              <w:jc w:val="center"/>
              <w:textAlignment w:val="cente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pPr>
            <w: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田头箱</w:t>
            </w:r>
          </w:p>
        </w:tc>
        <w:tc>
          <w:tcPr>
            <w:tcW w:w="1007" w:type="dxa"/>
            <w:vAlign w:val="center"/>
          </w:tcPr>
          <w:p w14:paraId="2829A2D6">
            <w:pPr>
              <w:widowControl/>
              <w:jc w:val="center"/>
              <w:textAlignment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r>
              <w:rPr>
                <w:rFonts w:hint="default" w:ascii="Arial" w:hAnsi="Arial" w:eastAsia="仿宋_GB2312" w:cs="Arial"/>
                <w:color w:val="0D0D0D" w:themeColor="text1" w:themeTint="F2"/>
                <w14:textFill>
                  <w14:solidFill>
                    <w14:schemeClr w14:val="tx1">
                      <w14:lumMod w14:val="95000"/>
                      <w14:lumOff w14:val="5000"/>
                    </w14:schemeClr>
                  </w14:solidFill>
                </w14:textFill>
              </w:rPr>
              <w:t>只</w:t>
            </w:r>
          </w:p>
        </w:tc>
        <w:tc>
          <w:tcPr>
            <w:tcW w:w="1516" w:type="dxa"/>
            <w:vAlign w:val="center"/>
          </w:tcPr>
          <w:p w14:paraId="308C68D9">
            <w:pPr>
              <w:widowControl/>
              <w:jc w:val="center"/>
              <w:textAlignment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r>
              <w:rPr>
                <w:rFonts w:hint="default" w:ascii="Arial" w:hAnsi="Arial" w:eastAsia="等线" w:cs="Arial"/>
                <w:color w:val="0D0D0D" w:themeColor="text1" w:themeTint="F2"/>
                <w14:textFill>
                  <w14:solidFill>
                    <w14:schemeClr w14:val="tx1">
                      <w14:lumMod w14:val="95000"/>
                      <w14:lumOff w14:val="5000"/>
                    </w14:schemeClr>
                  </w14:solidFill>
                </w14:textFill>
              </w:rPr>
              <w:t>200</w:t>
            </w:r>
          </w:p>
        </w:tc>
        <w:tc>
          <w:tcPr>
            <w:tcW w:w="2118" w:type="dxa"/>
            <w:vAlign w:val="center"/>
          </w:tcPr>
          <w:p w14:paraId="2CB77FEC">
            <w:pPr>
              <w:widowControl/>
              <w:jc w:val="center"/>
              <w:textAlignment w:val="cente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pPr>
          </w:p>
        </w:tc>
      </w:tr>
      <w:tr w14:paraId="6651AD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66" w:type="dxa"/>
            <w:vAlign w:val="center"/>
          </w:tcPr>
          <w:p w14:paraId="20B34A4F">
            <w:pPr>
              <w:widowControl/>
              <w:jc w:val="center"/>
              <w:textAlignment w:val="cente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pPr>
            <w:r>
              <w:rPr>
                <w:rFonts w:hint="default" w:ascii="Arial" w:hAnsi="Arial" w:eastAsia="等线" w:cs="Arial"/>
                <w:color w:val="0D0D0D" w:themeColor="text1" w:themeTint="F2"/>
                <w14:textFill>
                  <w14:solidFill>
                    <w14:schemeClr w14:val="tx1">
                      <w14:lumMod w14:val="95000"/>
                      <w14:lumOff w14:val="5000"/>
                    </w14:schemeClr>
                  </w14:solidFill>
                </w14:textFill>
              </w:rPr>
              <w:t>30</w:t>
            </w:r>
          </w:p>
        </w:tc>
        <w:tc>
          <w:tcPr>
            <w:tcW w:w="2506" w:type="dxa"/>
            <w:vAlign w:val="center"/>
          </w:tcPr>
          <w:p w14:paraId="19368D5F">
            <w:pPr>
              <w:widowControl/>
              <w:jc w:val="center"/>
              <w:textAlignment w:val="cente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pPr>
            <w: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砖地</w:t>
            </w:r>
          </w:p>
        </w:tc>
        <w:tc>
          <w:tcPr>
            <w:tcW w:w="1007" w:type="dxa"/>
            <w:vAlign w:val="center"/>
          </w:tcPr>
          <w:p w14:paraId="5CDA32BA">
            <w:pPr>
              <w:widowControl/>
              <w:jc w:val="center"/>
              <w:textAlignment w:val="cente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pPr>
            <w:r>
              <w:rPr>
                <w:rFonts w:hint="default" w:ascii="Arial" w:hAnsi="Arial" w:eastAsia="仿宋_GB2312" w:cs="Arial"/>
                <w:color w:val="0D0D0D" w:themeColor="text1" w:themeTint="F2"/>
                <w14:textFill>
                  <w14:solidFill>
                    <w14:schemeClr w14:val="tx1">
                      <w14:lumMod w14:val="95000"/>
                      <w14:lumOff w14:val="5000"/>
                    </w14:schemeClr>
                  </w14:solidFill>
                </w14:textFill>
              </w:rPr>
              <w:t>平方米</w:t>
            </w:r>
          </w:p>
        </w:tc>
        <w:tc>
          <w:tcPr>
            <w:tcW w:w="1516" w:type="dxa"/>
            <w:vAlign w:val="center"/>
          </w:tcPr>
          <w:p w14:paraId="39D8F2C5">
            <w:pPr>
              <w:widowControl/>
              <w:jc w:val="center"/>
              <w:textAlignment w:val="cente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pPr>
            <w:r>
              <w:rPr>
                <w:rFonts w:hint="default" w:ascii="Arial" w:hAnsi="Arial" w:eastAsia="等线" w:cs="Arial"/>
                <w:color w:val="0D0D0D" w:themeColor="text1" w:themeTint="F2"/>
                <w14:textFill>
                  <w14:solidFill>
                    <w14:schemeClr w14:val="tx1">
                      <w14:lumMod w14:val="95000"/>
                      <w14:lumOff w14:val="5000"/>
                    </w14:schemeClr>
                  </w14:solidFill>
                </w14:textFill>
              </w:rPr>
              <w:t>60</w:t>
            </w:r>
          </w:p>
        </w:tc>
        <w:tc>
          <w:tcPr>
            <w:tcW w:w="2118" w:type="dxa"/>
            <w:vAlign w:val="center"/>
          </w:tcPr>
          <w:p w14:paraId="67BD6AE6">
            <w:pPr>
              <w:widowControl/>
              <w:jc w:val="center"/>
              <w:textAlignment w:val="cente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pPr>
          </w:p>
        </w:tc>
      </w:tr>
      <w:tr w14:paraId="42E249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66" w:type="dxa"/>
            <w:vAlign w:val="center"/>
          </w:tcPr>
          <w:p w14:paraId="004E3E6E">
            <w:pPr>
              <w:widowControl/>
              <w:jc w:val="center"/>
              <w:textAlignment w:val="cente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pPr>
            <w:r>
              <w:rPr>
                <w:rFonts w:hint="default" w:ascii="Arial" w:hAnsi="Arial" w:eastAsia="等线" w:cs="Arial"/>
                <w:color w:val="0D0D0D" w:themeColor="text1" w:themeTint="F2"/>
                <w14:textFill>
                  <w14:solidFill>
                    <w14:schemeClr w14:val="tx1">
                      <w14:lumMod w14:val="95000"/>
                      <w14:lumOff w14:val="5000"/>
                    </w14:schemeClr>
                  </w14:solidFill>
                </w14:textFill>
              </w:rPr>
              <w:t>31</w:t>
            </w:r>
          </w:p>
        </w:tc>
        <w:tc>
          <w:tcPr>
            <w:tcW w:w="2506" w:type="dxa"/>
            <w:vAlign w:val="center"/>
          </w:tcPr>
          <w:p w14:paraId="54BDB6A2">
            <w:pPr>
              <w:widowControl/>
              <w:jc w:val="center"/>
              <w:textAlignment w:val="cente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pPr>
            <w: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彩道板</w:t>
            </w:r>
          </w:p>
        </w:tc>
        <w:tc>
          <w:tcPr>
            <w:tcW w:w="1007" w:type="dxa"/>
            <w:vAlign w:val="center"/>
          </w:tcPr>
          <w:p w14:paraId="0D14594C">
            <w:pPr>
              <w:widowControl/>
              <w:jc w:val="center"/>
              <w:textAlignment w:val="cente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pPr>
            <w:r>
              <w:rPr>
                <w:rFonts w:hint="default" w:ascii="Arial" w:hAnsi="Arial" w:eastAsia="仿宋_GB2312" w:cs="Arial"/>
                <w:color w:val="0D0D0D" w:themeColor="text1" w:themeTint="F2"/>
                <w14:textFill>
                  <w14:solidFill>
                    <w14:schemeClr w14:val="tx1">
                      <w14:lumMod w14:val="95000"/>
                      <w14:lumOff w14:val="5000"/>
                    </w14:schemeClr>
                  </w14:solidFill>
                </w14:textFill>
              </w:rPr>
              <w:t>平方米</w:t>
            </w:r>
          </w:p>
        </w:tc>
        <w:tc>
          <w:tcPr>
            <w:tcW w:w="1516" w:type="dxa"/>
            <w:vAlign w:val="center"/>
          </w:tcPr>
          <w:p w14:paraId="60B25E72">
            <w:pPr>
              <w:widowControl/>
              <w:jc w:val="center"/>
              <w:textAlignment w:val="cente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pPr>
            <w:r>
              <w:rPr>
                <w:rFonts w:hint="default" w:ascii="Arial" w:hAnsi="Arial" w:eastAsia="等线" w:cs="Arial"/>
                <w:color w:val="0D0D0D" w:themeColor="text1" w:themeTint="F2"/>
                <w14:textFill>
                  <w14:solidFill>
                    <w14:schemeClr w14:val="tx1">
                      <w14:lumMod w14:val="95000"/>
                      <w14:lumOff w14:val="5000"/>
                    </w14:schemeClr>
                  </w14:solidFill>
                </w14:textFill>
              </w:rPr>
              <w:t>130-200</w:t>
            </w:r>
          </w:p>
        </w:tc>
        <w:tc>
          <w:tcPr>
            <w:tcW w:w="2118" w:type="dxa"/>
            <w:vAlign w:val="center"/>
          </w:tcPr>
          <w:p w14:paraId="2812600C">
            <w:pPr>
              <w:widowControl/>
              <w:jc w:val="center"/>
              <w:textAlignment w:val="cente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pPr>
            <w: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包括10cm砼，黄沙</w:t>
            </w:r>
          </w:p>
        </w:tc>
      </w:tr>
      <w:tr w14:paraId="1238D9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66" w:type="dxa"/>
            <w:vAlign w:val="center"/>
          </w:tcPr>
          <w:p w14:paraId="4E3C39AC">
            <w:pPr>
              <w:widowControl/>
              <w:jc w:val="center"/>
              <w:textAlignment w:val="cente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pPr>
            <w:r>
              <w:rPr>
                <w:rFonts w:hint="default" w:ascii="Arial" w:hAnsi="Arial" w:eastAsia="等线" w:cs="Arial"/>
                <w:color w:val="0D0D0D" w:themeColor="text1" w:themeTint="F2"/>
                <w14:textFill>
                  <w14:solidFill>
                    <w14:schemeClr w14:val="tx1">
                      <w14:lumMod w14:val="95000"/>
                      <w14:lumOff w14:val="5000"/>
                    </w14:schemeClr>
                  </w14:solidFill>
                </w14:textFill>
              </w:rPr>
              <w:t>32</w:t>
            </w:r>
          </w:p>
        </w:tc>
        <w:tc>
          <w:tcPr>
            <w:tcW w:w="2506" w:type="dxa"/>
            <w:vAlign w:val="center"/>
          </w:tcPr>
          <w:p w14:paraId="777D4FDA">
            <w:pPr>
              <w:widowControl/>
              <w:jc w:val="center"/>
              <w:textAlignment w:val="cente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pPr>
            <w: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素砼道板路</w:t>
            </w:r>
          </w:p>
        </w:tc>
        <w:tc>
          <w:tcPr>
            <w:tcW w:w="1007" w:type="dxa"/>
            <w:vAlign w:val="center"/>
          </w:tcPr>
          <w:p w14:paraId="1D6D4C44">
            <w:pPr>
              <w:widowControl/>
              <w:jc w:val="center"/>
              <w:textAlignment w:val="cente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pPr>
            <w:r>
              <w:rPr>
                <w:rFonts w:hint="default" w:ascii="Arial" w:hAnsi="Arial" w:eastAsia="仿宋_GB2312" w:cs="Arial"/>
                <w:color w:val="0D0D0D" w:themeColor="text1" w:themeTint="F2"/>
                <w14:textFill>
                  <w14:solidFill>
                    <w14:schemeClr w14:val="tx1">
                      <w14:lumMod w14:val="95000"/>
                      <w14:lumOff w14:val="5000"/>
                    </w14:schemeClr>
                  </w14:solidFill>
                </w14:textFill>
              </w:rPr>
              <w:t>平方米</w:t>
            </w:r>
          </w:p>
        </w:tc>
        <w:tc>
          <w:tcPr>
            <w:tcW w:w="1516" w:type="dxa"/>
            <w:vAlign w:val="center"/>
          </w:tcPr>
          <w:p w14:paraId="0513A01A">
            <w:pPr>
              <w:widowControl/>
              <w:jc w:val="center"/>
              <w:textAlignment w:val="cente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pPr>
            <w:r>
              <w:rPr>
                <w:rFonts w:hint="default" w:ascii="Arial" w:hAnsi="Arial" w:eastAsia="等线" w:cs="Arial"/>
                <w:color w:val="0D0D0D" w:themeColor="text1" w:themeTint="F2"/>
                <w14:textFill>
                  <w14:solidFill>
                    <w14:schemeClr w14:val="tx1">
                      <w14:lumMod w14:val="95000"/>
                      <w14:lumOff w14:val="5000"/>
                    </w14:schemeClr>
                  </w14:solidFill>
                </w14:textFill>
              </w:rPr>
              <w:t>230</w:t>
            </w:r>
          </w:p>
        </w:tc>
        <w:tc>
          <w:tcPr>
            <w:tcW w:w="2118" w:type="dxa"/>
            <w:vAlign w:val="center"/>
          </w:tcPr>
          <w:p w14:paraId="41445C6A">
            <w:pPr>
              <w:widowControl/>
              <w:jc w:val="center"/>
              <w:textAlignment w:val="cente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pPr>
          </w:p>
        </w:tc>
      </w:tr>
      <w:tr w14:paraId="6BE607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66" w:type="dxa"/>
            <w:vAlign w:val="center"/>
          </w:tcPr>
          <w:p w14:paraId="6AB0EC7A">
            <w:pPr>
              <w:widowControl/>
              <w:jc w:val="center"/>
              <w:textAlignment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r>
              <w:rPr>
                <w:rFonts w:hint="default" w:ascii="Arial" w:hAnsi="Arial" w:eastAsia="等线" w:cs="Arial"/>
                <w:color w:val="0D0D0D" w:themeColor="text1" w:themeTint="F2"/>
                <w14:textFill>
                  <w14:solidFill>
                    <w14:schemeClr w14:val="tx1">
                      <w14:lumMod w14:val="95000"/>
                      <w14:lumOff w14:val="5000"/>
                    </w14:schemeClr>
                  </w14:solidFill>
                </w14:textFill>
              </w:rPr>
              <w:t>33</w:t>
            </w:r>
          </w:p>
        </w:tc>
        <w:tc>
          <w:tcPr>
            <w:tcW w:w="2506" w:type="dxa"/>
            <w:vAlign w:val="center"/>
          </w:tcPr>
          <w:p w14:paraId="4DEB9EFE">
            <w:pPr>
              <w:widowControl/>
              <w:jc w:val="center"/>
              <w:textAlignment w:val="cente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pPr>
            <w: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健身步道</w:t>
            </w:r>
          </w:p>
        </w:tc>
        <w:tc>
          <w:tcPr>
            <w:tcW w:w="1007" w:type="dxa"/>
            <w:vAlign w:val="center"/>
          </w:tcPr>
          <w:p w14:paraId="1F221A56">
            <w:pPr>
              <w:widowControl/>
              <w:jc w:val="center"/>
              <w:textAlignment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r>
              <w:rPr>
                <w:rFonts w:hint="default" w:ascii="Arial" w:hAnsi="Arial" w:eastAsia="仿宋_GB2312" w:cs="Arial"/>
                <w:color w:val="0D0D0D" w:themeColor="text1" w:themeTint="F2"/>
                <w14:textFill>
                  <w14:solidFill>
                    <w14:schemeClr w14:val="tx1">
                      <w14:lumMod w14:val="95000"/>
                      <w14:lumOff w14:val="5000"/>
                    </w14:schemeClr>
                  </w14:solidFill>
                </w14:textFill>
              </w:rPr>
              <w:t>平方米</w:t>
            </w:r>
          </w:p>
        </w:tc>
        <w:tc>
          <w:tcPr>
            <w:tcW w:w="1516" w:type="dxa"/>
            <w:vAlign w:val="center"/>
          </w:tcPr>
          <w:p w14:paraId="307E4DCB">
            <w:pPr>
              <w:widowControl/>
              <w:jc w:val="center"/>
              <w:textAlignment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r>
              <w:rPr>
                <w:rFonts w:hint="default" w:ascii="Arial" w:hAnsi="Arial" w:eastAsia="等线" w:cs="Arial"/>
                <w:color w:val="0D0D0D" w:themeColor="text1" w:themeTint="F2"/>
                <w14:textFill>
                  <w14:solidFill>
                    <w14:schemeClr w14:val="tx1">
                      <w14:lumMod w14:val="95000"/>
                      <w14:lumOff w14:val="5000"/>
                    </w14:schemeClr>
                  </w14:solidFill>
                </w14:textFill>
              </w:rPr>
              <w:t>296</w:t>
            </w:r>
          </w:p>
        </w:tc>
        <w:tc>
          <w:tcPr>
            <w:tcW w:w="2118" w:type="dxa"/>
            <w:vAlign w:val="center"/>
          </w:tcPr>
          <w:p w14:paraId="37945E1A">
            <w:pPr>
              <w:widowControl/>
              <w:jc w:val="center"/>
              <w:textAlignment w:val="cente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pPr>
            <w: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材质为鹅卵石</w:t>
            </w:r>
          </w:p>
        </w:tc>
      </w:tr>
      <w:tr w14:paraId="5B85F5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66" w:type="dxa"/>
            <w:vAlign w:val="center"/>
          </w:tcPr>
          <w:p w14:paraId="24CECDE8">
            <w:pPr>
              <w:widowControl/>
              <w:jc w:val="center"/>
              <w:textAlignment w:val="cente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pPr>
            <w:r>
              <w:rPr>
                <w:rFonts w:hint="default" w:ascii="Arial" w:hAnsi="Arial" w:eastAsia="等线" w:cs="Arial"/>
                <w:color w:val="0D0D0D" w:themeColor="text1" w:themeTint="F2"/>
                <w14:textFill>
                  <w14:solidFill>
                    <w14:schemeClr w14:val="tx1">
                      <w14:lumMod w14:val="95000"/>
                      <w14:lumOff w14:val="5000"/>
                    </w14:schemeClr>
                  </w14:solidFill>
                </w14:textFill>
              </w:rPr>
              <w:t>34</w:t>
            </w:r>
          </w:p>
        </w:tc>
        <w:tc>
          <w:tcPr>
            <w:tcW w:w="2506" w:type="dxa"/>
            <w:vAlign w:val="center"/>
          </w:tcPr>
          <w:p w14:paraId="2CBE1493">
            <w:pPr>
              <w:widowControl/>
              <w:jc w:val="center"/>
              <w:textAlignment w:val="cente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pPr>
            <w: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侧石</w:t>
            </w:r>
          </w:p>
        </w:tc>
        <w:tc>
          <w:tcPr>
            <w:tcW w:w="1007" w:type="dxa"/>
            <w:vAlign w:val="center"/>
          </w:tcPr>
          <w:p w14:paraId="13281655">
            <w:pPr>
              <w:widowControl/>
              <w:jc w:val="center"/>
              <w:textAlignment w:val="cente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pPr>
            <w:r>
              <w:rPr>
                <w:rFonts w:hint="default" w:ascii="Arial" w:hAnsi="Arial" w:eastAsia="仿宋_GB2312" w:cs="Arial"/>
                <w:color w:val="0D0D0D" w:themeColor="text1" w:themeTint="F2"/>
                <w14:textFill>
                  <w14:solidFill>
                    <w14:schemeClr w14:val="tx1">
                      <w14:lumMod w14:val="95000"/>
                      <w14:lumOff w14:val="5000"/>
                    </w14:schemeClr>
                  </w14:solidFill>
                </w14:textFill>
              </w:rPr>
              <w:t>米</w:t>
            </w:r>
          </w:p>
        </w:tc>
        <w:tc>
          <w:tcPr>
            <w:tcW w:w="1516" w:type="dxa"/>
            <w:vAlign w:val="center"/>
          </w:tcPr>
          <w:p w14:paraId="03ED86EF">
            <w:pPr>
              <w:widowControl/>
              <w:jc w:val="center"/>
              <w:textAlignment w:val="cente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pPr>
            <w:r>
              <w:rPr>
                <w:rFonts w:hint="default" w:ascii="Arial" w:hAnsi="Arial" w:eastAsia="等线" w:cs="Arial"/>
                <w:color w:val="0D0D0D" w:themeColor="text1" w:themeTint="F2"/>
                <w14:textFill>
                  <w14:solidFill>
                    <w14:schemeClr w14:val="tx1">
                      <w14:lumMod w14:val="95000"/>
                      <w14:lumOff w14:val="5000"/>
                    </w14:schemeClr>
                  </w14:solidFill>
                </w14:textFill>
              </w:rPr>
              <w:t>80</w:t>
            </w:r>
          </w:p>
        </w:tc>
        <w:tc>
          <w:tcPr>
            <w:tcW w:w="2118" w:type="dxa"/>
            <w:vAlign w:val="center"/>
          </w:tcPr>
          <w:p w14:paraId="1CD60D77">
            <w:pPr>
              <w:widowControl/>
              <w:jc w:val="center"/>
              <w:textAlignment w:val="cente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pPr>
            <w: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为道路两侧，单侧需减半补偿</w:t>
            </w:r>
          </w:p>
        </w:tc>
      </w:tr>
      <w:tr w14:paraId="352E1D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66" w:type="dxa"/>
            <w:vAlign w:val="center"/>
          </w:tcPr>
          <w:p w14:paraId="2F71B170">
            <w:pPr>
              <w:widowControl/>
              <w:jc w:val="center"/>
              <w:textAlignment w:val="cente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pPr>
            <w:r>
              <w:rPr>
                <w:rFonts w:hint="default" w:ascii="Arial" w:hAnsi="Arial" w:eastAsia="等线" w:cs="Arial"/>
                <w:color w:val="0D0D0D" w:themeColor="text1" w:themeTint="F2"/>
                <w14:textFill>
                  <w14:solidFill>
                    <w14:schemeClr w14:val="tx1">
                      <w14:lumMod w14:val="95000"/>
                      <w14:lumOff w14:val="5000"/>
                    </w14:schemeClr>
                  </w14:solidFill>
                </w14:textFill>
              </w:rPr>
              <w:t>35</w:t>
            </w:r>
          </w:p>
        </w:tc>
        <w:tc>
          <w:tcPr>
            <w:tcW w:w="2506" w:type="dxa"/>
            <w:vAlign w:val="center"/>
          </w:tcPr>
          <w:p w14:paraId="37B0EDA5">
            <w:pPr>
              <w:widowControl/>
              <w:jc w:val="center"/>
              <w:textAlignment w:val="cente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pPr>
            <w: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九曲桥</w:t>
            </w:r>
          </w:p>
        </w:tc>
        <w:tc>
          <w:tcPr>
            <w:tcW w:w="1007" w:type="dxa"/>
            <w:vAlign w:val="center"/>
          </w:tcPr>
          <w:p w14:paraId="1999A6FA">
            <w:pPr>
              <w:widowControl/>
              <w:jc w:val="center"/>
              <w:textAlignment w:val="cente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pPr>
            <w:r>
              <w:rPr>
                <w:rFonts w:hint="default" w:ascii="Arial" w:hAnsi="Arial" w:eastAsia="仿宋_GB2312" w:cs="Arial"/>
                <w:color w:val="0D0D0D" w:themeColor="text1" w:themeTint="F2"/>
                <w14:textFill>
                  <w14:solidFill>
                    <w14:schemeClr w14:val="tx1">
                      <w14:lumMod w14:val="95000"/>
                      <w14:lumOff w14:val="5000"/>
                    </w14:schemeClr>
                  </w14:solidFill>
                </w14:textFill>
              </w:rPr>
              <w:t>平方米</w:t>
            </w:r>
          </w:p>
        </w:tc>
        <w:tc>
          <w:tcPr>
            <w:tcW w:w="1516" w:type="dxa"/>
            <w:vAlign w:val="center"/>
          </w:tcPr>
          <w:p w14:paraId="36A78050">
            <w:pPr>
              <w:widowControl/>
              <w:jc w:val="center"/>
              <w:textAlignment w:val="cente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pPr>
            <w:r>
              <w:rPr>
                <w:rFonts w:hint="default" w:ascii="Arial" w:hAnsi="Arial" w:eastAsia="等线" w:cs="Arial"/>
                <w:color w:val="0D0D0D" w:themeColor="text1" w:themeTint="F2"/>
                <w14:textFill>
                  <w14:solidFill>
                    <w14:schemeClr w14:val="tx1">
                      <w14:lumMod w14:val="95000"/>
                      <w14:lumOff w14:val="5000"/>
                    </w14:schemeClr>
                  </w14:solidFill>
                </w14:textFill>
              </w:rPr>
              <w:t>3300</w:t>
            </w:r>
          </w:p>
        </w:tc>
        <w:tc>
          <w:tcPr>
            <w:tcW w:w="2118" w:type="dxa"/>
            <w:vAlign w:val="center"/>
          </w:tcPr>
          <w:p w14:paraId="37445ED9">
            <w:pPr>
              <w:widowControl/>
              <w:jc w:val="center"/>
              <w:textAlignment w:val="cente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pPr>
          </w:p>
        </w:tc>
      </w:tr>
      <w:tr w14:paraId="7E4ABC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66" w:type="dxa"/>
            <w:vAlign w:val="center"/>
          </w:tcPr>
          <w:p w14:paraId="311680C6">
            <w:pPr>
              <w:widowControl/>
              <w:jc w:val="center"/>
              <w:textAlignment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r>
              <w:rPr>
                <w:rFonts w:hint="default" w:ascii="Arial" w:hAnsi="Arial" w:eastAsia="等线" w:cs="Arial"/>
                <w:color w:val="0D0D0D" w:themeColor="text1" w:themeTint="F2"/>
                <w14:textFill>
                  <w14:solidFill>
                    <w14:schemeClr w14:val="tx1">
                      <w14:lumMod w14:val="95000"/>
                      <w14:lumOff w14:val="5000"/>
                    </w14:schemeClr>
                  </w14:solidFill>
                </w14:textFill>
              </w:rPr>
              <w:t>36</w:t>
            </w:r>
          </w:p>
        </w:tc>
        <w:tc>
          <w:tcPr>
            <w:tcW w:w="2506" w:type="dxa"/>
            <w:noWrap/>
            <w:vAlign w:val="center"/>
          </w:tcPr>
          <w:p w14:paraId="0590DBE0">
            <w:pPr>
              <w:widowControl/>
              <w:jc w:val="center"/>
              <w:textAlignment w:val="cente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pPr>
            <w: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竹园</w:t>
            </w:r>
          </w:p>
        </w:tc>
        <w:tc>
          <w:tcPr>
            <w:tcW w:w="1007" w:type="dxa"/>
            <w:noWrap/>
            <w:vAlign w:val="center"/>
          </w:tcPr>
          <w:p w14:paraId="5E495C22">
            <w:pPr>
              <w:widowControl/>
              <w:jc w:val="center"/>
              <w:textAlignment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r>
              <w:rPr>
                <w:rFonts w:hint="default" w:ascii="Arial" w:hAnsi="Arial" w:eastAsia="仿宋_GB2312" w:cs="Arial"/>
                <w:color w:val="0D0D0D" w:themeColor="text1" w:themeTint="F2"/>
                <w14:textFill>
                  <w14:solidFill>
                    <w14:schemeClr w14:val="tx1">
                      <w14:lumMod w14:val="95000"/>
                      <w14:lumOff w14:val="5000"/>
                    </w14:schemeClr>
                  </w14:solidFill>
                </w14:textFill>
              </w:rPr>
              <w:t>平方米</w:t>
            </w:r>
          </w:p>
        </w:tc>
        <w:tc>
          <w:tcPr>
            <w:tcW w:w="1516" w:type="dxa"/>
            <w:vAlign w:val="center"/>
          </w:tcPr>
          <w:p w14:paraId="79F0CECE">
            <w:pPr>
              <w:widowControl/>
              <w:jc w:val="center"/>
              <w:textAlignment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r>
              <w:rPr>
                <w:rFonts w:hint="default" w:ascii="Arial" w:hAnsi="Arial" w:eastAsia="等线" w:cs="Arial"/>
                <w:color w:val="0D0D0D" w:themeColor="text1" w:themeTint="F2"/>
                <w14:textFill>
                  <w14:solidFill>
                    <w14:schemeClr w14:val="tx1">
                      <w14:lumMod w14:val="95000"/>
                      <w14:lumOff w14:val="5000"/>
                    </w14:schemeClr>
                  </w14:solidFill>
                </w14:textFill>
              </w:rPr>
              <w:t>35</w:t>
            </w:r>
          </w:p>
        </w:tc>
        <w:tc>
          <w:tcPr>
            <w:tcW w:w="2118" w:type="dxa"/>
            <w:vAlign w:val="center"/>
          </w:tcPr>
          <w:p w14:paraId="487FC738">
            <w:pPr>
              <w:widowControl/>
              <w:jc w:val="center"/>
              <w:textAlignment w:val="cente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pPr>
          </w:p>
        </w:tc>
      </w:tr>
      <w:tr w14:paraId="5364CC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66" w:type="dxa"/>
            <w:vAlign w:val="center"/>
          </w:tcPr>
          <w:p w14:paraId="0D38DFE5">
            <w:pPr>
              <w:widowControl/>
              <w:jc w:val="center"/>
              <w:textAlignment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r>
              <w:rPr>
                <w:rFonts w:hint="default" w:ascii="Arial" w:hAnsi="Arial" w:eastAsia="等线" w:cs="Arial"/>
                <w:color w:val="0D0D0D" w:themeColor="text1" w:themeTint="F2"/>
                <w14:textFill>
                  <w14:solidFill>
                    <w14:schemeClr w14:val="tx1">
                      <w14:lumMod w14:val="95000"/>
                      <w14:lumOff w14:val="5000"/>
                    </w14:schemeClr>
                  </w14:solidFill>
                </w14:textFill>
              </w:rPr>
              <w:t>37</w:t>
            </w:r>
          </w:p>
        </w:tc>
        <w:tc>
          <w:tcPr>
            <w:tcW w:w="2506" w:type="dxa"/>
            <w:noWrap/>
            <w:vAlign w:val="center"/>
          </w:tcPr>
          <w:p w14:paraId="50B3F645">
            <w:pPr>
              <w:widowControl/>
              <w:jc w:val="center"/>
              <w:textAlignment w:val="center"/>
              <w:rPr>
                <w:rFonts w:hint="default" w:ascii="Arial" w:hAnsi="Arial" w:eastAsia="仿宋_GB2312" w:cs="Arial"/>
                <w:color w:val="0D0D0D" w:themeColor="text1" w:themeTint="F2"/>
                <w:kern w:val="0"/>
                <w:szCs w:val="21"/>
                <w:highlight w:val="none"/>
                <w:lang w:bidi="ar"/>
                <w14:textFill>
                  <w14:solidFill>
                    <w14:schemeClr w14:val="tx1">
                      <w14:lumMod w14:val="95000"/>
                      <w14:lumOff w14:val="5000"/>
                    </w14:schemeClr>
                  </w14:solidFill>
                </w14:textFill>
              </w:rPr>
            </w:pPr>
            <w:r>
              <w:rPr>
                <w:rFonts w:hint="default" w:ascii="Arial" w:hAnsi="Arial" w:eastAsia="仿宋_GB2312" w:cs="Arial"/>
                <w:color w:val="0D0D0D" w:themeColor="text1" w:themeTint="F2"/>
                <w:kern w:val="0"/>
                <w:szCs w:val="21"/>
                <w:highlight w:val="none"/>
                <w:lang w:bidi="ar"/>
                <w14:textFill>
                  <w14:solidFill>
                    <w14:schemeClr w14:val="tx1">
                      <w14:lumMod w14:val="95000"/>
                      <w14:lumOff w14:val="5000"/>
                    </w14:schemeClr>
                  </w14:solidFill>
                </w14:textFill>
              </w:rPr>
              <w:t>四旁绿化</w:t>
            </w:r>
          </w:p>
        </w:tc>
        <w:tc>
          <w:tcPr>
            <w:tcW w:w="1007" w:type="dxa"/>
            <w:noWrap/>
            <w:vAlign w:val="center"/>
          </w:tcPr>
          <w:p w14:paraId="6A4F93A6">
            <w:pPr>
              <w:widowControl/>
              <w:jc w:val="center"/>
              <w:textAlignment w:val="center"/>
              <w:rPr>
                <w:rFonts w:hint="default" w:ascii="Arial" w:hAnsi="Arial" w:eastAsia="仿宋_GB2312" w:cs="Arial"/>
                <w:color w:val="0D0D0D" w:themeColor="text1" w:themeTint="F2"/>
                <w:szCs w:val="21"/>
                <w:highlight w:val="none"/>
                <w14:textFill>
                  <w14:solidFill>
                    <w14:schemeClr w14:val="tx1">
                      <w14:lumMod w14:val="95000"/>
                      <w14:lumOff w14:val="5000"/>
                    </w14:schemeClr>
                  </w14:solidFill>
                </w14:textFill>
              </w:rPr>
            </w:pPr>
            <w:r>
              <w:rPr>
                <w:rFonts w:hint="default" w:ascii="Arial" w:hAnsi="Arial" w:eastAsia="仿宋_GB2312" w:cs="Arial"/>
                <w:color w:val="0D0D0D" w:themeColor="text1" w:themeTint="F2"/>
                <w:highlight w:val="none"/>
                <w14:textFill>
                  <w14:solidFill>
                    <w14:schemeClr w14:val="tx1">
                      <w14:lumMod w14:val="95000"/>
                      <w14:lumOff w14:val="5000"/>
                    </w14:schemeClr>
                  </w14:solidFill>
                </w14:textFill>
              </w:rPr>
              <w:t>平方米</w:t>
            </w:r>
          </w:p>
        </w:tc>
        <w:tc>
          <w:tcPr>
            <w:tcW w:w="1516" w:type="dxa"/>
            <w:vAlign w:val="center"/>
          </w:tcPr>
          <w:p w14:paraId="7D92CBA2">
            <w:pPr>
              <w:widowControl/>
              <w:jc w:val="center"/>
              <w:textAlignment w:val="center"/>
              <w:rPr>
                <w:rFonts w:hint="default" w:ascii="Arial" w:hAnsi="Arial" w:eastAsia="仿宋_GB2312" w:cs="Arial"/>
                <w:color w:val="0D0D0D" w:themeColor="text1" w:themeTint="F2"/>
                <w:szCs w:val="21"/>
                <w:highlight w:val="none"/>
                <w14:textFill>
                  <w14:solidFill>
                    <w14:schemeClr w14:val="tx1">
                      <w14:lumMod w14:val="95000"/>
                      <w14:lumOff w14:val="5000"/>
                    </w14:schemeClr>
                  </w14:solidFill>
                </w14:textFill>
              </w:rPr>
            </w:pPr>
            <w:r>
              <w:rPr>
                <w:rFonts w:hint="default" w:ascii="Arial" w:hAnsi="Arial" w:eastAsia="等线" w:cs="Arial"/>
                <w:color w:val="0D0D0D" w:themeColor="text1" w:themeTint="F2"/>
                <w:highlight w:val="none"/>
                <w14:textFill>
                  <w14:solidFill>
                    <w14:schemeClr w14:val="tx1">
                      <w14:lumMod w14:val="95000"/>
                      <w14:lumOff w14:val="5000"/>
                    </w14:schemeClr>
                  </w14:solidFill>
                </w14:textFill>
              </w:rPr>
              <w:t>80</w:t>
            </w:r>
          </w:p>
        </w:tc>
        <w:tc>
          <w:tcPr>
            <w:tcW w:w="2118" w:type="dxa"/>
            <w:vAlign w:val="center"/>
          </w:tcPr>
          <w:p w14:paraId="42CB7566">
            <w:pPr>
              <w:widowControl/>
              <w:jc w:val="center"/>
              <w:textAlignment w:val="center"/>
              <w:rPr>
                <w:rFonts w:hint="default" w:ascii="Arial" w:hAnsi="Arial" w:eastAsia="仿宋_GB2312" w:cs="Arial"/>
                <w:color w:val="0D0D0D" w:themeColor="text1" w:themeTint="F2"/>
                <w:kern w:val="0"/>
                <w:szCs w:val="21"/>
                <w:highlight w:val="none"/>
                <w:lang w:bidi="ar"/>
                <w14:textFill>
                  <w14:solidFill>
                    <w14:schemeClr w14:val="tx1">
                      <w14:lumMod w14:val="95000"/>
                      <w14:lumOff w14:val="5000"/>
                    </w14:schemeClr>
                  </w14:solidFill>
                </w14:textFill>
              </w:rPr>
            </w:pPr>
            <w:r>
              <w:rPr>
                <w:rFonts w:hint="default" w:ascii="Arial" w:hAnsi="Arial" w:eastAsia="仿宋_GB2312" w:cs="Arial"/>
                <w:color w:val="0D0D0D" w:themeColor="text1" w:themeTint="F2"/>
                <w:kern w:val="0"/>
                <w:szCs w:val="21"/>
                <w:highlight w:val="none"/>
                <w:lang w:bidi="ar"/>
                <w14:textFill>
                  <w14:solidFill>
                    <w14:schemeClr w14:val="tx1">
                      <w14:lumMod w14:val="95000"/>
                      <w14:lumOff w14:val="5000"/>
                    </w14:schemeClr>
                  </w14:solidFill>
                </w14:textFill>
              </w:rPr>
              <w:t>非名贵植物</w:t>
            </w:r>
          </w:p>
        </w:tc>
      </w:tr>
      <w:tr w14:paraId="5B5C03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66" w:type="dxa"/>
            <w:vAlign w:val="center"/>
          </w:tcPr>
          <w:p w14:paraId="1FFE2BCE">
            <w:pPr>
              <w:widowControl/>
              <w:jc w:val="center"/>
              <w:textAlignment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r>
              <w:rPr>
                <w:rFonts w:hint="default" w:ascii="Arial" w:hAnsi="Arial" w:eastAsia="等线" w:cs="Arial"/>
                <w:color w:val="0D0D0D" w:themeColor="text1" w:themeTint="F2"/>
                <w14:textFill>
                  <w14:solidFill>
                    <w14:schemeClr w14:val="tx1">
                      <w14:lumMod w14:val="95000"/>
                      <w14:lumOff w14:val="5000"/>
                    </w14:schemeClr>
                  </w14:solidFill>
                </w14:textFill>
              </w:rPr>
              <w:t>38</w:t>
            </w:r>
          </w:p>
        </w:tc>
        <w:tc>
          <w:tcPr>
            <w:tcW w:w="2506" w:type="dxa"/>
            <w:noWrap/>
            <w:vAlign w:val="center"/>
          </w:tcPr>
          <w:p w14:paraId="506FFB53">
            <w:pPr>
              <w:widowControl/>
              <w:jc w:val="center"/>
              <w:textAlignment w:val="cente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pPr>
            <w: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包胶铁丝网（无柱）</w:t>
            </w:r>
          </w:p>
        </w:tc>
        <w:tc>
          <w:tcPr>
            <w:tcW w:w="1007" w:type="dxa"/>
            <w:noWrap/>
            <w:vAlign w:val="center"/>
          </w:tcPr>
          <w:p w14:paraId="3B262C03">
            <w:pPr>
              <w:widowControl/>
              <w:jc w:val="center"/>
              <w:textAlignment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r>
              <w:rPr>
                <w:rFonts w:hint="default" w:ascii="Arial" w:hAnsi="Arial" w:eastAsia="仿宋_GB2312" w:cs="Arial"/>
                <w:color w:val="0D0D0D" w:themeColor="text1" w:themeTint="F2"/>
                <w14:textFill>
                  <w14:solidFill>
                    <w14:schemeClr w14:val="tx1">
                      <w14:lumMod w14:val="95000"/>
                      <w14:lumOff w14:val="5000"/>
                    </w14:schemeClr>
                  </w14:solidFill>
                </w14:textFill>
              </w:rPr>
              <w:t>平方米</w:t>
            </w:r>
          </w:p>
        </w:tc>
        <w:tc>
          <w:tcPr>
            <w:tcW w:w="1516" w:type="dxa"/>
            <w:vAlign w:val="center"/>
          </w:tcPr>
          <w:p w14:paraId="63731B37">
            <w:pPr>
              <w:widowControl/>
              <w:jc w:val="center"/>
              <w:textAlignment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r>
              <w:rPr>
                <w:rFonts w:hint="default" w:ascii="Arial" w:hAnsi="Arial" w:eastAsia="等线" w:cs="Arial"/>
                <w:color w:val="0D0D0D" w:themeColor="text1" w:themeTint="F2"/>
                <w14:textFill>
                  <w14:solidFill>
                    <w14:schemeClr w14:val="tx1">
                      <w14:lumMod w14:val="95000"/>
                      <w14:lumOff w14:val="5000"/>
                    </w14:schemeClr>
                  </w14:solidFill>
                </w14:textFill>
              </w:rPr>
              <w:t>40</w:t>
            </w:r>
          </w:p>
        </w:tc>
        <w:tc>
          <w:tcPr>
            <w:tcW w:w="2118" w:type="dxa"/>
            <w:vAlign w:val="center"/>
          </w:tcPr>
          <w:p w14:paraId="2A49978C">
            <w:pPr>
              <w:widowControl/>
              <w:jc w:val="center"/>
              <w:textAlignment w:val="cente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pPr>
          </w:p>
        </w:tc>
      </w:tr>
      <w:tr w14:paraId="5B9130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66" w:type="dxa"/>
            <w:vAlign w:val="center"/>
          </w:tcPr>
          <w:p w14:paraId="5257AC7C">
            <w:pPr>
              <w:widowControl/>
              <w:jc w:val="center"/>
              <w:textAlignment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r>
              <w:rPr>
                <w:rFonts w:hint="default" w:ascii="Arial" w:hAnsi="Arial" w:eastAsia="等线" w:cs="Arial"/>
                <w:color w:val="0D0D0D" w:themeColor="text1" w:themeTint="F2"/>
                <w14:textFill>
                  <w14:solidFill>
                    <w14:schemeClr w14:val="tx1">
                      <w14:lumMod w14:val="95000"/>
                      <w14:lumOff w14:val="5000"/>
                    </w14:schemeClr>
                  </w14:solidFill>
                </w14:textFill>
              </w:rPr>
              <w:t>39</w:t>
            </w:r>
          </w:p>
        </w:tc>
        <w:tc>
          <w:tcPr>
            <w:tcW w:w="2506" w:type="dxa"/>
            <w:noWrap/>
            <w:vAlign w:val="center"/>
          </w:tcPr>
          <w:p w14:paraId="1C0BB256">
            <w:pPr>
              <w:widowControl/>
              <w:jc w:val="center"/>
              <w:textAlignment w:val="cente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pPr>
            <w: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包胶铁丝网（含柱）</w:t>
            </w:r>
          </w:p>
        </w:tc>
        <w:tc>
          <w:tcPr>
            <w:tcW w:w="1007" w:type="dxa"/>
            <w:noWrap/>
            <w:vAlign w:val="center"/>
          </w:tcPr>
          <w:p w14:paraId="244EB503">
            <w:pPr>
              <w:widowControl/>
              <w:jc w:val="center"/>
              <w:textAlignment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r>
              <w:rPr>
                <w:rFonts w:hint="default" w:ascii="Arial" w:hAnsi="Arial" w:eastAsia="仿宋_GB2312" w:cs="Arial"/>
                <w:color w:val="0D0D0D" w:themeColor="text1" w:themeTint="F2"/>
                <w14:textFill>
                  <w14:solidFill>
                    <w14:schemeClr w14:val="tx1">
                      <w14:lumMod w14:val="95000"/>
                      <w14:lumOff w14:val="5000"/>
                    </w14:schemeClr>
                  </w14:solidFill>
                </w14:textFill>
              </w:rPr>
              <w:t>平方米</w:t>
            </w:r>
          </w:p>
        </w:tc>
        <w:tc>
          <w:tcPr>
            <w:tcW w:w="1516" w:type="dxa"/>
            <w:vAlign w:val="center"/>
          </w:tcPr>
          <w:p w14:paraId="6FD9D3CD">
            <w:pPr>
              <w:widowControl/>
              <w:jc w:val="center"/>
              <w:textAlignment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r>
              <w:rPr>
                <w:rFonts w:hint="default" w:ascii="Arial" w:hAnsi="Arial" w:eastAsia="等线" w:cs="Arial"/>
                <w:color w:val="0D0D0D" w:themeColor="text1" w:themeTint="F2"/>
                <w14:textFill>
                  <w14:solidFill>
                    <w14:schemeClr w14:val="tx1">
                      <w14:lumMod w14:val="95000"/>
                      <w14:lumOff w14:val="5000"/>
                    </w14:schemeClr>
                  </w14:solidFill>
                </w14:textFill>
              </w:rPr>
              <w:t>65</w:t>
            </w:r>
          </w:p>
        </w:tc>
        <w:tc>
          <w:tcPr>
            <w:tcW w:w="2118" w:type="dxa"/>
            <w:vAlign w:val="center"/>
          </w:tcPr>
          <w:p w14:paraId="26D55349">
            <w:pPr>
              <w:widowControl/>
              <w:jc w:val="center"/>
              <w:textAlignment w:val="cente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pPr>
          </w:p>
        </w:tc>
      </w:tr>
      <w:tr w14:paraId="440938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66" w:type="dxa"/>
            <w:vAlign w:val="center"/>
          </w:tcPr>
          <w:p w14:paraId="376C1F7C">
            <w:pPr>
              <w:widowControl/>
              <w:jc w:val="center"/>
              <w:textAlignment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r>
              <w:rPr>
                <w:rFonts w:hint="default" w:ascii="Arial" w:hAnsi="Arial" w:eastAsia="等线" w:cs="Arial"/>
                <w:color w:val="0D0D0D" w:themeColor="text1" w:themeTint="F2"/>
                <w14:textFill>
                  <w14:solidFill>
                    <w14:schemeClr w14:val="tx1">
                      <w14:lumMod w14:val="95000"/>
                      <w14:lumOff w14:val="5000"/>
                    </w14:schemeClr>
                  </w14:solidFill>
                </w14:textFill>
              </w:rPr>
              <w:t>40</w:t>
            </w:r>
          </w:p>
        </w:tc>
        <w:tc>
          <w:tcPr>
            <w:tcW w:w="2506" w:type="dxa"/>
            <w:noWrap/>
            <w:vAlign w:val="center"/>
          </w:tcPr>
          <w:p w14:paraId="2C8B946A">
            <w:pPr>
              <w:widowControl/>
              <w:jc w:val="center"/>
              <w:textAlignment w:val="cente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pPr>
            <w: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彩钢板围墙</w:t>
            </w:r>
          </w:p>
        </w:tc>
        <w:tc>
          <w:tcPr>
            <w:tcW w:w="1007" w:type="dxa"/>
            <w:noWrap/>
            <w:vAlign w:val="center"/>
          </w:tcPr>
          <w:p w14:paraId="073797D0">
            <w:pPr>
              <w:widowControl/>
              <w:jc w:val="center"/>
              <w:textAlignment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r>
              <w:rPr>
                <w:rFonts w:hint="default" w:ascii="Arial" w:hAnsi="Arial" w:eastAsia="仿宋_GB2312" w:cs="Arial"/>
                <w:color w:val="0D0D0D" w:themeColor="text1" w:themeTint="F2"/>
                <w14:textFill>
                  <w14:solidFill>
                    <w14:schemeClr w14:val="tx1">
                      <w14:lumMod w14:val="95000"/>
                      <w14:lumOff w14:val="5000"/>
                    </w14:schemeClr>
                  </w14:solidFill>
                </w14:textFill>
              </w:rPr>
              <w:t>平方米</w:t>
            </w:r>
          </w:p>
        </w:tc>
        <w:tc>
          <w:tcPr>
            <w:tcW w:w="1516" w:type="dxa"/>
            <w:vAlign w:val="center"/>
          </w:tcPr>
          <w:p w14:paraId="7D9D4644">
            <w:pPr>
              <w:widowControl/>
              <w:jc w:val="center"/>
              <w:textAlignment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r>
              <w:rPr>
                <w:rFonts w:hint="default" w:ascii="Arial" w:hAnsi="Arial" w:eastAsia="等线" w:cs="Arial"/>
                <w:color w:val="0D0D0D" w:themeColor="text1" w:themeTint="F2"/>
                <w14:textFill>
                  <w14:solidFill>
                    <w14:schemeClr w14:val="tx1">
                      <w14:lumMod w14:val="95000"/>
                      <w14:lumOff w14:val="5000"/>
                    </w14:schemeClr>
                  </w14:solidFill>
                </w14:textFill>
              </w:rPr>
              <w:t>130</w:t>
            </w:r>
          </w:p>
        </w:tc>
        <w:tc>
          <w:tcPr>
            <w:tcW w:w="2118" w:type="dxa"/>
            <w:vAlign w:val="center"/>
          </w:tcPr>
          <w:p w14:paraId="5FC8C416">
            <w:pPr>
              <w:widowControl/>
              <w:jc w:val="center"/>
              <w:textAlignment w:val="cente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pPr>
          </w:p>
        </w:tc>
      </w:tr>
      <w:tr w14:paraId="4FFF41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66" w:type="dxa"/>
            <w:vAlign w:val="center"/>
          </w:tcPr>
          <w:p w14:paraId="142119F5">
            <w:pPr>
              <w:widowControl/>
              <w:jc w:val="center"/>
              <w:textAlignment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r>
              <w:rPr>
                <w:rFonts w:hint="default" w:ascii="Arial" w:hAnsi="Arial" w:eastAsia="等线" w:cs="Arial"/>
                <w:color w:val="0D0D0D" w:themeColor="text1" w:themeTint="F2"/>
                <w14:textFill>
                  <w14:solidFill>
                    <w14:schemeClr w14:val="tx1">
                      <w14:lumMod w14:val="95000"/>
                      <w14:lumOff w14:val="5000"/>
                    </w14:schemeClr>
                  </w14:solidFill>
                </w14:textFill>
              </w:rPr>
              <w:t>41</w:t>
            </w:r>
          </w:p>
        </w:tc>
        <w:tc>
          <w:tcPr>
            <w:tcW w:w="2506" w:type="dxa"/>
            <w:noWrap/>
            <w:vAlign w:val="center"/>
          </w:tcPr>
          <w:p w14:paraId="430B5B95">
            <w:pPr>
              <w:widowControl/>
              <w:jc w:val="center"/>
              <w:textAlignment w:val="cente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pPr>
            <w: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花饰铸铁栅围墙</w:t>
            </w:r>
          </w:p>
        </w:tc>
        <w:tc>
          <w:tcPr>
            <w:tcW w:w="1007" w:type="dxa"/>
            <w:noWrap/>
            <w:vAlign w:val="center"/>
          </w:tcPr>
          <w:p w14:paraId="37F2C1D7">
            <w:pPr>
              <w:widowControl/>
              <w:jc w:val="center"/>
              <w:textAlignment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r>
              <w:rPr>
                <w:rFonts w:hint="default" w:ascii="Arial" w:hAnsi="Arial" w:eastAsia="仿宋_GB2312" w:cs="Arial"/>
                <w:color w:val="0D0D0D" w:themeColor="text1" w:themeTint="F2"/>
                <w14:textFill>
                  <w14:solidFill>
                    <w14:schemeClr w14:val="tx1">
                      <w14:lumMod w14:val="95000"/>
                      <w14:lumOff w14:val="5000"/>
                    </w14:schemeClr>
                  </w14:solidFill>
                </w14:textFill>
              </w:rPr>
              <w:t>平方米</w:t>
            </w:r>
          </w:p>
        </w:tc>
        <w:tc>
          <w:tcPr>
            <w:tcW w:w="1516" w:type="dxa"/>
            <w:vAlign w:val="center"/>
          </w:tcPr>
          <w:p w14:paraId="0749B7AD">
            <w:pPr>
              <w:widowControl/>
              <w:jc w:val="center"/>
              <w:textAlignment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r>
              <w:rPr>
                <w:rFonts w:hint="default" w:ascii="Arial" w:hAnsi="Arial" w:eastAsia="等线" w:cs="Arial"/>
                <w:color w:val="0D0D0D" w:themeColor="text1" w:themeTint="F2"/>
                <w14:textFill>
                  <w14:solidFill>
                    <w14:schemeClr w14:val="tx1">
                      <w14:lumMod w14:val="95000"/>
                      <w14:lumOff w14:val="5000"/>
                    </w14:schemeClr>
                  </w14:solidFill>
                </w14:textFill>
              </w:rPr>
              <w:t>450</w:t>
            </w:r>
          </w:p>
        </w:tc>
        <w:tc>
          <w:tcPr>
            <w:tcW w:w="2118" w:type="dxa"/>
            <w:vAlign w:val="center"/>
          </w:tcPr>
          <w:p w14:paraId="72A99C62">
            <w:pPr>
              <w:widowControl/>
              <w:jc w:val="center"/>
              <w:textAlignment w:val="cente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pPr>
          </w:p>
        </w:tc>
      </w:tr>
      <w:tr w14:paraId="61A7D1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66" w:type="dxa"/>
            <w:vAlign w:val="center"/>
          </w:tcPr>
          <w:p w14:paraId="4757EF2F">
            <w:pPr>
              <w:widowControl/>
              <w:jc w:val="center"/>
              <w:textAlignment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r>
              <w:rPr>
                <w:rFonts w:hint="default" w:ascii="Arial" w:hAnsi="Arial" w:eastAsia="等线" w:cs="Arial"/>
                <w:color w:val="0D0D0D" w:themeColor="text1" w:themeTint="F2"/>
                <w14:textFill>
                  <w14:solidFill>
                    <w14:schemeClr w14:val="tx1">
                      <w14:lumMod w14:val="95000"/>
                      <w14:lumOff w14:val="5000"/>
                    </w14:schemeClr>
                  </w14:solidFill>
                </w14:textFill>
              </w:rPr>
              <w:t>42</w:t>
            </w:r>
          </w:p>
        </w:tc>
        <w:tc>
          <w:tcPr>
            <w:tcW w:w="2506" w:type="dxa"/>
            <w:noWrap/>
            <w:vAlign w:val="center"/>
          </w:tcPr>
          <w:p w14:paraId="2EBE6BBF">
            <w:pPr>
              <w:widowControl/>
              <w:jc w:val="center"/>
              <w:textAlignment w:val="cente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pPr>
            <w: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门墩</w:t>
            </w:r>
          </w:p>
        </w:tc>
        <w:tc>
          <w:tcPr>
            <w:tcW w:w="1007" w:type="dxa"/>
            <w:noWrap/>
            <w:vAlign w:val="center"/>
          </w:tcPr>
          <w:p w14:paraId="270781C6">
            <w:pPr>
              <w:widowControl/>
              <w:jc w:val="center"/>
              <w:textAlignment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r>
              <w:rPr>
                <w:rFonts w:hint="default" w:ascii="Arial" w:hAnsi="Arial" w:eastAsia="仿宋_GB2312" w:cs="Arial"/>
                <w:color w:val="0D0D0D" w:themeColor="text1" w:themeTint="F2"/>
                <w14:textFill>
                  <w14:solidFill>
                    <w14:schemeClr w14:val="tx1">
                      <w14:lumMod w14:val="95000"/>
                      <w14:lumOff w14:val="5000"/>
                    </w14:schemeClr>
                  </w14:solidFill>
                </w14:textFill>
              </w:rPr>
              <w:t>个</w:t>
            </w:r>
          </w:p>
        </w:tc>
        <w:tc>
          <w:tcPr>
            <w:tcW w:w="1516" w:type="dxa"/>
            <w:vAlign w:val="center"/>
          </w:tcPr>
          <w:p w14:paraId="142E4D75">
            <w:pPr>
              <w:widowControl/>
              <w:jc w:val="center"/>
              <w:textAlignment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r>
              <w:rPr>
                <w:rFonts w:hint="default" w:ascii="Arial" w:hAnsi="Arial" w:eastAsia="等线" w:cs="Arial"/>
                <w:color w:val="0D0D0D" w:themeColor="text1" w:themeTint="F2"/>
                <w14:textFill>
                  <w14:solidFill>
                    <w14:schemeClr w14:val="tx1">
                      <w14:lumMod w14:val="95000"/>
                      <w14:lumOff w14:val="5000"/>
                    </w14:schemeClr>
                  </w14:solidFill>
                </w14:textFill>
              </w:rPr>
              <w:t>1680</w:t>
            </w:r>
          </w:p>
        </w:tc>
        <w:tc>
          <w:tcPr>
            <w:tcW w:w="2118" w:type="dxa"/>
            <w:vAlign w:val="center"/>
          </w:tcPr>
          <w:p w14:paraId="13440961">
            <w:pPr>
              <w:widowControl/>
              <w:jc w:val="center"/>
              <w:textAlignment w:val="cente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pPr>
            <w: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砖砌规格0.5米×0.5米×3米</w:t>
            </w:r>
          </w:p>
        </w:tc>
      </w:tr>
      <w:tr w14:paraId="3D0D7F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66" w:type="dxa"/>
            <w:vAlign w:val="center"/>
          </w:tcPr>
          <w:p w14:paraId="0302988F">
            <w:pPr>
              <w:widowControl/>
              <w:jc w:val="center"/>
              <w:textAlignment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r>
              <w:rPr>
                <w:rFonts w:hint="default" w:ascii="Arial" w:hAnsi="Arial" w:eastAsia="等线" w:cs="Arial"/>
                <w:color w:val="0D0D0D" w:themeColor="text1" w:themeTint="F2"/>
                <w14:textFill>
                  <w14:solidFill>
                    <w14:schemeClr w14:val="tx1">
                      <w14:lumMod w14:val="95000"/>
                      <w14:lumOff w14:val="5000"/>
                    </w14:schemeClr>
                  </w14:solidFill>
                </w14:textFill>
              </w:rPr>
              <w:t>43</w:t>
            </w:r>
          </w:p>
        </w:tc>
        <w:tc>
          <w:tcPr>
            <w:tcW w:w="2506" w:type="dxa"/>
            <w:noWrap/>
            <w:vAlign w:val="center"/>
          </w:tcPr>
          <w:p w14:paraId="4D18CF44">
            <w:pPr>
              <w:widowControl/>
              <w:jc w:val="center"/>
              <w:textAlignment w:val="cente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pPr>
            <w: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铁门</w:t>
            </w:r>
          </w:p>
        </w:tc>
        <w:tc>
          <w:tcPr>
            <w:tcW w:w="1007" w:type="dxa"/>
            <w:noWrap/>
            <w:vAlign w:val="center"/>
          </w:tcPr>
          <w:p w14:paraId="5699D724">
            <w:pPr>
              <w:widowControl/>
              <w:jc w:val="center"/>
              <w:textAlignment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r>
              <w:rPr>
                <w:rFonts w:hint="default" w:ascii="Arial" w:hAnsi="Arial" w:eastAsia="仿宋_GB2312" w:cs="Arial"/>
                <w:color w:val="0D0D0D" w:themeColor="text1" w:themeTint="F2"/>
                <w14:textFill>
                  <w14:solidFill>
                    <w14:schemeClr w14:val="tx1">
                      <w14:lumMod w14:val="95000"/>
                      <w14:lumOff w14:val="5000"/>
                    </w14:schemeClr>
                  </w14:solidFill>
                </w14:textFill>
              </w:rPr>
              <w:t>平方米</w:t>
            </w:r>
          </w:p>
        </w:tc>
        <w:tc>
          <w:tcPr>
            <w:tcW w:w="1516" w:type="dxa"/>
            <w:vAlign w:val="center"/>
          </w:tcPr>
          <w:p w14:paraId="48BECDDA">
            <w:pPr>
              <w:widowControl/>
              <w:jc w:val="center"/>
              <w:textAlignment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r>
              <w:rPr>
                <w:rFonts w:hint="default" w:ascii="Arial" w:hAnsi="Arial" w:eastAsia="等线" w:cs="Arial"/>
                <w:color w:val="0D0D0D" w:themeColor="text1" w:themeTint="F2"/>
                <w14:textFill>
                  <w14:solidFill>
                    <w14:schemeClr w14:val="tx1">
                      <w14:lumMod w14:val="95000"/>
                      <w14:lumOff w14:val="5000"/>
                    </w14:schemeClr>
                  </w14:solidFill>
                </w14:textFill>
              </w:rPr>
              <w:t>250</w:t>
            </w:r>
          </w:p>
        </w:tc>
        <w:tc>
          <w:tcPr>
            <w:tcW w:w="2118" w:type="dxa"/>
            <w:vAlign w:val="center"/>
          </w:tcPr>
          <w:p w14:paraId="019E1177">
            <w:pPr>
              <w:widowControl/>
              <w:jc w:val="center"/>
              <w:textAlignment w:val="cente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pPr>
          </w:p>
        </w:tc>
      </w:tr>
      <w:tr w14:paraId="66C7A1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66" w:type="dxa"/>
            <w:vAlign w:val="center"/>
          </w:tcPr>
          <w:p w14:paraId="7D7D2DBD">
            <w:pPr>
              <w:widowControl/>
              <w:jc w:val="center"/>
              <w:textAlignment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r>
              <w:rPr>
                <w:rFonts w:hint="default" w:ascii="Arial" w:hAnsi="Arial" w:eastAsia="等线" w:cs="Arial"/>
                <w:color w:val="0D0D0D" w:themeColor="text1" w:themeTint="F2"/>
                <w14:textFill>
                  <w14:solidFill>
                    <w14:schemeClr w14:val="tx1">
                      <w14:lumMod w14:val="95000"/>
                      <w14:lumOff w14:val="5000"/>
                    </w14:schemeClr>
                  </w14:solidFill>
                </w14:textFill>
              </w:rPr>
              <w:t>44</w:t>
            </w:r>
          </w:p>
        </w:tc>
        <w:tc>
          <w:tcPr>
            <w:tcW w:w="2506" w:type="dxa"/>
            <w:noWrap/>
            <w:vAlign w:val="center"/>
          </w:tcPr>
          <w:p w14:paraId="3693645F">
            <w:pPr>
              <w:widowControl/>
              <w:jc w:val="center"/>
              <w:textAlignment w:val="cente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pPr>
            <w: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铝合金卷帘门</w:t>
            </w:r>
          </w:p>
        </w:tc>
        <w:tc>
          <w:tcPr>
            <w:tcW w:w="1007" w:type="dxa"/>
            <w:noWrap/>
            <w:vAlign w:val="center"/>
          </w:tcPr>
          <w:p w14:paraId="5BBCEA6B">
            <w:pPr>
              <w:widowControl/>
              <w:jc w:val="center"/>
              <w:textAlignment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r>
              <w:rPr>
                <w:rFonts w:hint="default" w:ascii="Arial" w:hAnsi="Arial" w:eastAsia="仿宋_GB2312" w:cs="Arial"/>
                <w:color w:val="0D0D0D" w:themeColor="text1" w:themeTint="F2"/>
                <w14:textFill>
                  <w14:solidFill>
                    <w14:schemeClr w14:val="tx1">
                      <w14:lumMod w14:val="95000"/>
                      <w14:lumOff w14:val="5000"/>
                    </w14:schemeClr>
                  </w14:solidFill>
                </w14:textFill>
              </w:rPr>
              <w:t>平方米</w:t>
            </w:r>
          </w:p>
        </w:tc>
        <w:tc>
          <w:tcPr>
            <w:tcW w:w="1516" w:type="dxa"/>
            <w:vAlign w:val="center"/>
          </w:tcPr>
          <w:p w14:paraId="082EB6A2">
            <w:pPr>
              <w:widowControl/>
              <w:jc w:val="center"/>
              <w:textAlignment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r>
              <w:rPr>
                <w:rFonts w:hint="default" w:ascii="Arial" w:hAnsi="Arial" w:eastAsia="等线" w:cs="Arial"/>
                <w:color w:val="0D0D0D" w:themeColor="text1" w:themeTint="F2"/>
                <w14:textFill>
                  <w14:solidFill>
                    <w14:schemeClr w14:val="tx1">
                      <w14:lumMod w14:val="95000"/>
                      <w14:lumOff w14:val="5000"/>
                    </w14:schemeClr>
                  </w14:solidFill>
                </w14:textFill>
              </w:rPr>
              <w:t>340</w:t>
            </w:r>
          </w:p>
        </w:tc>
        <w:tc>
          <w:tcPr>
            <w:tcW w:w="2118" w:type="dxa"/>
            <w:vAlign w:val="center"/>
          </w:tcPr>
          <w:p w14:paraId="6E8E72A6">
            <w:pPr>
              <w:widowControl/>
              <w:jc w:val="center"/>
              <w:textAlignment w:val="cente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pPr>
          </w:p>
        </w:tc>
      </w:tr>
      <w:tr w14:paraId="45A688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66" w:type="dxa"/>
            <w:vAlign w:val="center"/>
          </w:tcPr>
          <w:p w14:paraId="52A32008">
            <w:pPr>
              <w:widowControl/>
              <w:jc w:val="center"/>
              <w:textAlignment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r>
              <w:rPr>
                <w:rFonts w:hint="default" w:ascii="Arial" w:hAnsi="Arial" w:eastAsia="等线" w:cs="Arial"/>
                <w:color w:val="0D0D0D" w:themeColor="text1" w:themeTint="F2"/>
                <w14:textFill>
                  <w14:solidFill>
                    <w14:schemeClr w14:val="tx1">
                      <w14:lumMod w14:val="95000"/>
                      <w14:lumOff w14:val="5000"/>
                    </w14:schemeClr>
                  </w14:solidFill>
                </w14:textFill>
              </w:rPr>
              <w:t>45</w:t>
            </w:r>
          </w:p>
        </w:tc>
        <w:tc>
          <w:tcPr>
            <w:tcW w:w="2506" w:type="dxa"/>
            <w:noWrap/>
            <w:vAlign w:val="center"/>
          </w:tcPr>
          <w:p w14:paraId="63CB2467">
            <w:pPr>
              <w:widowControl/>
              <w:jc w:val="center"/>
              <w:textAlignment w:val="cente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pPr>
            <w: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铝合金卷帘门</w:t>
            </w:r>
          </w:p>
        </w:tc>
        <w:tc>
          <w:tcPr>
            <w:tcW w:w="1007" w:type="dxa"/>
            <w:noWrap/>
            <w:vAlign w:val="center"/>
          </w:tcPr>
          <w:p w14:paraId="67B0956D">
            <w:pPr>
              <w:widowControl/>
              <w:jc w:val="center"/>
              <w:textAlignment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r>
              <w:rPr>
                <w:rFonts w:hint="default" w:ascii="Arial" w:hAnsi="Arial" w:eastAsia="仿宋_GB2312" w:cs="Arial"/>
                <w:color w:val="0D0D0D" w:themeColor="text1" w:themeTint="F2"/>
                <w14:textFill>
                  <w14:solidFill>
                    <w14:schemeClr w14:val="tx1">
                      <w14:lumMod w14:val="95000"/>
                      <w14:lumOff w14:val="5000"/>
                    </w14:schemeClr>
                  </w14:solidFill>
                </w14:textFill>
              </w:rPr>
              <w:t>平方米</w:t>
            </w:r>
          </w:p>
        </w:tc>
        <w:tc>
          <w:tcPr>
            <w:tcW w:w="1516" w:type="dxa"/>
            <w:vAlign w:val="center"/>
          </w:tcPr>
          <w:p w14:paraId="7A4B0776">
            <w:pPr>
              <w:widowControl/>
              <w:jc w:val="center"/>
              <w:textAlignment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r>
              <w:rPr>
                <w:rFonts w:hint="default" w:ascii="Arial" w:hAnsi="Arial" w:eastAsia="等线" w:cs="Arial"/>
                <w:color w:val="0D0D0D" w:themeColor="text1" w:themeTint="F2"/>
                <w14:textFill>
                  <w14:solidFill>
                    <w14:schemeClr w14:val="tx1">
                      <w14:lumMod w14:val="95000"/>
                      <w14:lumOff w14:val="5000"/>
                    </w14:schemeClr>
                  </w14:solidFill>
                </w14:textFill>
              </w:rPr>
              <w:t>750</w:t>
            </w:r>
          </w:p>
        </w:tc>
        <w:tc>
          <w:tcPr>
            <w:tcW w:w="2118" w:type="dxa"/>
            <w:vAlign w:val="center"/>
          </w:tcPr>
          <w:p w14:paraId="6AF131EA">
            <w:pPr>
              <w:widowControl/>
              <w:jc w:val="center"/>
              <w:textAlignment w:val="cente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pPr>
            <w: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包括电动装置</w:t>
            </w:r>
          </w:p>
        </w:tc>
      </w:tr>
      <w:tr w14:paraId="47167E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66" w:type="dxa"/>
            <w:vAlign w:val="center"/>
          </w:tcPr>
          <w:p w14:paraId="365C4C41">
            <w:pPr>
              <w:widowControl/>
              <w:jc w:val="center"/>
              <w:textAlignment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r>
              <w:rPr>
                <w:rFonts w:hint="default" w:ascii="Arial" w:hAnsi="Arial" w:eastAsia="等线" w:cs="Arial"/>
                <w:color w:val="0D0D0D" w:themeColor="text1" w:themeTint="F2"/>
                <w14:textFill>
                  <w14:solidFill>
                    <w14:schemeClr w14:val="tx1">
                      <w14:lumMod w14:val="95000"/>
                      <w14:lumOff w14:val="5000"/>
                    </w14:schemeClr>
                  </w14:solidFill>
                </w14:textFill>
              </w:rPr>
              <w:t>46</w:t>
            </w:r>
          </w:p>
        </w:tc>
        <w:tc>
          <w:tcPr>
            <w:tcW w:w="2506" w:type="dxa"/>
            <w:noWrap/>
            <w:vAlign w:val="center"/>
          </w:tcPr>
          <w:p w14:paraId="708466BF">
            <w:pPr>
              <w:widowControl/>
              <w:jc w:val="center"/>
              <w:textAlignment w:val="cente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pPr>
            <w: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铸铁大门</w:t>
            </w:r>
          </w:p>
        </w:tc>
        <w:tc>
          <w:tcPr>
            <w:tcW w:w="1007" w:type="dxa"/>
            <w:noWrap/>
            <w:vAlign w:val="center"/>
          </w:tcPr>
          <w:p w14:paraId="5BEBD927">
            <w:pPr>
              <w:widowControl/>
              <w:jc w:val="center"/>
              <w:textAlignment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r>
              <w:rPr>
                <w:rFonts w:hint="default" w:ascii="Arial" w:hAnsi="Arial" w:eastAsia="仿宋_GB2312" w:cs="Arial"/>
                <w:color w:val="0D0D0D" w:themeColor="text1" w:themeTint="F2"/>
                <w14:textFill>
                  <w14:solidFill>
                    <w14:schemeClr w14:val="tx1">
                      <w14:lumMod w14:val="95000"/>
                      <w14:lumOff w14:val="5000"/>
                    </w14:schemeClr>
                  </w14:solidFill>
                </w14:textFill>
              </w:rPr>
              <w:t>平方米</w:t>
            </w:r>
          </w:p>
        </w:tc>
        <w:tc>
          <w:tcPr>
            <w:tcW w:w="1516" w:type="dxa"/>
            <w:vAlign w:val="center"/>
          </w:tcPr>
          <w:p w14:paraId="3D6C0E91">
            <w:pPr>
              <w:widowControl/>
              <w:jc w:val="center"/>
              <w:textAlignment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r>
              <w:rPr>
                <w:rFonts w:hint="default" w:ascii="Arial" w:hAnsi="Arial" w:eastAsia="等线" w:cs="Arial"/>
                <w:color w:val="0D0D0D" w:themeColor="text1" w:themeTint="F2"/>
                <w14:textFill>
                  <w14:solidFill>
                    <w14:schemeClr w14:val="tx1">
                      <w14:lumMod w14:val="95000"/>
                      <w14:lumOff w14:val="5000"/>
                    </w14:schemeClr>
                  </w14:solidFill>
                </w14:textFill>
              </w:rPr>
              <w:t>527</w:t>
            </w:r>
          </w:p>
        </w:tc>
        <w:tc>
          <w:tcPr>
            <w:tcW w:w="2118" w:type="dxa"/>
            <w:vAlign w:val="center"/>
          </w:tcPr>
          <w:p w14:paraId="72F1783A">
            <w:pPr>
              <w:widowControl/>
              <w:jc w:val="center"/>
              <w:textAlignment w:val="cente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pPr>
          </w:p>
        </w:tc>
      </w:tr>
      <w:tr w14:paraId="65D7E3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66" w:type="dxa"/>
            <w:vAlign w:val="center"/>
          </w:tcPr>
          <w:p w14:paraId="7BFA507F">
            <w:pPr>
              <w:widowControl/>
              <w:jc w:val="center"/>
              <w:textAlignment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r>
              <w:rPr>
                <w:rFonts w:hint="default" w:ascii="Arial" w:hAnsi="Arial" w:eastAsia="等线" w:cs="Arial"/>
                <w:color w:val="0D0D0D" w:themeColor="text1" w:themeTint="F2"/>
                <w14:textFill>
                  <w14:solidFill>
                    <w14:schemeClr w14:val="tx1">
                      <w14:lumMod w14:val="95000"/>
                      <w14:lumOff w14:val="5000"/>
                    </w14:schemeClr>
                  </w14:solidFill>
                </w14:textFill>
              </w:rPr>
              <w:t>47</w:t>
            </w:r>
          </w:p>
        </w:tc>
        <w:tc>
          <w:tcPr>
            <w:tcW w:w="2506" w:type="dxa"/>
            <w:noWrap/>
            <w:vAlign w:val="center"/>
          </w:tcPr>
          <w:p w14:paraId="754A1B64">
            <w:pPr>
              <w:widowControl/>
              <w:jc w:val="center"/>
              <w:textAlignment w:val="cente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pPr>
            <w: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钢大门</w:t>
            </w:r>
          </w:p>
        </w:tc>
        <w:tc>
          <w:tcPr>
            <w:tcW w:w="1007" w:type="dxa"/>
            <w:noWrap/>
            <w:vAlign w:val="center"/>
          </w:tcPr>
          <w:p w14:paraId="32EB3183">
            <w:pPr>
              <w:widowControl/>
              <w:jc w:val="center"/>
              <w:textAlignment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r>
              <w:rPr>
                <w:rFonts w:hint="default" w:ascii="Arial" w:hAnsi="Arial" w:eastAsia="仿宋_GB2312" w:cs="Arial"/>
                <w:color w:val="0D0D0D" w:themeColor="text1" w:themeTint="F2"/>
                <w14:textFill>
                  <w14:solidFill>
                    <w14:schemeClr w14:val="tx1">
                      <w14:lumMod w14:val="95000"/>
                      <w14:lumOff w14:val="5000"/>
                    </w14:schemeClr>
                  </w14:solidFill>
                </w14:textFill>
              </w:rPr>
              <w:t>平方米</w:t>
            </w:r>
          </w:p>
        </w:tc>
        <w:tc>
          <w:tcPr>
            <w:tcW w:w="1516" w:type="dxa"/>
            <w:vAlign w:val="center"/>
          </w:tcPr>
          <w:p w14:paraId="396FA4BE">
            <w:pPr>
              <w:widowControl/>
              <w:jc w:val="center"/>
              <w:textAlignment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r>
              <w:rPr>
                <w:rFonts w:hint="default" w:ascii="Arial" w:hAnsi="Arial" w:eastAsia="等线" w:cs="Arial"/>
                <w:color w:val="0D0D0D" w:themeColor="text1" w:themeTint="F2"/>
                <w14:textFill>
                  <w14:solidFill>
                    <w14:schemeClr w14:val="tx1">
                      <w14:lumMod w14:val="95000"/>
                      <w14:lumOff w14:val="5000"/>
                    </w14:schemeClr>
                  </w14:solidFill>
                </w14:textFill>
              </w:rPr>
              <w:t>545</w:t>
            </w:r>
          </w:p>
        </w:tc>
        <w:tc>
          <w:tcPr>
            <w:tcW w:w="2118" w:type="dxa"/>
            <w:vAlign w:val="center"/>
          </w:tcPr>
          <w:p w14:paraId="790AA21D">
            <w:pPr>
              <w:widowControl/>
              <w:jc w:val="center"/>
              <w:textAlignment w:val="cente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pPr>
          </w:p>
        </w:tc>
      </w:tr>
      <w:tr w14:paraId="259C22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66" w:type="dxa"/>
            <w:vAlign w:val="center"/>
          </w:tcPr>
          <w:p w14:paraId="2D1DA3A6">
            <w:pPr>
              <w:widowControl/>
              <w:jc w:val="center"/>
              <w:textAlignment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r>
              <w:rPr>
                <w:rFonts w:hint="default" w:ascii="Arial" w:hAnsi="Arial" w:eastAsia="等线" w:cs="Arial"/>
                <w:color w:val="0D0D0D" w:themeColor="text1" w:themeTint="F2"/>
                <w14:textFill>
                  <w14:solidFill>
                    <w14:schemeClr w14:val="tx1">
                      <w14:lumMod w14:val="95000"/>
                      <w14:lumOff w14:val="5000"/>
                    </w14:schemeClr>
                  </w14:solidFill>
                </w14:textFill>
              </w:rPr>
              <w:t>48</w:t>
            </w:r>
          </w:p>
        </w:tc>
        <w:tc>
          <w:tcPr>
            <w:tcW w:w="2506" w:type="dxa"/>
            <w:noWrap/>
            <w:vAlign w:val="center"/>
          </w:tcPr>
          <w:p w14:paraId="223F2C7B">
            <w:pPr>
              <w:widowControl/>
              <w:jc w:val="center"/>
              <w:textAlignment w:val="cente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pPr>
            <w: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不锈钢旗杆</w:t>
            </w:r>
          </w:p>
        </w:tc>
        <w:tc>
          <w:tcPr>
            <w:tcW w:w="1007" w:type="dxa"/>
            <w:noWrap/>
            <w:vAlign w:val="center"/>
          </w:tcPr>
          <w:p w14:paraId="69D48C46">
            <w:pPr>
              <w:widowControl/>
              <w:jc w:val="center"/>
              <w:textAlignment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r>
              <w:rPr>
                <w:rFonts w:hint="default" w:ascii="Arial" w:hAnsi="Arial" w:eastAsia="仿宋_GB2312" w:cs="Arial"/>
                <w:color w:val="0D0D0D" w:themeColor="text1" w:themeTint="F2"/>
                <w14:textFill>
                  <w14:solidFill>
                    <w14:schemeClr w14:val="tx1">
                      <w14:lumMod w14:val="95000"/>
                      <w14:lumOff w14:val="5000"/>
                    </w14:schemeClr>
                  </w14:solidFill>
                </w14:textFill>
              </w:rPr>
              <w:t>座</w:t>
            </w:r>
          </w:p>
        </w:tc>
        <w:tc>
          <w:tcPr>
            <w:tcW w:w="1516" w:type="dxa"/>
            <w:vAlign w:val="center"/>
          </w:tcPr>
          <w:p w14:paraId="315F52D9">
            <w:pPr>
              <w:widowControl/>
              <w:jc w:val="center"/>
              <w:textAlignment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r>
              <w:rPr>
                <w:rFonts w:hint="default" w:ascii="Arial" w:hAnsi="Arial" w:eastAsia="等线" w:cs="Arial"/>
                <w:color w:val="0D0D0D" w:themeColor="text1" w:themeTint="F2"/>
                <w14:textFill>
                  <w14:solidFill>
                    <w14:schemeClr w14:val="tx1">
                      <w14:lumMod w14:val="95000"/>
                      <w14:lumOff w14:val="5000"/>
                    </w14:schemeClr>
                  </w14:solidFill>
                </w14:textFill>
              </w:rPr>
              <w:t>12500</w:t>
            </w:r>
          </w:p>
        </w:tc>
        <w:tc>
          <w:tcPr>
            <w:tcW w:w="2118" w:type="dxa"/>
            <w:vAlign w:val="center"/>
          </w:tcPr>
          <w:p w14:paraId="1BBACF4C">
            <w:pPr>
              <w:widowControl/>
              <w:jc w:val="center"/>
              <w:textAlignment w:val="cente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pPr>
            <w: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高度8-10米，包括底座</w:t>
            </w:r>
          </w:p>
        </w:tc>
      </w:tr>
      <w:tr w14:paraId="1BBBBB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66" w:type="dxa"/>
            <w:vAlign w:val="center"/>
          </w:tcPr>
          <w:p w14:paraId="148DCBDF">
            <w:pPr>
              <w:widowControl/>
              <w:jc w:val="center"/>
              <w:textAlignment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r>
              <w:rPr>
                <w:rFonts w:hint="default" w:ascii="Arial" w:hAnsi="Arial" w:eastAsia="等线" w:cs="Arial"/>
                <w:color w:val="0D0D0D" w:themeColor="text1" w:themeTint="F2"/>
                <w14:textFill>
                  <w14:solidFill>
                    <w14:schemeClr w14:val="tx1">
                      <w14:lumMod w14:val="95000"/>
                      <w14:lumOff w14:val="5000"/>
                    </w14:schemeClr>
                  </w14:solidFill>
                </w14:textFill>
              </w:rPr>
              <w:t>49</w:t>
            </w:r>
          </w:p>
        </w:tc>
        <w:tc>
          <w:tcPr>
            <w:tcW w:w="2506" w:type="dxa"/>
            <w:noWrap/>
            <w:vAlign w:val="center"/>
          </w:tcPr>
          <w:p w14:paraId="48143045">
            <w:pPr>
              <w:widowControl/>
              <w:jc w:val="center"/>
              <w:textAlignment w:val="cente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pPr>
            <w: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简易广告（宣传）牌</w:t>
            </w:r>
          </w:p>
        </w:tc>
        <w:tc>
          <w:tcPr>
            <w:tcW w:w="1007" w:type="dxa"/>
            <w:noWrap/>
            <w:vAlign w:val="center"/>
          </w:tcPr>
          <w:p w14:paraId="0A693A3A">
            <w:pPr>
              <w:widowControl/>
              <w:jc w:val="center"/>
              <w:textAlignment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r>
              <w:rPr>
                <w:rFonts w:hint="default" w:ascii="Arial" w:hAnsi="Arial" w:eastAsia="仿宋_GB2312" w:cs="Arial"/>
                <w:color w:val="0D0D0D" w:themeColor="text1" w:themeTint="F2"/>
                <w14:textFill>
                  <w14:solidFill>
                    <w14:schemeClr w14:val="tx1">
                      <w14:lumMod w14:val="95000"/>
                      <w14:lumOff w14:val="5000"/>
                    </w14:schemeClr>
                  </w14:solidFill>
                </w14:textFill>
              </w:rPr>
              <w:t>块</w:t>
            </w:r>
          </w:p>
        </w:tc>
        <w:tc>
          <w:tcPr>
            <w:tcW w:w="1516" w:type="dxa"/>
            <w:vAlign w:val="center"/>
          </w:tcPr>
          <w:p w14:paraId="5FC5BEB2">
            <w:pPr>
              <w:widowControl/>
              <w:jc w:val="center"/>
              <w:textAlignment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r>
              <w:rPr>
                <w:rFonts w:hint="default" w:ascii="Arial" w:hAnsi="Arial" w:eastAsia="等线" w:cs="Arial"/>
                <w:color w:val="0D0D0D" w:themeColor="text1" w:themeTint="F2"/>
                <w14:textFill>
                  <w14:solidFill>
                    <w14:schemeClr w14:val="tx1">
                      <w14:lumMod w14:val="95000"/>
                      <w14:lumOff w14:val="5000"/>
                    </w14:schemeClr>
                  </w14:solidFill>
                </w14:textFill>
              </w:rPr>
              <w:t>90</w:t>
            </w:r>
          </w:p>
        </w:tc>
        <w:tc>
          <w:tcPr>
            <w:tcW w:w="2118" w:type="dxa"/>
            <w:vAlign w:val="center"/>
          </w:tcPr>
          <w:p w14:paraId="09449E97">
            <w:pPr>
              <w:widowControl/>
              <w:jc w:val="center"/>
              <w:textAlignment w:val="cente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pPr>
            <w: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小</w:t>
            </w:r>
          </w:p>
        </w:tc>
      </w:tr>
      <w:tr w14:paraId="66CE5B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66" w:type="dxa"/>
            <w:vAlign w:val="center"/>
          </w:tcPr>
          <w:p w14:paraId="75F64561">
            <w:pPr>
              <w:widowControl/>
              <w:jc w:val="center"/>
              <w:textAlignment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r>
              <w:rPr>
                <w:rFonts w:hint="default" w:ascii="Arial" w:hAnsi="Arial" w:eastAsia="等线" w:cs="Arial"/>
                <w:color w:val="0D0D0D" w:themeColor="text1" w:themeTint="F2"/>
                <w14:textFill>
                  <w14:solidFill>
                    <w14:schemeClr w14:val="tx1">
                      <w14:lumMod w14:val="95000"/>
                      <w14:lumOff w14:val="5000"/>
                    </w14:schemeClr>
                  </w14:solidFill>
                </w14:textFill>
              </w:rPr>
              <w:t>50</w:t>
            </w:r>
          </w:p>
        </w:tc>
        <w:tc>
          <w:tcPr>
            <w:tcW w:w="2506" w:type="dxa"/>
            <w:noWrap/>
            <w:vAlign w:val="center"/>
          </w:tcPr>
          <w:p w14:paraId="33E5B386">
            <w:pPr>
              <w:widowControl/>
              <w:jc w:val="center"/>
              <w:textAlignment w:val="cente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pPr>
            <w: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铝合金宣传广告牌</w:t>
            </w:r>
          </w:p>
        </w:tc>
        <w:tc>
          <w:tcPr>
            <w:tcW w:w="1007" w:type="dxa"/>
            <w:noWrap/>
            <w:vAlign w:val="center"/>
          </w:tcPr>
          <w:p w14:paraId="529E65A3">
            <w:pPr>
              <w:widowControl/>
              <w:jc w:val="center"/>
              <w:textAlignment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r>
              <w:rPr>
                <w:rFonts w:hint="default" w:ascii="Arial" w:hAnsi="Arial" w:eastAsia="仿宋_GB2312" w:cs="Arial"/>
                <w:color w:val="0D0D0D" w:themeColor="text1" w:themeTint="F2"/>
                <w14:textFill>
                  <w14:solidFill>
                    <w14:schemeClr w14:val="tx1">
                      <w14:lumMod w14:val="95000"/>
                      <w14:lumOff w14:val="5000"/>
                    </w14:schemeClr>
                  </w14:solidFill>
                </w14:textFill>
              </w:rPr>
              <w:t>平方米</w:t>
            </w:r>
          </w:p>
        </w:tc>
        <w:tc>
          <w:tcPr>
            <w:tcW w:w="1516" w:type="dxa"/>
            <w:vAlign w:val="center"/>
          </w:tcPr>
          <w:p w14:paraId="505BD099">
            <w:pPr>
              <w:widowControl/>
              <w:jc w:val="center"/>
              <w:textAlignment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r>
              <w:rPr>
                <w:rFonts w:hint="default" w:ascii="Arial" w:hAnsi="Arial" w:eastAsia="等线" w:cs="Arial"/>
                <w:color w:val="0D0D0D" w:themeColor="text1" w:themeTint="F2"/>
                <w14:textFill>
                  <w14:solidFill>
                    <w14:schemeClr w14:val="tx1">
                      <w14:lumMod w14:val="95000"/>
                      <w14:lumOff w14:val="5000"/>
                    </w14:schemeClr>
                  </w14:solidFill>
                </w14:textFill>
              </w:rPr>
              <w:t>477</w:t>
            </w:r>
          </w:p>
        </w:tc>
        <w:tc>
          <w:tcPr>
            <w:tcW w:w="2118" w:type="dxa"/>
            <w:vAlign w:val="center"/>
          </w:tcPr>
          <w:p w14:paraId="4C06BE44">
            <w:pPr>
              <w:widowControl/>
              <w:jc w:val="center"/>
              <w:textAlignment w:val="cente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pPr>
          </w:p>
        </w:tc>
      </w:tr>
      <w:tr w14:paraId="324A72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66" w:type="dxa"/>
            <w:vAlign w:val="center"/>
          </w:tcPr>
          <w:p w14:paraId="5D5236B9">
            <w:pPr>
              <w:widowControl/>
              <w:jc w:val="center"/>
              <w:textAlignment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r>
              <w:rPr>
                <w:rFonts w:hint="default" w:ascii="Arial" w:hAnsi="Arial" w:eastAsia="等线" w:cs="Arial"/>
                <w:color w:val="0D0D0D" w:themeColor="text1" w:themeTint="F2"/>
                <w14:textFill>
                  <w14:solidFill>
                    <w14:schemeClr w14:val="tx1">
                      <w14:lumMod w14:val="95000"/>
                      <w14:lumOff w14:val="5000"/>
                    </w14:schemeClr>
                  </w14:solidFill>
                </w14:textFill>
              </w:rPr>
              <w:t>51</w:t>
            </w:r>
          </w:p>
        </w:tc>
        <w:tc>
          <w:tcPr>
            <w:tcW w:w="2506" w:type="dxa"/>
            <w:noWrap/>
            <w:vAlign w:val="center"/>
          </w:tcPr>
          <w:p w14:paraId="766171EA">
            <w:pPr>
              <w:widowControl/>
              <w:jc w:val="center"/>
              <w:textAlignment w:val="cente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pPr>
            <w: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不锈钢宣传广告牌</w:t>
            </w:r>
          </w:p>
        </w:tc>
        <w:tc>
          <w:tcPr>
            <w:tcW w:w="1007" w:type="dxa"/>
            <w:noWrap/>
            <w:vAlign w:val="center"/>
          </w:tcPr>
          <w:p w14:paraId="65264BE9">
            <w:pPr>
              <w:widowControl/>
              <w:jc w:val="center"/>
              <w:textAlignment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r>
              <w:rPr>
                <w:rFonts w:hint="default" w:ascii="Arial" w:hAnsi="Arial" w:eastAsia="仿宋_GB2312" w:cs="Arial"/>
                <w:color w:val="0D0D0D" w:themeColor="text1" w:themeTint="F2"/>
                <w14:textFill>
                  <w14:solidFill>
                    <w14:schemeClr w14:val="tx1">
                      <w14:lumMod w14:val="95000"/>
                      <w14:lumOff w14:val="5000"/>
                    </w14:schemeClr>
                  </w14:solidFill>
                </w14:textFill>
              </w:rPr>
              <w:t>平方米</w:t>
            </w:r>
          </w:p>
        </w:tc>
        <w:tc>
          <w:tcPr>
            <w:tcW w:w="1516" w:type="dxa"/>
            <w:vAlign w:val="center"/>
          </w:tcPr>
          <w:p w14:paraId="2FD6F51C">
            <w:pPr>
              <w:widowControl/>
              <w:jc w:val="center"/>
              <w:textAlignment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r>
              <w:rPr>
                <w:rFonts w:hint="default" w:ascii="Arial" w:hAnsi="Arial" w:eastAsia="等线" w:cs="Arial"/>
                <w:color w:val="0D0D0D" w:themeColor="text1" w:themeTint="F2"/>
                <w14:textFill>
                  <w14:solidFill>
                    <w14:schemeClr w14:val="tx1">
                      <w14:lumMod w14:val="95000"/>
                      <w14:lumOff w14:val="5000"/>
                    </w14:schemeClr>
                  </w14:solidFill>
                </w14:textFill>
              </w:rPr>
              <w:t>950</w:t>
            </w:r>
          </w:p>
        </w:tc>
        <w:tc>
          <w:tcPr>
            <w:tcW w:w="2118" w:type="dxa"/>
            <w:vAlign w:val="center"/>
          </w:tcPr>
          <w:p w14:paraId="7D04BE34">
            <w:pPr>
              <w:widowControl/>
              <w:jc w:val="center"/>
              <w:textAlignment w:val="cente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pPr>
            <w: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单面</w:t>
            </w:r>
          </w:p>
        </w:tc>
      </w:tr>
      <w:tr w14:paraId="64835D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66" w:type="dxa"/>
            <w:vAlign w:val="center"/>
          </w:tcPr>
          <w:p w14:paraId="6DA4FF28">
            <w:pPr>
              <w:widowControl/>
              <w:jc w:val="center"/>
              <w:textAlignment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r>
              <w:rPr>
                <w:rFonts w:hint="default" w:ascii="Arial" w:hAnsi="Arial" w:eastAsia="等线" w:cs="Arial"/>
                <w:color w:val="0D0D0D" w:themeColor="text1" w:themeTint="F2"/>
                <w14:textFill>
                  <w14:solidFill>
                    <w14:schemeClr w14:val="tx1">
                      <w14:lumMod w14:val="95000"/>
                      <w14:lumOff w14:val="5000"/>
                    </w14:schemeClr>
                  </w14:solidFill>
                </w14:textFill>
              </w:rPr>
              <w:t>52</w:t>
            </w:r>
          </w:p>
        </w:tc>
        <w:tc>
          <w:tcPr>
            <w:tcW w:w="2506" w:type="dxa"/>
            <w:noWrap/>
            <w:vAlign w:val="center"/>
          </w:tcPr>
          <w:p w14:paraId="339173E8">
            <w:pPr>
              <w:widowControl/>
              <w:jc w:val="center"/>
              <w:textAlignment w:val="cente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pPr>
            <w: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不锈钢宣传广告牌</w:t>
            </w:r>
          </w:p>
        </w:tc>
        <w:tc>
          <w:tcPr>
            <w:tcW w:w="1007" w:type="dxa"/>
            <w:noWrap/>
            <w:vAlign w:val="center"/>
          </w:tcPr>
          <w:p w14:paraId="2EAC90B5">
            <w:pPr>
              <w:widowControl/>
              <w:jc w:val="center"/>
              <w:textAlignment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r>
              <w:rPr>
                <w:rFonts w:hint="default" w:ascii="Arial" w:hAnsi="Arial" w:eastAsia="仿宋_GB2312" w:cs="Arial"/>
                <w:color w:val="0D0D0D" w:themeColor="text1" w:themeTint="F2"/>
                <w14:textFill>
                  <w14:solidFill>
                    <w14:schemeClr w14:val="tx1">
                      <w14:lumMod w14:val="95000"/>
                      <w14:lumOff w14:val="5000"/>
                    </w14:schemeClr>
                  </w14:solidFill>
                </w14:textFill>
              </w:rPr>
              <w:t>平方米</w:t>
            </w:r>
          </w:p>
        </w:tc>
        <w:tc>
          <w:tcPr>
            <w:tcW w:w="1516" w:type="dxa"/>
            <w:vAlign w:val="center"/>
          </w:tcPr>
          <w:p w14:paraId="36D44802">
            <w:pPr>
              <w:widowControl/>
              <w:jc w:val="center"/>
              <w:textAlignment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r>
              <w:rPr>
                <w:rFonts w:hint="default" w:ascii="Arial" w:hAnsi="Arial" w:eastAsia="等线" w:cs="Arial"/>
                <w:color w:val="0D0D0D" w:themeColor="text1" w:themeTint="F2"/>
                <w14:textFill>
                  <w14:solidFill>
                    <w14:schemeClr w14:val="tx1">
                      <w14:lumMod w14:val="95000"/>
                      <w14:lumOff w14:val="5000"/>
                    </w14:schemeClr>
                  </w14:solidFill>
                </w14:textFill>
              </w:rPr>
              <w:t>1250</w:t>
            </w:r>
          </w:p>
        </w:tc>
        <w:tc>
          <w:tcPr>
            <w:tcW w:w="2118" w:type="dxa"/>
            <w:vAlign w:val="center"/>
          </w:tcPr>
          <w:p w14:paraId="7C43E441">
            <w:pPr>
              <w:widowControl/>
              <w:jc w:val="center"/>
              <w:textAlignment w:val="cente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pPr>
            <w: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双面</w:t>
            </w:r>
          </w:p>
        </w:tc>
      </w:tr>
      <w:tr w14:paraId="013F10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66" w:type="dxa"/>
            <w:vAlign w:val="center"/>
          </w:tcPr>
          <w:p w14:paraId="64EAFA9B">
            <w:pPr>
              <w:widowControl/>
              <w:jc w:val="center"/>
              <w:textAlignment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r>
              <w:rPr>
                <w:rFonts w:hint="default" w:ascii="Arial" w:hAnsi="Arial" w:eastAsia="等线" w:cs="Arial"/>
                <w:color w:val="0D0D0D" w:themeColor="text1" w:themeTint="F2"/>
                <w14:textFill>
                  <w14:solidFill>
                    <w14:schemeClr w14:val="tx1">
                      <w14:lumMod w14:val="95000"/>
                      <w14:lumOff w14:val="5000"/>
                    </w14:schemeClr>
                  </w14:solidFill>
                </w14:textFill>
              </w:rPr>
              <w:t>53</w:t>
            </w:r>
          </w:p>
        </w:tc>
        <w:tc>
          <w:tcPr>
            <w:tcW w:w="2506" w:type="dxa"/>
            <w:noWrap/>
            <w:vAlign w:val="center"/>
          </w:tcPr>
          <w:p w14:paraId="75B335C4">
            <w:pPr>
              <w:widowControl/>
              <w:jc w:val="center"/>
              <w:textAlignment w:val="cente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pPr>
            <w: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宣传栏</w:t>
            </w:r>
          </w:p>
        </w:tc>
        <w:tc>
          <w:tcPr>
            <w:tcW w:w="1007" w:type="dxa"/>
            <w:noWrap/>
            <w:vAlign w:val="center"/>
          </w:tcPr>
          <w:p w14:paraId="71793BFC">
            <w:pPr>
              <w:widowControl/>
              <w:jc w:val="center"/>
              <w:textAlignment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r>
              <w:rPr>
                <w:rFonts w:hint="default" w:ascii="Arial" w:hAnsi="Arial" w:eastAsia="仿宋_GB2312" w:cs="Arial"/>
                <w:color w:val="0D0D0D" w:themeColor="text1" w:themeTint="F2"/>
                <w14:textFill>
                  <w14:solidFill>
                    <w14:schemeClr w14:val="tx1">
                      <w14:lumMod w14:val="95000"/>
                      <w14:lumOff w14:val="5000"/>
                    </w14:schemeClr>
                  </w14:solidFill>
                </w14:textFill>
              </w:rPr>
              <w:t>平方米</w:t>
            </w:r>
          </w:p>
        </w:tc>
        <w:tc>
          <w:tcPr>
            <w:tcW w:w="1516" w:type="dxa"/>
            <w:vAlign w:val="center"/>
          </w:tcPr>
          <w:p w14:paraId="6634354B">
            <w:pPr>
              <w:widowControl/>
              <w:jc w:val="center"/>
              <w:textAlignment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r>
              <w:rPr>
                <w:rFonts w:hint="default" w:ascii="Arial" w:hAnsi="Arial" w:eastAsia="等线" w:cs="Arial"/>
                <w:color w:val="0D0D0D" w:themeColor="text1" w:themeTint="F2"/>
                <w14:textFill>
                  <w14:solidFill>
                    <w14:schemeClr w14:val="tx1">
                      <w14:lumMod w14:val="95000"/>
                      <w14:lumOff w14:val="5000"/>
                    </w14:schemeClr>
                  </w14:solidFill>
                </w14:textFill>
              </w:rPr>
              <w:t>395</w:t>
            </w:r>
          </w:p>
        </w:tc>
        <w:tc>
          <w:tcPr>
            <w:tcW w:w="2118" w:type="dxa"/>
            <w:vAlign w:val="center"/>
          </w:tcPr>
          <w:p w14:paraId="7A28A3FD">
            <w:pPr>
              <w:widowControl/>
              <w:jc w:val="center"/>
              <w:textAlignment w:val="cente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pPr>
            <w: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非铝合金、不锈钢的普通宣传栏</w:t>
            </w:r>
          </w:p>
        </w:tc>
      </w:tr>
      <w:tr w14:paraId="71C3BB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66" w:type="dxa"/>
            <w:vAlign w:val="center"/>
          </w:tcPr>
          <w:p w14:paraId="5C3E760F">
            <w:pPr>
              <w:widowControl/>
              <w:jc w:val="center"/>
              <w:textAlignment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r>
              <w:rPr>
                <w:rFonts w:hint="default" w:ascii="Arial" w:hAnsi="Arial" w:eastAsia="等线" w:cs="Arial"/>
                <w:color w:val="0D0D0D" w:themeColor="text1" w:themeTint="F2"/>
                <w14:textFill>
                  <w14:solidFill>
                    <w14:schemeClr w14:val="tx1">
                      <w14:lumMod w14:val="95000"/>
                      <w14:lumOff w14:val="5000"/>
                    </w14:schemeClr>
                  </w14:solidFill>
                </w14:textFill>
              </w:rPr>
              <w:t>54</w:t>
            </w:r>
          </w:p>
        </w:tc>
        <w:tc>
          <w:tcPr>
            <w:tcW w:w="2506" w:type="dxa"/>
            <w:noWrap/>
            <w:vAlign w:val="center"/>
          </w:tcPr>
          <w:p w14:paraId="62F3279C">
            <w:pPr>
              <w:widowControl/>
              <w:jc w:val="center"/>
              <w:textAlignment w:val="cente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pPr>
            <w: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铝合金宣传栏</w:t>
            </w:r>
          </w:p>
        </w:tc>
        <w:tc>
          <w:tcPr>
            <w:tcW w:w="1007" w:type="dxa"/>
            <w:noWrap/>
            <w:vAlign w:val="center"/>
          </w:tcPr>
          <w:p w14:paraId="04ED703F">
            <w:pPr>
              <w:widowControl/>
              <w:jc w:val="center"/>
              <w:textAlignment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r>
              <w:rPr>
                <w:rFonts w:hint="default" w:ascii="Arial" w:hAnsi="Arial" w:eastAsia="仿宋_GB2312" w:cs="Arial"/>
                <w:color w:val="0D0D0D" w:themeColor="text1" w:themeTint="F2"/>
                <w14:textFill>
                  <w14:solidFill>
                    <w14:schemeClr w14:val="tx1">
                      <w14:lumMod w14:val="95000"/>
                      <w14:lumOff w14:val="5000"/>
                    </w14:schemeClr>
                  </w14:solidFill>
                </w14:textFill>
              </w:rPr>
              <w:t>平方米</w:t>
            </w:r>
          </w:p>
        </w:tc>
        <w:tc>
          <w:tcPr>
            <w:tcW w:w="1516" w:type="dxa"/>
            <w:vAlign w:val="center"/>
          </w:tcPr>
          <w:p w14:paraId="18CBC400">
            <w:pPr>
              <w:widowControl/>
              <w:jc w:val="center"/>
              <w:textAlignment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r>
              <w:rPr>
                <w:rFonts w:hint="default" w:ascii="Arial" w:hAnsi="Arial" w:eastAsia="等线" w:cs="Arial"/>
                <w:color w:val="0D0D0D" w:themeColor="text1" w:themeTint="F2"/>
                <w14:textFill>
                  <w14:solidFill>
                    <w14:schemeClr w14:val="tx1">
                      <w14:lumMod w14:val="95000"/>
                      <w14:lumOff w14:val="5000"/>
                    </w14:schemeClr>
                  </w14:solidFill>
                </w14:textFill>
              </w:rPr>
              <w:t>550</w:t>
            </w:r>
          </w:p>
        </w:tc>
        <w:tc>
          <w:tcPr>
            <w:tcW w:w="2118" w:type="dxa"/>
            <w:vAlign w:val="center"/>
          </w:tcPr>
          <w:p w14:paraId="4183AA6E">
            <w:pPr>
              <w:widowControl/>
              <w:jc w:val="center"/>
              <w:textAlignment w:val="cente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pPr>
            <w: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带玻璃</w:t>
            </w:r>
          </w:p>
        </w:tc>
      </w:tr>
      <w:tr w14:paraId="20E54A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66" w:type="dxa"/>
            <w:vAlign w:val="center"/>
          </w:tcPr>
          <w:p w14:paraId="0CA3CCD7">
            <w:pPr>
              <w:widowControl/>
              <w:jc w:val="center"/>
              <w:textAlignment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r>
              <w:rPr>
                <w:rFonts w:hint="default" w:ascii="Arial" w:hAnsi="Arial" w:eastAsia="等线" w:cs="Arial"/>
                <w:color w:val="0D0D0D" w:themeColor="text1" w:themeTint="F2"/>
                <w14:textFill>
                  <w14:solidFill>
                    <w14:schemeClr w14:val="tx1">
                      <w14:lumMod w14:val="95000"/>
                      <w14:lumOff w14:val="5000"/>
                    </w14:schemeClr>
                  </w14:solidFill>
                </w14:textFill>
              </w:rPr>
              <w:t>55</w:t>
            </w:r>
          </w:p>
        </w:tc>
        <w:tc>
          <w:tcPr>
            <w:tcW w:w="2506" w:type="dxa"/>
            <w:noWrap/>
            <w:vAlign w:val="center"/>
          </w:tcPr>
          <w:p w14:paraId="6A333ADF">
            <w:pPr>
              <w:widowControl/>
              <w:jc w:val="center"/>
              <w:textAlignment w:val="cente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pPr>
            <w: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不锈钢宣传栏</w:t>
            </w:r>
          </w:p>
        </w:tc>
        <w:tc>
          <w:tcPr>
            <w:tcW w:w="1007" w:type="dxa"/>
            <w:noWrap/>
            <w:vAlign w:val="center"/>
          </w:tcPr>
          <w:p w14:paraId="202495FF">
            <w:pPr>
              <w:widowControl/>
              <w:jc w:val="center"/>
              <w:textAlignment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r>
              <w:rPr>
                <w:rFonts w:hint="default" w:ascii="Arial" w:hAnsi="Arial" w:eastAsia="仿宋_GB2312" w:cs="Arial"/>
                <w:color w:val="0D0D0D" w:themeColor="text1" w:themeTint="F2"/>
                <w14:textFill>
                  <w14:solidFill>
                    <w14:schemeClr w14:val="tx1">
                      <w14:lumMod w14:val="95000"/>
                      <w14:lumOff w14:val="5000"/>
                    </w14:schemeClr>
                  </w14:solidFill>
                </w14:textFill>
              </w:rPr>
              <w:t>平方米</w:t>
            </w:r>
          </w:p>
        </w:tc>
        <w:tc>
          <w:tcPr>
            <w:tcW w:w="1516" w:type="dxa"/>
            <w:vAlign w:val="center"/>
          </w:tcPr>
          <w:p w14:paraId="578D0D89">
            <w:pPr>
              <w:widowControl/>
              <w:jc w:val="center"/>
              <w:textAlignment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r>
              <w:rPr>
                <w:rFonts w:hint="default" w:ascii="Arial" w:hAnsi="Arial" w:eastAsia="等线" w:cs="Arial"/>
                <w:color w:val="0D0D0D" w:themeColor="text1" w:themeTint="F2"/>
                <w14:textFill>
                  <w14:solidFill>
                    <w14:schemeClr w14:val="tx1">
                      <w14:lumMod w14:val="95000"/>
                      <w14:lumOff w14:val="5000"/>
                    </w14:schemeClr>
                  </w14:solidFill>
                </w14:textFill>
              </w:rPr>
              <w:t>1030</w:t>
            </w:r>
          </w:p>
        </w:tc>
        <w:tc>
          <w:tcPr>
            <w:tcW w:w="2118" w:type="dxa"/>
            <w:vAlign w:val="center"/>
          </w:tcPr>
          <w:p w14:paraId="23D1A35E">
            <w:pPr>
              <w:widowControl/>
              <w:jc w:val="center"/>
              <w:textAlignment w:val="cente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pPr>
            <w: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单面，带玻璃</w:t>
            </w:r>
          </w:p>
        </w:tc>
      </w:tr>
      <w:tr w14:paraId="6EC535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66" w:type="dxa"/>
            <w:vAlign w:val="center"/>
          </w:tcPr>
          <w:p w14:paraId="05654EE3">
            <w:pPr>
              <w:widowControl/>
              <w:jc w:val="center"/>
              <w:textAlignment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r>
              <w:rPr>
                <w:rFonts w:hint="default" w:ascii="Arial" w:hAnsi="Arial" w:eastAsia="等线" w:cs="Arial"/>
                <w:color w:val="0D0D0D" w:themeColor="text1" w:themeTint="F2"/>
                <w14:textFill>
                  <w14:solidFill>
                    <w14:schemeClr w14:val="tx1">
                      <w14:lumMod w14:val="95000"/>
                      <w14:lumOff w14:val="5000"/>
                    </w14:schemeClr>
                  </w14:solidFill>
                </w14:textFill>
              </w:rPr>
              <w:t>56</w:t>
            </w:r>
          </w:p>
        </w:tc>
        <w:tc>
          <w:tcPr>
            <w:tcW w:w="2506" w:type="dxa"/>
            <w:noWrap/>
            <w:vAlign w:val="center"/>
          </w:tcPr>
          <w:p w14:paraId="279CEEDD">
            <w:pPr>
              <w:widowControl/>
              <w:jc w:val="center"/>
              <w:textAlignment w:val="cente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pPr>
            <w: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镇、村级道路指示牌</w:t>
            </w:r>
          </w:p>
        </w:tc>
        <w:tc>
          <w:tcPr>
            <w:tcW w:w="1007" w:type="dxa"/>
            <w:noWrap/>
            <w:vAlign w:val="center"/>
          </w:tcPr>
          <w:p w14:paraId="211025AF">
            <w:pPr>
              <w:widowControl/>
              <w:jc w:val="center"/>
              <w:textAlignment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r>
              <w:rPr>
                <w:rFonts w:hint="default" w:ascii="Arial" w:hAnsi="Arial" w:eastAsia="仿宋_GB2312" w:cs="Arial"/>
                <w:color w:val="0D0D0D" w:themeColor="text1" w:themeTint="F2"/>
                <w14:textFill>
                  <w14:solidFill>
                    <w14:schemeClr w14:val="tx1">
                      <w14:lumMod w14:val="95000"/>
                      <w14:lumOff w14:val="5000"/>
                    </w14:schemeClr>
                  </w14:solidFill>
                </w14:textFill>
              </w:rPr>
              <w:t>块</w:t>
            </w:r>
          </w:p>
        </w:tc>
        <w:tc>
          <w:tcPr>
            <w:tcW w:w="1516" w:type="dxa"/>
            <w:vAlign w:val="center"/>
          </w:tcPr>
          <w:p w14:paraId="0229801A">
            <w:pPr>
              <w:widowControl/>
              <w:jc w:val="center"/>
              <w:textAlignment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r>
              <w:rPr>
                <w:rFonts w:hint="default" w:ascii="Arial" w:hAnsi="Arial" w:eastAsia="等线" w:cs="Arial"/>
                <w:color w:val="0D0D0D" w:themeColor="text1" w:themeTint="F2"/>
                <w14:textFill>
                  <w14:solidFill>
                    <w14:schemeClr w14:val="tx1">
                      <w14:lumMod w14:val="95000"/>
                      <w14:lumOff w14:val="5000"/>
                    </w14:schemeClr>
                  </w14:solidFill>
                </w14:textFill>
              </w:rPr>
              <w:t>650</w:t>
            </w:r>
          </w:p>
        </w:tc>
        <w:tc>
          <w:tcPr>
            <w:tcW w:w="2118" w:type="dxa"/>
            <w:vAlign w:val="center"/>
          </w:tcPr>
          <w:p w14:paraId="22EA44EE">
            <w:pPr>
              <w:widowControl/>
              <w:jc w:val="center"/>
              <w:textAlignment w:val="cente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pPr>
          </w:p>
        </w:tc>
      </w:tr>
      <w:tr w14:paraId="1FEAF2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66" w:type="dxa"/>
            <w:vAlign w:val="center"/>
          </w:tcPr>
          <w:p w14:paraId="1F54AA81">
            <w:pPr>
              <w:widowControl/>
              <w:jc w:val="center"/>
              <w:textAlignment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r>
              <w:rPr>
                <w:rFonts w:hint="default" w:ascii="Arial" w:hAnsi="Arial" w:eastAsia="等线" w:cs="Arial"/>
                <w:color w:val="0D0D0D" w:themeColor="text1" w:themeTint="F2"/>
                <w14:textFill>
                  <w14:solidFill>
                    <w14:schemeClr w14:val="tx1">
                      <w14:lumMod w14:val="95000"/>
                      <w14:lumOff w14:val="5000"/>
                    </w14:schemeClr>
                  </w14:solidFill>
                </w14:textFill>
              </w:rPr>
              <w:t>57</w:t>
            </w:r>
          </w:p>
        </w:tc>
        <w:tc>
          <w:tcPr>
            <w:tcW w:w="2506" w:type="dxa"/>
            <w:noWrap/>
            <w:vAlign w:val="center"/>
          </w:tcPr>
          <w:p w14:paraId="413C6134">
            <w:pPr>
              <w:widowControl/>
              <w:jc w:val="center"/>
              <w:textAlignment w:val="center"/>
              <w:rPr>
                <w:rFonts w:hint="default" w:ascii="Arial" w:hAnsi="Arial" w:cs="Arial" w:eastAsiaTheme="minorEastAsia"/>
                <w:color w:val="0D0D0D" w:themeColor="text1" w:themeTint="F2"/>
                <w:kern w:val="0"/>
                <w:szCs w:val="21"/>
                <w:highlight w:val="yellow"/>
                <w:lang w:val="en-US" w:eastAsia="zh-CN" w:bidi="ar"/>
                <w14:textFill>
                  <w14:solidFill>
                    <w14:schemeClr w14:val="tx1">
                      <w14:lumMod w14:val="95000"/>
                      <w14:lumOff w14:val="5000"/>
                    </w14:schemeClr>
                  </w14:solidFill>
                </w14:textFill>
              </w:rPr>
            </w:pPr>
            <w: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花坛</w:t>
            </w:r>
            <w:r>
              <w:rPr>
                <w:rFonts w:hint="default" w:ascii="Arial" w:hAnsi="Arial" w:eastAsia="仿宋_GB2312" w:cs="Arial"/>
                <w:color w:val="0D0D0D" w:themeColor="text1" w:themeTint="F2"/>
                <w:kern w:val="0"/>
                <w:szCs w:val="21"/>
                <w:lang w:val="en-US" w:eastAsia="zh-CN" w:bidi="ar"/>
                <w14:textFill>
                  <w14:solidFill>
                    <w14:schemeClr w14:val="tx1">
                      <w14:lumMod w14:val="95000"/>
                      <w14:lumOff w14:val="5000"/>
                    </w14:schemeClr>
                  </w14:solidFill>
                </w14:textFill>
              </w:rPr>
              <w:t>壁</w:t>
            </w:r>
          </w:p>
        </w:tc>
        <w:tc>
          <w:tcPr>
            <w:tcW w:w="1007" w:type="dxa"/>
            <w:noWrap/>
            <w:vAlign w:val="center"/>
          </w:tcPr>
          <w:p w14:paraId="629A21B1">
            <w:pPr>
              <w:widowControl/>
              <w:jc w:val="center"/>
              <w:textAlignment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r>
              <w:rPr>
                <w:rFonts w:hint="default" w:ascii="Arial" w:hAnsi="Arial" w:eastAsia="仿宋_GB2312" w:cs="Arial"/>
                <w:color w:val="0D0D0D" w:themeColor="text1" w:themeTint="F2"/>
                <w14:textFill>
                  <w14:solidFill>
                    <w14:schemeClr w14:val="tx1">
                      <w14:lumMod w14:val="95000"/>
                      <w14:lumOff w14:val="5000"/>
                    </w14:schemeClr>
                  </w14:solidFill>
                </w14:textFill>
              </w:rPr>
              <w:t>平方米</w:t>
            </w:r>
          </w:p>
        </w:tc>
        <w:tc>
          <w:tcPr>
            <w:tcW w:w="1516" w:type="dxa"/>
            <w:vAlign w:val="center"/>
          </w:tcPr>
          <w:p w14:paraId="58B81FCA">
            <w:pPr>
              <w:widowControl/>
              <w:jc w:val="center"/>
              <w:textAlignment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r>
              <w:rPr>
                <w:rFonts w:hint="default" w:ascii="Arial" w:hAnsi="Arial" w:eastAsia="等线" w:cs="Arial"/>
                <w:color w:val="0D0D0D" w:themeColor="text1" w:themeTint="F2"/>
                <w14:textFill>
                  <w14:solidFill>
                    <w14:schemeClr w14:val="tx1">
                      <w14:lumMod w14:val="95000"/>
                      <w14:lumOff w14:val="5000"/>
                    </w14:schemeClr>
                  </w14:solidFill>
                </w14:textFill>
              </w:rPr>
              <w:t>213</w:t>
            </w:r>
          </w:p>
        </w:tc>
        <w:tc>
          <w:tcPr>
            <w:tcW w:w="2118" w:type="dxa"/>
            <w:vAlign w:val="center"/>
          </w:tcPr>
          <w:p w14:paraId="7CCEED53">
            <w:pPr>
              <w:widowControl/>
              <w:jc w:val="center"/>
              <w:textAlignment w:val="cente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pPr>
            <w: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砖砌，无贴面，垂直墙面面积单价</w:t>
            </w:r>
          </w:p>
        </w:tc>
      </w:tr>
      <w:tr w14:paraId="379018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66" w:type="dxa"/>
            <w:vAlign w:val="center"/>
          </w:tcPr>
          <w:p w14:paraId="361F6A23">
            <w:pPr>
              <w:widowControl/>
              <w:jc w:val="center"/>
              <w:textAlignment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r>
              <w:rPr>
                <w:rFonts w:hint="default" w:ascii="Arial" w:hAnsi="Arial" w:eastAsia="等线" w:cs="Arial"/>
                <w:color w:val="0D0D0D" w:themeColor="text1" w:themeTint="F2"/>
                <w14:textFill>
                  <w14:solidFill>
                    <w14:schemeClr w14:val="tx1">
                      <w14:lumMod w14:val="95000"/>
                      <w14:lumOff w14:val="5000"/>
                    </w14:schemeClr>
                  </w14:solidFill>
                </w14:textFill>
              </w:rPr>
              <w:t>58</w:t>
            </w:r>
          </w:p>
        </w:tc>
        <w:tc>
          <w:tcPr>
            <w:tcW w:w="2506" w:type="dxa"/>
            <w:noWrap/>
            <w:vAlign w:val="center"/>
          </w:tcPr>
          <w:p w14:paraId="7F015FA3">
            <w:pPr>
              <w:widowControl/>
              <w:jc w:val="center"/>
              <w:textAlignment w:val="cente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pPr>
            <w: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健身器材</w:t>
            </w:r>
          </w:p>
        </w:tc>
        <w:tc>
          <w:tcPr>
            <w:tcW w:w="1007" w:type="dxa"/>
            <w:noWrap/>
            <w:vAlign w:val="center"/>
          </w:tcPr>
          <w:p w14:paraId="3FBC7558">
            <w:pPr>
              <w:widowControl/>
              <w:jc w:val="center"/>
              <w:textAlignment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r>
              <w:rPr>
                <w:rFonts w:hint="default" w:ascii="Arial" w:hAnsi="Arial" w:eastAsia="仿宋_GB2312" w:cs="Arial"/>
                <w:color w:val="0D0D0D" w:themeColor="text1" w:themeTint="F2"/>
                <w14:textFill>
                  <w14:solidFill>
                    <w14:schemeClr w14:val="tx1">
                      <w14:lumMod w14:val="95000"/>
                      <w14:lumOff w14:val="5000"/>
                    </w14:schemeClr>
                  </w14:solidFill>
                </w14:textFill>
              </w:rPr>
              <w:t>套</w:t>
            </w:r>
          </w:p>
        </w:tc>
        <w:tc>
          <w:tcPr>
            <w:tcW w:w="1516" w:type="dxa"/>
            <w:vAlign w:val="center"/>
          </w:tcPr>
          <w:p w14:paraId="68A9AFEC">
            <w:pPr>
              <w:widowControl/>
              <w:jc w:val="center"/>
              <w:textAlignment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r>
              <w:rPr>
                <w:rFonts w:hint="default" w:ascii="Arial" w:hAnsi="Arial" w:eastAsia="等线" w:cs="Arial"/>
                <w:color w:val="0D0D0D" w:themeColor="text1" w:themeTint="F2"/>
                <w14:textFill>
                  <w14:solidFill>
                    <w14:schemeClr w14:val="tx1">
                      <w14:lumMod w14:val="95000"/>
                      <w14:lumOff w14:val="5000"/>
                    </w14:schemeClr>
                  </w14:solidFill>
                </w14:textFill>
              </w:rPr>
              <w:t>2200</w:t>
            </w:r>
          </w:p>
        </w:tc>
        <w:tc>
          <w:tcPr>
            <w:tcW w:w="2118" w:type="dxa"/>
            <w:vAlign w:val="center"/>
          </w:tcPr>
          <w:p w14:paraId="34402416">
            <w:pPr>
              <w:widowControl/>
              <w:jc w:val="center"/>
              <w:textAlignment w:val="cente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pPr>
          </w:p>
        </w:tc>
      </w:tr>
      <w:tr w14:paraId="0ECB03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66" w:type="dxa"/>
            <w:vAlign w:val="center"/>
          </w:tcPr>
          <w:p w14:paraId="44F9114D">
            <w:pPr>
              <w:widowControl/>
              <w:jc w:val="center"/>
              <w:textAlignment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r>
              <w:rPr>
                <w:rFonts w:hint="default" w:ascii="Arial" w:hAnsi="Arial" w:eastAsia="等线" w:cs="Arial"/>
                <w:color w:val="0D0D0D" w:themeColor="text1" w:themeTint="F2"/>
                <w14:textFill>
                  <w14:solidFill>
                    <w14:schemeClr w14:val="tx1">
                      <w14:lumMod w14:val="95000"/>
                      <w14:lumOff w14:val="5000"/>
                    </w14:schemeClr>
                  </w14:solidFill>
                </w14:textFill>
              </w:rPr>
              <w:t>59</w:t>
            </w:r>
          </w:p>
        </w:tc>
        <w:tc>
          <w:tcPr>
            <w:tcW w:w="2506" w:type="dxa"/>
            <w:noWrap/>
            <w:vAlign w:val="center"/>
          </w:tcPr>
          <w:p w14:paraId="78159E0E">
            <w:pPr>
              <w:widowControl/>
              <w:jc w:val="center"/>
              <w:textAlignment w:val="cente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pPr>
            <w: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铁链护栏</w:t>
            </w:r>
          </w:p>
        </w:tc>
        <w:tc>
          <w:tcPr>
            <w:tcW w:w="1007" w:type="dxa"/>
            <w:noWrap/>
            <w:vAlign w:val="center"/>
          </w:tcPr>
          <w:p w14:paraId="5046E4D1">
            <w:pPr>
              <w:widowControl/>
              <w:jc w:val="center"/>
              <w:textAlignment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r>
              <w:rPr>
                <w:rFonts w:hint="default" w:ascii="Arial" w:hAnsi="Arial" w:eastAsia="仿宋_GB2312" w:cs="Arial"/>
                <w:color w:val="0D0D0D" w:themeColor="text1" w:themeTint="F2"/>
                <w14:textFill>
                  <w14:solidFill>
                    <w14:schemeClr w14:val="tx1">
                      <w14:lumMod w14:val="95000"/>
                      <w14:lumOff w14:val="5000"/>
                    </w14:schemeClr>
                  </w14:solidFill>
                </w14:textFill>
              </w:rPr>
              <w:t>米</w:t>
            </w:r>
          </w:p>
        </w:tc>
        <w:tc>
          <w:tcPr>
            <w:tcW w:w="1516" w:type="dxa"/>
            <w:vAlign w:val="center"/>
          </w:tcPr>
          <w:p w14:paraId="575B01D9">
            <w:pPr>
              <w:widowControl/>
              <w:jc w:val="center"/>
              <w:textAlignment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r>
              <w:rPr>
                <w:rFonts w:hint="default" w:ascii="Arial" w:hAnsi="Arial" w:eastAsia="等线" w:cs="Arial"/>
                <w:color w:val="0D0D0D" w:themeColor="text1" w:themeTint="F2"/>
                <w14:textFill>
                  <w14:solidFill>
                    <w14:schemeClr w14:val="tx1">
                      <w14:lumMod w14:val="95000"/>
                      <w14:lumOff w14:val="5000"/>
                    </w14:schemeClr>
                  </w14:solidFill>
                </w14:textFill>
              </w:rPr>
              <w:t>175</w:t>
            </w:r>
          </w:p>
        </w:tc>
        <w:tc>
          <w:tcPr>
            <w:tcW w:w="2118" w:type="dxa"/>
            <w:vAlign w:val="center"/>
          </w:tcPr>
          <w:p w14:paraId="272F5F4D">
            <w:pPr>
              <w:widowControl/>
              <w:jc w:val="center"/>
              <w:textAlignment w:val="cente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pPr>
          </w:p>
        </w:tc>
      </w:tr>
      <w:tr w14:paraId="1FC99D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66" w:type="dxa"/>
            <w:vAlign w:val="center"/>
          </w:tcPr>
          <w:p w14:paraId="1C82FAE0">
            <w:pPr>
              <w:widowControl/>
              <w:jc w:val="center"/>
              <w:textAlignment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r>
              <w:rPr>
                <w:rFonts w:hint="default" w:ascii="Arial" w:hAnsi="Arial" w:eastAsia="等线" w:cs="Arial"/>
                <w:color w:val="0D0D0D" w:themeColor="text1" w:themeTint="F2"/>
                <w14:textFill>
                  <w14:solidFill>
                    <w14:schemeClr w14:val="tx1">
                      <w14:lumMod w14:val="95000"/>
                      <w14:lumOff w14:val="5000"/>
                    </w14:schemeClr>
                  </w14:solidFill>
                </w14:textFill>
              </w:rPr>
              <w:t>60</w:t>
            </w:r>
          </w:p>
        </w:tc>
        <w:tc>
          <w:tcPr>
            <w:tcW w:w="2506" w:type="dxa"/>
            <w:noWrap/>
            <w:vAlign w:val="center"/>
          </w:tcPr>
          <w:p w14:paraId="7D36FBF9">
            <w:pPr>
              <w:widowControl/>
              <w:jc w:val="center"/>
              <w:textAlignment w:val="cente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pPr>
            <w: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木栏杆</w:t>
            </w:r>
          </w:p>
        </w:tc>
        <w:tc>
          <w:tcPr>
            <w:tcW w:w="1007" w:type="dxa"/>
            <w:noWrap/>
            <w:vAlign w:val="center"/>
          </w:tcPr>
          <w:p w14:paraId="3E93B756">
            <w:pPr>
              <w:widowControl/>
              <w:jc w:val="center"/>
              <w:textAlignment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r>
              <w:rPr>
                <w:rFonts w:hint="default" w:ascii="Arial" w:hAnsi="Arial" w:eastAsia="仿宋_GB2312" w:cs="Arial"/>
                <w:color w:val="0D0D0D" w:themeColor="text1" w:themeTint="F2"/>
                <w14:textFill>
                  <w14:solidFill>
                    <w14:schemeClr w14:val="tx1">
                      <w14:lumMod w14:val="95000"/>
                      <w14:lumOff w14:val="5000"/>
                    </w14:schemeClr>
                  </w14:solidFill>
                </w14:textFill>
              </w:rPr>
              <w:t>米</w:t>
            </w:r>
          </w:p>
        </w:tc>
        <w:tc>
          <w:tcPr>
            <w:tcW w:w="1516" w:type="dxa"/>
            <w:vAlign w:val="center"/>
          </w:tcPr>
          <w:p w14:paraId="39AE170B">
            <w:pPr>
              <w:widowControl/>
              <w:jc w:val="center"/>
              <w:textAlignment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r>
              <w:rPr>
                <w:rFonts w:hint="default" w:ascii="Arial" w:hAnsi="Arial" w:eastAsia="等线" w:cs="Arial"/>
                <w:color w:val="0D0D0D" w:themeColor="text1" w:themeTint="F2"/>
                <w14:textFill>
                  <w14:solidFill>
                    <w14:schemeClr w14:val="tx1">
                      <w14:lumMod w14:val="95000"/>
                      <w14:lumOff w14:val="5000"/>
                    </w14:schemeClr>
                  </w14:solidFill>
                </w14:textFill>
              </w:rPr>
              <w:t>220</w:t>
            </w:r>
          </w:p>
        </w:tc>
        <w:tc>
          <w:tcPr>
            <w:tcW w:w="2118" w:type="dxa"/>
            <w:vAlign w:val="center"/>
          </w:tcPr>
          <w:p w14:paraId="10E24524">
            <w:pPr>
              <w:widowControl/>
              <w:jc w:val="center"/>
              <w:textAlignment w:val="cente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pPr>
            <w: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简易减半</w:t>
            </w:r>
          </w:p>
        </w:tc>
      </w:tr>
      <w:tr w14:paraId="66441E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66" w:type="dxa"/>
            <w:vAlign w:val="center"/>
          </w:tcPr>
          <w:p w14:paraId="7E60077F">
            <w:pPr>
              <w:widowControl/>
              <w:jc w:val="center"/>
              <w:textAlignment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r>
              <w:rPr>
                <w:rFonts w:hint="default" w:ascii="Arial" w:hAnsi="Arial" w:eastAsia="等线" w:cs="Arial"/>
                <w:color w:val="0D0D0D" w:themeColor="text1" w:themeTint="F2"/>
                <w14:textFill>
                  <w14:solidFill>
                    <w14:schemeClr w14:val="tx1">
                      <w14:lumMod w14:val="95000"/>
                      <w14:lumOff w14:val="5000"/>
                    </w14:schemeClr>
                  </w14:solidFill>
                </w14:textFill>
              </w:rPr>
              <w:t>61</w:t>
            </w:r>
          </w:p>
        </w:tc>
        <w:tc>
          <w:tcPr>
            <w:tcW w:w="2506" w:type="dxa"/>
            <w:noWrap/>
            <w:vAlign w:val="center"/>
          </w:tcPr>
          <w:p w14:paraId="1A9FCCEB">
            <w:pPr>
              <w:widowControl/>
              <w:jc w:val="center"/>
              <w:textAlignment w:val="cente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pPr>
            <w: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镀锌管栏杆</w:t>
            </w:r>
          </w:p>
        </w:tc>
        <w:tc>
          <w:tcPr>
            <w:tcW w:w="1007" w:type="dxa"/>
            <w:noWrap/>
            <w:vAlign w:val="center"/>
          </w:tcPr>
          <w:p w14:paraId="7409FCDF">
            <w:pPr>
              <w:widowControl/>
              <w:jc w:val="center"/>
              <w:textAlignment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r>
              <w:rPr>
                <w:rFonts w:hint="default" w:ascii="Arial" w:hAnsi="Arial" w:eastAsia="仿宋_GB2312" w:cs="Arial"/>
                <w:color w:val="0D0D0D" w:themeColor="text1" w:themeTint="F2"/>
                <w14:textFill>
                  <w14:solidFill>
                    <w14:schemeClr w14:val="tx1">
                      <w14:lumMod w14:val="95000"/>
                      <w14:lumOff w14:val="5000"/>
                    </w14:schemeClr>
                  </w14:solidFill>
                </w14:textFill>
              </w:rPr>
              <w:t>米</w:t>
            </w:r>
          </w:p>
        </w:tc>
        <w:tc>
          <w:tcPr>
            <w:tcW w:w="1516" w:type="dxa"/>
            <w:vAlign w:val="center"/>
          </w:tcPr>
          <w:p w14:paraId="2A2910BB">
            <w:pPr>
              <w:widowControl/>
              <w:jc w:val="center"/>
              <w:textAlignment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r>
              <w:rPr>
                <w:rFonts w:hint="default" w:ascii="Arial" w:hAnsi="Arial" w:eastAsia="等线" w:cs="Arial"/>
                <w:color w:val="0D0D0D" w:themeColor="text1" w:themeTint="F2"/>
                <w14:textFill>
                  <w14:solidFill>
                    <w14:schemeClr w14:val="tx1">
                      <w14:lumMod w14:val="95000"/>
                      <w14:lumOff w14:val="5000"/>
                    </w14:schemeClr>
                  </w14:solidFill>
                </w14:textFill>
              </w:rPr>
              <w:t>246</w:t>
            </w:r>
          </w:p>
        </w:tc>
        <w:tc>
          <w:tcPr>
            <w:tcW w:w="2118" w:type="dxa"/>
            <w:vAlign w:val="center"/>
          </w:tcPr>
          <w:p w14:paraId="652F3CD3">
            <w:pPr>
              <w:widowControl/>
              <w:jc w:val="center"/>
              <w:textAlignment w:val="cente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pPr>
            <w: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2寸二档</w:t>
            </w:r>
          </w:p>
        </w:tc>
      </w:tr>
      <w:tr w14:paraId="2A34D2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66" w:type="dxa"/>
            <w:vAlign w:val="center"/>
          </w:tcPr>
          <w:p w14:paraId="4ABBAC0D">
            <w:pPr>
              <w:widowControl/>
              <w:jc w:val="center"/>
              <w:textAlignment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r>
              <w:rPr>
                <w:rFonts w:hint="default" w:ascii="Arial" w:hAnsi="Arial" w:eastAsia="等线" w:cs="Arial"/>
                <w:color w:val="0D0D0D" w:themeColor="text1" w:themeTint="F2"/>
                <w14:textFill>
                  <w14:solidFill>
                    <w14:schemeClr w14:val="tx1">
                      <w14:lumMod w14:val="95000"/>
                      <w14:lumOff w14:val="5000"/>
                    </w14:schemeClr>
                  </w14:solidFill>
                </w14:textFill>
              </w:rPr>
              <w:t>62</w:t>
            </w:r>
          </w:p>
        </w:tc>
        <w:tc>
          <w:tcPr>
            <w:tcW w:w="2506" w:type="dxa"/>
            <w:noWrap/>
            <w:vAlign w:val="center"/>
          </w:tcPr>
          <w:p w14:paraId="1746D124">
            <w:pPr>
              <w:widowControl/>
              <w:jc w:val="center"/>
              <w:textAlignment w:val="cente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pPr>
            <w: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砼栏杆</w:t>
            </w:r>
          </w:p>
        </w:tc>
        <w:tc>
          <w:tcPr>
            <w:tcW w:w="1007" w:type="dxa"/>
            <w:noWrap/>
            <w:vAlign w:val="center"/>
          </w:tcPr>
          <w:p w14:paraId="1E783742">
            <w:pPr>
              <w:widowControl/>
              <w:jc w:val="center"/>
              <w:textAlignment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r>
              <w:rPr>
                <w:rFonts w:hint="default" w:ascii="Arial" w:hAnsi="Arial" w:eastAsia="仿宋_GB2312" w:cs="Arial"/>
                <w:color w:val="0D0D0D" w:themeColor="text1" w:themeTint="F2"/>
                <w14:textFill>
                  <w14:solidFill>
                    <w14:schemeClr w14:val="tx1">
                      <w14:lumMod w14:val="95000"/>
                      <w14:lumOff w14:val="5000"/>
                    </w14:schemeClr>
                  </w14:solidFill>
                </w14:textFill>
              </w:rPr>
              <w:t>米</w:t>
            </w:r>
          </w:p>
        </w:tc>
        <w:tc>
          <w:tcPr>
            <w:tcW w:w="1516" w:type="dxa"/>
            <w:vAlign w:val="center"/>
          </w:tcPr>
          <w:p w14:paraId="401BA8E3">
            <w:pPr>
              <w:widowControl/>
              <w:jc w:val="center"/>
              <w:textAlignment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r>
              <w:rPr>
                <w:rFonts w:hint="default" w:ascii="Arial" w:hAnsi="Arial" w:eastAsia="等线" w:cs="Arial"/>
                <w:color w:val="0D0D0D" w:themeColor="text1" w:themeTint="F2"/>
                <w14:textFill>
                  <w14:solidFill>
                    <w14:schemeClr w14:val="tx1">
                      <w14:lumMod w14:val="95000"/>
                      <w14:lumOff w14:val="5000"/>
                    </w14:schemeClr>
                  </w14:solidFill>
                </w14:textFill>
              </w:rPr>
              <w:t>380</w:t>
            </w:r>
          </w:p>
        </w:tc>
        <w:tc>
          <w:tcPr>
            <w:tcW w:w="2118" w:type="dxa"/>
            <w:vAlign w:val="center"/>
          </w:tcPr>
          <w:p w14:paraId="18BE98D2">
            <w:pPr>
              <w:widowControl/>
              <w:jc w:val="center"/>
              <w:textAlignment w:val="cente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pPr>
            <w: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花式</w:t>
            </w:r>
          </w:p>
        </w:tc>
      </w:tr>
      <w:tr w14:paraId="62A2BD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66" w:type="dxa"/>
            <w:vAlign w:val="center"/>
          </w:tcPr>
          <w:p w14:paraId="6F094E76">
            <w:pPr>
              <w:widowControl/>
              <w:jc w:val="center"/>
              <w:textAlignment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r>
              <w:rPr>
                <w:rFonts w:hint="default" w:ascii="Arial" w:hAnsi="Arial" w:eastAsia="等线" w:cs="Arial"/>
                <w:color w:val="0D0D0D" w:themeColor="text1" w:themeTint="F2"/>
                <w14:textFill>
                  <w14:solidFill>
                    <w14:schemeClr w14:val="tx1">
                      <w14:lumMod w14:val="95000"/>
                      <w14:lumOff w14:val="5000"/>
                    </w14:schemeClr>
                  </w14:solidFill>
                </w14:textFill>
              </w:rPr>
              <w:t>63</w:t>
            </w:r>
          </w:p>
        </w:tc>
        <w:tc>
          <w:tcPr>
            <w:tcW w:w="2506" w:type="dxa"/>
            <w:noWrap/>
            <w:vAlign w:val="center"/>
          </w:tcPr>
          <w:p w14:paraId="540D4508">
            <w:pPr>
              <w:widowControl/>
              <w:jc w:val="center"/>
              <w:textAlignment w:val="cente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pPr>
            <w: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路障</w:t>
            </w:r>
          </w:p>
        </w:tc>
        <w:tc>
          <w:tcPr>
            <w:tcW w:w="1007" w:type="dxa"/>
            <w:noWrap/>
            <w:vAlign w:val="center"/>
          </w:tcPr>
          <w:p w14:paraId="713FCAD9">
            <w:pPr>
              <w:widowControl/>
              <w:jc w:val="center"/>
              <w:textAlignment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r>
              <w:rPr>
                <w:rFonts w:hint="default" w:ascii="Arial" w:hAnsi="Arial" w:eastAsia="仿宋_GB2312" w:cs="Arial"/>
                <w:color w:val="0D0D0D" w:themeColor="text1" w:themeTint="F2"/>
                <w14:textFill>
                  <w14:solidFill>
                    <w14:schemeClr w14:val="tx1">
                      <w14:lumMod w14:val="95000"/>
                      <w14:lumOff w14:val="5000"/>
                    </w14:schemeClr>
                  </w14:solidFill>
                </w14:textFill>
              </w:rPr>
              <w:t>只</w:t>
            </w:r>
          </w:p>
        </w:tc>
        <w:tc>
          <w:tcPr>
            <w:tcW w:w="1516" w:type="dxa"/>
            <w:vAlign w:val="center"/>
          </w:tcPr>
          <w:p w14:paraId="3AB759A2">
            <w:pPr>
              <w:widowControl/>
              <w:jc w:val="center"/>
              <w:textAlignment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r>
              <w:rPr>
                <w:rFonts w:hint="default" w:ascii="Arial" w:hAnsi="Arial" w:eastAsia="等线" w:cs="Arial"/>
                <w:color w:val="0D0D0D" w:themeColor="text1" w:themeTint="F2"/>
                <w14:textFill>
                  <w14:solidFill>
                    <w14:schemeClr w14:val="tx1">
                      <w14:lumMod w14:val="95000"/>
                      <w14:lumOff w14:val="5000"/>
                    </w14:schemeClr>
                  </w14:solidFill>
                </w14:textFill>
              </w:rPr>
              <w:t>200</w:t>
            </w:r>
          </w:p>
        </w:tc>
        <w:tc>
          <w:tcPr>
            <w:tcW w:w="2118" w:type="dxa"/>
            <w:vAlign w:val="center"/>
          </w:tcPr>
          <w:p w14:paraId="77B4B374">
            <w:pPr>
              <w:widowControl/>
              <w:jc w:val="center"/>
              <w:textAlignment w:val="cente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pPr>
          </w:p>
        </w:tc>
      </w:tr>
      <w:tr w14:paraId="35951B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66" w:type="dxa"/>
            <w:vAlign w:val="center"/>
          </w:tcPr>
          <w:p w14:paraId="48C890E0">
            <w:pPr>
              <w:widowControl/>
              <w:jc w:val="center"/>
              <w:textAlignment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r>
              <w:rPr>
                <w:rFonts w:hint="default" w:ascii="Arial" w:hAnsi="Arial" w:eastAsia="等线" w:cs="Arial"/>
                <w:color w:val="0D0D0D" w:themeColor="text1" w:themeTint="F2"/>
                <w14:textFill>
                  <w14:solidFill>
                    <w14:schemeClr w14:val="tx1">
                      <w14:lumMod w14:val="95000"/>
                      <w14:lumOff w14:val="5000"/>
                    </w14:schemeClr>
                  </w14:solidFill>
                </w14:textFill>
              </w:rPr>
              <w:t>64</w:t>
            </w:r>
          </w:p>
        </w:tc>
        <w:tc>
          <w:tcPr>
            <w:tcW w:w="2506" w:type="dxa"/>
            <w:noWrap/>
            <w:vAlign w:val="center"/>
          </w:tcPr>
          <w:p w14:paraId="50CB393A">
            <w:pPr>
              <w:widowControl/>
              <w:jc w:val="center"/>
              <w:textAlignment w:val="cente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pPr>
            <w: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限高杆</w:t>
            </w:r>
          </w:p>
        </w:tc>
        <w:tc>
          <w:tcPr>
            <w:tcW w:w="1007" w:type="dxa"/>
            <w:noWrap/>
            <w:vAlign w:val="center"/>
          </w:tcPr>
          <w:p w14:paraId="639A7624">
            <w:pPr>
              <w:widowControl/>
              <w:jc w:val="center"/>
              <w:textAlignment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r>
              <w:rPr>
                <w:rFonts w:hint="default" w:ascii="Arial" w:hAnsi="Arial" w:eastAsia="仿宋_GB2312" w:cs="Arial"/>
                <w:color w:val="0D0D0D" w:themeColor="text1" w:themeTint="F2"/>
                <w14:textFill>
                  <w14:solidFill>
                    <w14:schemeClr w14:val="tx1">
                      <w14:lumMod w14:val="95000"/>
                      <w14:lumOff w14:val="5000"/>
                    </w14:schemeClr>
                  </w14:solidFill>
                </w14:textFill>
              </w:rPr>
              <w:t>套</w:t>
            </w:r>
          </w:p>
        </w:tc>
        <w:tc>
          <w:tcPr>
            <w:tcW w:w="1516" w:type="dxa"/>
            <w:vAlign w:val="center"/>
          </w:tcPr>
          <w:p w14:paraId="3BEB5097">
            <w:pPr>
              <w:widowControl/>
              <w:jc w:val="center"/>
              <w:textAlignment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r>
              <w:rPr>
                <w:rFonts w:hint="default" w:ascii="Arial" w:hAnsi="Arial" w:eastAsia="等线" w:cs="Arial"/>
                <w:color w:val="0D0D0D" w:themeColor="text1" w:themeTint="F2"/>
                <w14:textFill>
                  <w14:solidFill>
                    <w14:schemeClr w14:val="tx1">
                      <w14:lumMod w14:val="95000"/>
                      <w14:lumOff w14:val="5000"/>
                    </w14:schemeClr>
                  </w14:solidFill>
                </w14:textFill>
              </w:rPr>
              <w:t>3200</w:t>
            </w:r>
          </w:p>
        </w:tc>
        <w:tc>
          <w:tcPr>
            <w:tcW w:w="2118" w:type="dxa"/>
            <w:noWrap/>
            <w:vAlign w:val="center"/>
          </w:tcPr>
          <w:p w14:paraId="08DA0F22">
            <w:pPr>
              <w:widowControl/>
              <w:jc w:val="center"/>
              <w:textAlignment w:val="cente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pPr>
            <w: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简易减半</w:t>
            </w:r>
          </w:p>
        </w:tc>
      </w:tr>
      <w:tr w14:paraId="3F661C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66" w:type="dxa"/>
            <w:vAlign w:val="center"/>
          </w:tcPr>
          <w:p w14:paraId="0B6DAABF">
            <w:pPr>
              <w:widowControl/>
              <w:jc w:val="center"/>
              <w:textAlignment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r>
              <w:rPr>
                <w:rFonts w:hint="default" w:ascii="Arial" w:hAnsi="Arial" w:eastAsia="等线" w:cs="Arial"/>
                <w:color w:val="0D0D0D" w:themeColor="text1" w:themeTint="F2"/>
                <w14:textFill>
                  <w14:solidFill>
                    <w14:schemeClr w14:val="tx1">
                      <w14:lumMod w14:val="95000"/>
                      <w14:lumOff w14:val="5000"/>
                    </w14:schemeClr>
                  </w14:solidFill>
                </w14:textFill>
              </w:rPr>
              <w:t>65</w:t>
            </w:r>
          </w:p>
        </w:tc>
        <w:tc>
          <w:tcPr>
            <w:tcW w:w="2506" w:type="dxa"/>
            <w:noWrap/>
            <w:vAlign w:val="center"/>
          </w:tcPr>
          <w:p w14:paraId="10ABB75E">
            <w:pPr>
              <w:widowControl/>
              <w:jc w:val="center"/>
              <w:textAlignment w:val="cente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pPr>
            <w: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波浪护栏</w:t>
            </w:r>
          </w:p>
        </w:tc>
        <w:tc>
          <w:tcPr>
            <w:tcW w:w="1007" w:type="dxa"/>
            <w:noWrap/>
            <w:vAlign w:val="center"/>
          </w:tcPr>
          <w:p w14:paraId="269CECB1">
            <w:pPr>
              <w:widowControl/>
              <w:jc w:val="center"/>
              <w:textAlignment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r>
              <w:rPr>
                <w:rFonts w:hint="default" w:ascii="Arial" w:hAnsi="Arial" w:eastAsia="仿宋_GB2312" w:cs="Arial"/>
                <w:color w:val="0D0D0D" w:themeColor="text1" w:themeTint="F2"/>
                <w14:textFill>
                  <w14:solidFill>
                    <w14:schemeClr w14:val="tx1">
                      <w14:lumMod w14:val="95000"/>
                      <w14:lumOff w14:val="5000"/>
                    </w14:schemeClr>
                  </w14:solidFill>
                </w14:textFill>
              </w:rPr>
              <w:t>米</w:t>
            </w:r>
          </w:p>
        </w:tc>
        <w:tc>
          <w:tcPr>
            <w:tcW w:w="1516" w:type="dxa"/>
            <w:vAlign w:val="center"/>
          </w:tcPr>
          <w:p w14:paraId="1A4BFD49">
            <w:pPr>
              <w:widowControl/>
              <w:jc w:val="center"/>
              <w:textAlignment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r>
              <w:rPr>
                <w:rFonts w:hint="default" w:ascii="Arial" w:hAnsi="Arial" w:eastAsia="等线" w:cs="Arial"/>
                <w:color w:val="0D0D0D" w:themeColor="text1" w:themeTint="F2"/>
                <w14:textFill>
                  <w14:solidFill>
                    <w14:schemeClr w14:val="tx1">
                      <w14:lumMod w14:val="95000"/>
                      <w14:lumOff w14:val="5000"/>
                    </w14:schemeClr>
                  </w14:solidFill>
                </w14:textFill>
              </w:rPr>
              <w:t>85</w:t>
            </w:r>
          </w:p>
        </w:tc>
        <w:tc>
          <w:tcPr>
            <w:tcW w:w="2118" w:type="dxa"/>
            <w:noWrap/>
            <w:vAlign w:val="center"/>
          </w:tcPr>
          <w:p w14:paraId="0265BF83">
            <w:pPr>
              <w:widowControl/>
              <w:jc w:val="center"/>
              <w:textAlignment w:val="cente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pPr>
            <w: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双波</w:t>
            </w:r>
          </w:p>
        </w:tc>
      </w:tr>
      <w:tr w14:paraId="780EA2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66" w:type="dxa"/>
            <w:vAlign w:val="center"/>
          </w:tcPr>
          <w:p w14:paraId="009FB2CF">
            <w:pPr>
              <w:widowControl/>
              <w:jc w:val="center"/>
              <w:textAlignment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r>
              <w:rPr>
                <w:rFonts w:hint="default" w:ascii="Arial" w:hAnsi="Arial" w:eastAsia="等线" w:cs="Arial"/>
                <w:color w:val="0D0D0D" w:themeColor="text1" w:themeTint="F2"/>
                <w14:textFill>
                  <w14:solidFill>
                    <w14:schemeClr w14:val="tx1">
                      <w14:lumMod w14:val="95000"/>
                      <w14:lumOff w14:val="5000"/>
                    </w14:schemeClr>
                  </w14:solidFill>
                </w14:textFill>
              </w:rPr>
              <w:t>66</w:t>
            </w:r>
          </w:p>
        </w:tc>
        <w:tc>
          <w:tcPr>
            <w:tcW w:w="2506" w:type="dxa"/>
            <w:noWrap/>
            <w:vAlign w:val="center"/>
          </w:tcPr>
          <w:p w14:paraId="7455719F">
            <w:pPr>
              <w:widowControl/>
              <w:jc w:val="center"/>
              <w:textAlignment w:val="cente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pPr>
            <w: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波浪护栏</w:t>
            </w:r>
          </w:p>
        </w:tc>
        <w:tc>
          <w:tcPr>
            <w:tcW w:w="1007" w:type="dxa"/>
            <w:noWrap/>
            <w:vAlign w:val="center"/>
          </w:tcPr>
          <w:p w14:paraId="3245C9AB">
            <w:pPr>
              <w:widowControl/>
              <w:jc w:val="center"/>
              <w:textAlignment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r>
              <w:rPr>
                <w:rFonts w:hint="default" w:ascii="Arial" w:hAnsi="Arial" w:eastAsia="仿宋_GB2312" w:cs="Arial"/>
                <w:color w:val="0D0D0D" w:themeColor="text1" w:themeTint="F2"/>
                <w14:textFill>
                  <w14:solidFill>
                    <w14:schemeClr w14:val="tx1">
                      <w14:lumMod w14:val="95000"/>
                      <w14:lumOff w14:val="5000"/>
                    </w14:schemeClr>
                  </w14:solidFill>
                </w14:textFill>
              </w:rPr>
              <w:t>米</w:t>
            </w:r>
          </w:p>
        </w:tc>
        <w:tc>
          <w:tcPr>
            <w:tcW w:w="1516" w:type="dxa"/>
            <w:vAlign w:val="center"/>
          </w:tcPr>
          <w:p w14:paraId="32CAEB74">
            <w:pPr>
              <w:widowControl/>
              <w:jc w:val="center"/>
              <w:textAlignment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r>
              <w:rPr>
                <w:rFonts w:hint="default" w:ascii="Arial" w:hAnsi="Arial" w:eastAsia="等线" w:cs="Arial"/>
                <w:color w:val="0D0D0D" w:themeColor="text1" w:themeTint="F2"/>
                <w14:textFill>
                  <w14:solidFill>
                    <w14:schemeClr w14:val="tx1">
                      <w14:lumMod w14:val="95000"/>
                      <w14:lumOff w14:val="5000"/>
                    </w14:schemeClr>
                  </w14:solidFill>
                </w14:textFill>
              </w:rPr>
              <w:t>138</w:t>
            </w:r>
          </w:p>
        </w:tc>
        <w:tc>
          <w:tcPr>
            <w:tcW w:w="2118" w:type="dxa"/>
            <w:noWrap/>
            <w:vAlign w:val="center"/>
          </w:tcPr>
          <w:p w14:paraId="429476C6">
            <w:pPr>
              <w:widowControl/>
              <w:jc w:val="center"/>
              <w:textAlignment w:val="cente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pPr>
            <w: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三波</w:t>
            </w:r>
          </w:p>
        </w:tc>
      </w:tr>
      <w:tr w14:paraId="164D16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66" w:type="dxa"/>
            <w:vAlign w:val="center"/>
          </w:tcPr>
          <w:p w14:paraId="132C6045">
            <w:pPr>
              <w:widowControl/>
              <w:jc w:val="center"/>
              <w:textAlignment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r>
              <w:rPr>
                <w:rFonts w:hint="default" w:ascii="Arial" w:hAnsi="Arial" w:eastAsia="等线" w:cs="Arial"/>
                <w:color w:val="0D0D0D" w:themeColor="text1" w:themeTint="F2"/>
                <w14:textFill>
                  <w14:solidFill>
                    <w14:schemeClr w14:val="tx1">
                      <w14:lumMod w14:val="95000"/>
                      <w14:lumOff w14:val="5000"/>
                    </w14:schemeClr>
                  </w14:solidFill>
                </w14:textFill>
              </w:rPr>
              <w:t>67</w:t>
            </w:r>
          </w:p>
        </w:tc>
        <w:tc>
          <w:tcPr>
            <w:tcW w:w="2506" w:type="dxa"/>
            <w:noWrap/>
            <w:vAlign w:val="center"/>
          </w:tcPr>
          <w:p w14:paraId="3AD933BC">
            <w:pPr>
              <w:widowControl/>
              <w:jc w:val="center"/>
              <w:textAlignment w:val="cente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pPr>
            <w: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简易桥</w:t>
            </w:r>
          </w:p>
        </w:tc>
        <w:tc>
          <w:tcPr>
            <w:tcW w:w="1007" w:type="dxa"/>
            <w:noWrap/>
            <w:vAlign w:val="center"/>
          </w:tcPr>
          <w:p w14:paraId="37B8C48B">
            <w:pPr>
              <w:widowControl/>
              <w:jc w:val="center"/>
              <w:textAlignment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r>
              <w:rPr>
                <w:rFonts w:hint="default" w:ascii="Arial" w:hAnsi="Arial" w:eastAsia="仿宋_GB2312" w:cs="Arial"/>
                <w:color w:val="0D0D0D" w:themeColor="text1" w:themeTint="F2"/>
                <w14:textFill>
                  <w14:solidFill>
                    <w14:schemeClr w14:val="tx1">
                      <w14:lumMod w14:val="95000"/>
                      <w14:lumOff w14:val="5000"/>
                    </w14:schemeClr>
                  </w14:solidFill>
                </w14:textFill>
              </w:rPr>
              <w:t>平方米</w:t>
            </w:r>
          </w:p>
        </w:tc>
        <w:tc>
          <w:tcPr>
            <w:tcW w:w="1516" w:type="dxa"/>
            <w:vAlign w:val="center"/>
          </w:tcPr>
          <w:p w14:paraId="27953344">
            <w:pPr>
              <w:widowControl/>
              <w:jc w:val="center"/>
              <w:textAlignment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r>
              <w:rPr>
                <w:rFonts w:hint="default" w:ascii="Arial" w:hAnsi="Arial" w:eastAsia="等线" w:cs="Arial"/>
                <w:color w:val="0D0D0D" w:themeColor="text1" w:themeTint="F2"/>
                <w14:textFill>
                  <w14:solidFill>
                    <w14:schemeClr w14:val="tx1">
                      <w14:lumMod w14:val="95000"/>
                      <w14:lumOff w14:val="5000"/>
                    </w14:schemeClr>
                  </w14:solidFill>
                </w14:textFill>
              </w:rPr>
              <w:t>850</w:t>
            </w:r>
          </w:p>
        </w:tc>
        <w:tc>
          <w:tcPr>
            <w:tcW w:w="2118" w:type="dxa"/>
            <w:vAlign w:val="center"/>
          </w:tcPr>
          <w:p w14:paraId="0AC1BB90">
            <w:pPr>
              <w:widowControl/>
              <w:jc w:val="center"/>
              <w:textAlignment w:val="cente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pPr>
          </w:p>
        </w:tc>
      </w:tr>
      <w:tr w14:paraId="695254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66" w:type="dxa"/>
            <w:vAlign w:val="center"/>
          </w:tcPr>
          <w:p w14:paraId="5B47AFD7">
            <w:pPr>
              <w:widowControl/>
              <w:jc w:val="center"/>
              <w:textAlignment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r>
              <w:rPr>
                <w:rFonts w:hint="default" w:ascii="Arial" w:hAnsi="Arial" w:eastAsia="等线" w:cs="Arial"/>
                <w:color w:val="0D0D0D" w:themeColor="text1" w:themeTint="F2"/>
                <w14:textFill>
                  <w14:solidFill>
                    <w14:schemeClr w14:val="tx1">
                      <w14:lumMod w14:val="95000"/>
                      <w14:lumOff w14:val="5000"/>
                    </w14:schemeClr>
                  </w14:solidFill>
                </w14:textFill>
              </w:rPr>
              <w:t>68</w:t>
            </w:r>
          </w:p>
        </w:tc>
        <w:tc>
          <w:tcPr>
            <w:tcW w:w="2506" w:type="dxa"/>
            <w:noWrap/>
            <w:vAlign w:val="center"/>
          </w:tcPr>
          <w:p w14:paraId="506BC651">
            <w:pPr>
              <w:widowControl/>
              <w:jc w:val="center"/>
              <w:textAlignment w:val="cente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pPr>
            <w: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砼桩</w:t>
            </w:r>
          </w:p>
        </w:tc>
        <w:tc>
          <w:tcPr>
            <w:tcW w:w="1007" w:type="dxa"/>
            <w:noWrap/>
            <w:vAlign w:val="center"/>
          </w:tcPr>
          <w:p w14:paraId="57034715">
            <w:pPr>
              <w:widowControl/>
              <w:jc w:val="center"/>
              <w:textAlignment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r>
              <w:rPr>
                <w:rFonts w:hint="default" w:ascii="Arial" w:hAnsi="Arial" w:eastAsia="仿宋_GB2312" w:cs="Arial"/>
                <w:color w:val="0D0D0D" w:themeColor="text1" w:themeTint="F2"/>
                <w14:textFill>
                  <w14:solidFill>
                    <w14:schemeClr w14:val="tx1">
                      <w14:lumMod w14:val="95000"/>
                      <w14:lumOff w14:val="5000"/>
                    </w14:schemeClr>
                  </w14:solidFill>
                </w14:textFill>
              </w:rPr>
              <w:t>根</w:t>
            </w:r>
          </w:p>
        </w:tc>
        <w:tc>
          <w:tcPr>
            <w:tcW w:w="1516" w:type="dxa"/>
            <w:vAlign w:val="center"/>
          </w:tcPr>
          <w:p w14:paraId="5DC4B6F2">
            <w:pPr>
              <w:widowControl/>
              <w:jc w:val="center"/>
              <w:textAlignment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r>
              <w:rPr>
                <w:rFonts w:hint="default" w:ascii="Arial" w:hAnsi="Arial" w:eastAsia="等线" w:cs="Arial"/>
                <w:color w:val="0D0D0D" w:themeColor="text1" w:themeTint="F2"/>
                <w14:textFill>
                  <w14:solidFill>
                    <w14:schemeClr w14:val="tx1">
                      <w14:lumMod w14:val="95000"/>
                      <w14:lumOff w14:val="5000"/>
                    </w14:schemeClr>
                  </w14:solidFill>
                </w14:textFill>
              </w:rPr>
              <w:t>68</w:t>
            </w:r>
          </w:p>
        </w:tc>
        <w:tc>
          <w:tcPr>
            <w:tcW w:w="2118" w:type="dxa"/>
            <w:vAlign w:val="center"/>
          </w:tcPr>
          <w:p w14:paraId="20B52D74">
            <w:pPr>
              <w:widowControl/>
              <w:jc w:val="center"/>
              <w:textAlignment w:val="cente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pPr>
            <w: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150×100×1500mm</w:t>
            </w:r>
          </w:p>
        </w:tc>
      </w:tr>
      <w:tr w14:paraId="160CC0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66" w:type="dxa"/>
            <w:vAlign w:val="center"/>
          </w:tcPr>
          <w:p w14:paraId="6D5863CB">
            <w:pPr>
              <w:widowControl/>
              <w:jc w:val="center"/>
              <w:textAlignment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r>
              <w:rPr>
                <w:rFonts w:hint="default" w:ascii="Arial" w:hAnsi="Arial" w:eastAsia="等线" w:cs="Arial"/>
                <w:color w:val="0D0D0D" w:themeColor="text1" w:themeTint="F2"/>
                <w14:textFill>
                  <w14:solidFill>
                    <w14:schemeClr w14:val="tx1">
                      <w14:lumMod w14:val="95000"/>
                      <w14:lumOff w14:val="5000"/>
                    </w14:schemeClr>
                  </w14:solidFill>
                </w14:textFill>
              </w:rPr>
              <w:t>69</w:t>
            </w:r>
          </w:p>
        </w:tc>
        <w:tc>
          <w:tcPr>
            <w:tcW w:w="2506" w:type="dxa"/>
            <w:noWrap/>
            <w:vAlign w:val="center"/>
          </w:tcPr>
          <w:p w14:paraId="5220D552">
            <w:pPr>
              <w:widowControl/>
              <w:jc w:val="center"/>
              <w:textAlignment w:val="cente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pPr>
            <w: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独立式路灯</w:t>
            </w:r>
          </w:p>
        </w:tc>
        <w:tc>
          <w:tcPr>
            <w:tcW w:w="1007" w:type="dxa"/>
            <w:noWrap/>
            <w:vAlign w:val="center"/>
          </w:tcPr>
          <w:p w14:paraId="7169CF79">
            <w:pPr>
              <w:widowControl/>
              <w:jc w:val="center"/>
              <w:textAlignment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r>
              <w:rPr>
                <w:rFonts w:hint="default" w:ascii="Arial" w:hAnsi="Arial" w:eastAsia="仿宋_GB2312" w:cs="Arial"/>
                <w:color w:val="0D0D0D" w:themeColor="text1" w:themeTint="F2"/>
                <w14:textFill>
                  <w14:solidFill>
                    <w14:schemeClr w14:val="tx1">
                      <w14:lumMod w14:val="95000"/>
                      <w14:lumOff w14:val="5000"/>
                    </w14:schemeClr>
                  </w14:solidFill>
                </w14:textFill>
              </w:rPr>
              <w:t>套</w:t>
            </w:r>
          </w:p>
        </w:tc>
        <w:tc>
          <w:tcPr>
            <w:tcW w:w="1516" w:type="dxa"/>
            <w:vAlign w:val="center"/>
          </w:tcPr>
          <w:p w14:paraId="587E4DC6">
            <w:pPr>
              <w:widowControl/>
              <w:jc w:val="center"/>
              <w:textAlignment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r>
              <w:rPr>
                <w:rFonts w:hint="default" w:ascii="Arial" w:hAnsi="Arial" w:eastAsia="等线" w:cs="Arial"/>
                <w:color w:val="0D0D0D" w:themeColor="text1" w:themeTint="F2"/>
                <w14:textFill>
                  <w14:solidFill>
                    <w14:schemeClr w14:val="tx1">
                      <w14:lumMod w14:val="95000"/>
                      <w14:lumOff w14:val="5000"/>
                    </w14:schemeClr>
                  </w14:solidFill>
                </w14:textFill>
              </w:rPr>
              <w:t>1200</w:t>
            </w:r>
          </w:p>
        </w:tc>
        <w:tc>
          <w:tcPr>
            <w:tcW w:w="2118" w:type="dxa"/>
            <w:vAlign w:val="center"/>
          </w:tcPr>
          <w:p w14:paraId="4F549DC2">
            <w:pPr>
              <w:widowControl/>
              <w:jc w:val="center"/>
              <w:textAlignment w:val="cente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pPr>
            <w: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无电杆，含线</w:t>
            </w:r>
          </w:p>
        </w:tc>
      </w:tr>
      <w:tr w14:paraId="1F489B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66" w:type="dxa"/>
            <w:vAlign w:val="center"/>
          </w:tcPr>
          <w:p w14:paraId="2D489783">
            <w:pPr>
              <w:widowControl/>
              <w:jc w:val="center"/>
              <w:textAlignment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r>
              <w:rPr>
                <w:rFonts w:hint="default" w:ascii="Arial" w:hAnsi="Arial" w:eastAsia="等线" w:cs="Arial"/>
                <w:color w:val="0D0D0D" w:themeColor="text1" w:themeTint="F2"/>
                <w14:textFill>
                  <w14:solidFill>
                    <w14:schemeClr w14:val="tx1">
                      <w14:lumMod w14:val="95000"/>
                      <w14:lumOff w14:val="5000"/>
                    </w14:schemeClr>
                  </w14:solidFill>
                </w14:textFill>
              </w:rPr>
              <w:t>70</w:t>
            </w:r>
          </w:p>
        </w:tc>
        <w:tc>
          <w:tcPr>
            <w:tcW w:w="2506" w:type="dxa"/>
            <w:noWrap/>
            <w:vAlign w:val="center"/>
          </w:tcPr>
          <w:p w14:paraId="3CDF67C9">
            <w:pPr>
              <w:widowControl/>
              <w:jc w:val="center"/>
              <w:textAlignment w:val="cente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pPr>
            <w: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独立式路灯</w:t>
            </w:r>
          </w:p>
        </w:tc>
        <w:tc>
          <w:tcPr>
            <w:tcW w:w="1007" w:type="dxa"/>
            <w:noWrap/>
            <w:vAlign w:val="center"/>
          </w:tcPr>
          <w:p w14:paraId="5D3BAEEB">
            <w:pPr>
              <w:widowControl/>
              <w:jc w:val="center"/>
              <w:textAlignment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r>
              <w:rPr>
                <w:rFonts w:hint="default" w:ascii="Arial" w:hAnsi="Arial" w:eastAsia="仿宋_GB2312" w:cs="Arial"/>
                <w:color w:val="0D0D0D" w:themeColor="text1" w:themeTint="F2"/>
                <w14:textFill>
                  <w14:solidFill>
                    <w14:schemeClr w14:val="tx1">
                      <w14:lumMod w14:val="95000"/>
                      <w14:lumOff w14:val="5000"/>
                    </w14:schemeClr>
                  </w14:solidFill>
                </w14:textFill>
              </w:rPr>
              <w:t>套</w:t>
            </w:r>
          </w:p>
        </w:tc>
        <w:tc>
          <w:tcPr>
            <w:tcW w:w="1516" w:type="dxa"/>
            <w:vAlign w:val="center"/>
          </w:tcPr>
          <w:p w14:paraId="68324BB1">
            <w:pPr>
              <w:widowControl/>
              <w:jc w:val="center"/>
              <w:textAlignment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r>
              <w:rPr>
                <w:rFonts w:hint="default" w:ascii="Arial" w:hAnsi="Arial" w:eastAsia="等线" w:cs="Arial"/>
                <w:color w:val="0D0D0D" w:themeColor="text1" w:themeTint="F2"/>
                <w14:textFill>
                  <w14:solidFill>
                    <w14:schemeClr w14:val="tx1">
                      <w14:lumMod w14:val="95000"/>
                      <w14:lumOff w14:val="5000"/>
                    </w14:schemeClr>
                  </w14:solidFill>
                </w14:textFill>
              </w:rPr>
              <w:t>1800</w:t>
            </w:r>
          </w:p>
        </w:tc>
        <w:tc>
          <w:tcPr>
            <w:tcW w:w="2118" w:type="dxa"/>
            <w:vAlign w:val="center"/>
          </w:tcPr>
          <w:p w14:paraId="21D40F4B">
            <w:pPr>
              <w:widowControl/>
              <w:jc w:val="center"/>
              <w:textAlignment w:val="cente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pPr>
            <w: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水泥杆，含线</w:t>
            </w:r>
          </w:p>
        </w:tc>
      </w:tr>
      <w:tr w14:paraId="6447C8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66" w:type="dxa"/>
            <w:vAlign w:val="center"/>
          </w:tcPr>
          <w:p w14:paraId="50EA669A">
            <w:pPr>
              <w:widowControl/>
              <w:jc w:val="center"/>
              <w:textAlignment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r>
              <w:rPr>
                <w:rFonts w:hint="default" w:ascii="Arial" w:hAnsi="Arial" w:eastAsia="等线" w:cs="Arial"/>
                <w:color w:val="0D0D0D" w:themeColor="text1" w:themeTint="F2"/>
                <w14:textFill>
                  <w14:solidFill>
                    <w14:schemeClr w14:val="tx1">
                      <w14:lumMod w14:val="95000"/>
                      <w14:lumOff w14:val="5000"/>
                    </w14:schemeClr>
                  </w14:solidFill>
                </w14:textFill>
              </w:rPr>
              <w:t>71</w:t>
            </w:r>
          </w:p>
        </w:tc>
        <w:tc>
          <w:tcPr>
            <w:tcW w:w="2506" w:type="dxa"/>
            <w:noWrap/>
            <w:vAlign w:val="center"/>
          </w:tcPr>
          <w:p w14:paraId="31312372">
            <w:pPr>
              <w:widowControl/>
              <w:jc w:val="center"/>
              <w:textAlignment w:val="cente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pPr>
            <w: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独立式路灯</w:t>
            </w:r>
          </w:p>
        </w:tc>
        <w:tc>
          <w:tcPr>
            <w:tcW w:w="1007" w:type="dxa"/>
            <w:noWrap/>
            <w:vAlign w:val="center"/>
          </w:tcPr>
          <w:p w14:paraId="143067F7">
            <w:pPr>
              <w:widowControl/>
              <w:jc w:val="center"/>
              <w:textAlignment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r>
              <w:rPr>
                <w:rFonts w:hint="default" w:ascii="Arial" w:hAnsi="Arial" w:eastAsia="仿宋_GB2312" w:cs="Arial"/>
                <w:color w:val="0D0D0D" w:themeColor="text1" w:themeTint="F2"/>
                <w14:textFill>
                  <w14:solidFill>
                    <w14:schemeClr w14:val="tx1">
                      <w14:lumMod w14:val="95000"/>
                      <w14:lumOff w14:val="5000"/>
                    </w14:schemeClr>
                  </w14:solidFill>
                </w14:textFill>
              </w:rPr>
              <w:t>套</w:t>
            </w:r>
          </w:p>
        </w:tc>
        <w:tc>
          <w:tcPr>
            <w:tcW w:w="1516" w:type="dxa"/>
            <w:vAlign w:val="center"/>
          </w:tcPr>
          <w:p w14:paraId="3B682027">
            <w:pPr>
              <w:widowControl/>
              <w:jc w:val="center"/>
              <w:textAlignment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r>
              <w:rPr>
                <w:rFonts w:hint="default" w:ascii="Arial" w:hAnsi="Arial" w:eastAsia="等线" w:cs="Arial"/>
                <w:color w:val="0D0D0D" w:themeColor="text1" w:themeTint="F2"/>
                <w14:textFill>
                  <w14:solidFill>
                    <w14:schemeClr w14:val="tx1">
                      <w14:lumMod w14:val="95000"/>
                      <w14:lumOff w14:val="5000"/>
                    </w14:schemeClr>
                  </w14:solidFill>
                </w14:textFill>
              </w:rPr>
              <w:t>4000</w:t>
            </w:r>
          </w:p>
        </w:tc>
        <w:tc>
          <w:tcPr>
            <w:tcW w:w="2118" w:type="dxa"/>
            <w:vAlign w:val="center"/>
          </w:tcPr>
          <w:p w14:paraId="7D8F9FC2">
            <w:pPr>
              <w:widowControl/>
              <w:jc w:val="center"/>
              <w:textAlignment w:val="cente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pPr>
            <w: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花式铁杆，含线</w:t>
            </w:r>
          </w:p>
        </w:tc>
      </w:tr>
      <w:tr w14:paraId="20A3F6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66" w:type="dxa"/>
            <w:vAlign w:val="center"/>
          </w:tcPr>
          <w:p w14:paraId="1582E569">
            <w:pPr>
              <w:widowControl/>
              <w:jc w:val="center"/>
              <w:textAlignment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r>
              <w:rPr>
                <w:rFonts w:hint="default" w:ascii="Arial" w:hAnsi="Arial" w:eastAsia="等线" w:cs="Arial"/>
                <w:color w:val="0D0D0D" w:themeColor="text1" w:themeTint="F2"/>
                <w14:textFill>
                  <w14:solidFill>
                    <w14:schemeClr w14:val="tx1">
                      <w14:lumMod w14:val="95000"/>
                      <w14:lumOff w14:val="5000"/>
                    </w14:schemeClr>
                  </w14:solidFill>
                </w14:textFill>
              </w:rPr>
              <w:t>72</w:t>
            </w:r>
          </w:p>
        </w:tc>
        <w:tc>
          <w:tcPr>
            <w:tcW w:w="2506" w:type="dxa"/>
            <w:noWrap/>
            <w:vAlign w:val="center"/>
          </w:tcPr>
          <w:p w14:paraId="5129219F">
            <w:pPr>
              <w:widowControl/>
              <w:jc w:val="center"/>
              <w:textAlignment w:val="cente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pPr>
            <w: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太阳能路灯</w:t>
            </w:r>
          </w:p>
        </w:tc>
        <w:tc>
          <w:tcPr>
            <w:tcW w:w="1007" w:type="dxa"/>
            <w:noWrap/>
            <w:vAlign w:val="center"/>
          </w:tcPr>
          <w:p w14:paraId="4D3C1103">
            <w:pPr>
              <w:widowControl/>
              <w:jc w:val="center"/>
              <w:textAlignment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r>
              <w:rPr>
                <w:rFonts w:hint="default" w:ascii="Arial" w:hAnsi="Arial" w:eastAsia="仿宋_GB2312" w:cs="Arial"/>
                <w:color w:val="0D0D0D" w:themeColor="text1" w:themeTint="F2"/>
                <w14:textFill>
                  <w14:solidFill>
                    <w14:schemeClr w14:val="tx1">
                      <w14:lumMod w14:val="95000"/>
                      <w14:lumOff w14:val="5000"/>
                    </w14:schemeClr>
                  </w14:solidFill>
                </w14:textFill>
              </w:rPr>
              <w:t>套</w:t>
            </w:r>
          </w:p>
        </w:tc>
        <w:tc>
          <w:tcPr>
            <w:tcW w:w="1516" w:type="dxa"/>
            <w:vAlign w:val="center"/>
          </w:tcPr>
          <w:p w14:paraId="31B2CA3C">
            <w:pPr>
              <w:widowControl/>
              <w:jc w:val="center"/>
              <w:textAlignment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r>
              <w:rPr>
                <w:rFonts w:hint="default" w:ascii="Arial" w:hAnsi="Arial" w:eastAsia="等线" w:cs="Arial"/>
                <w:color w:val="0D0D0D" w:themeColor="text1" w:themeTint="F2"/>
                <w14:textFill>
                  <w14:solidFill>
                    <w14:schemeClr w14:val="tx1">
                      <w14:lumMod w14:val="95000"/>
                      <w14:lumOff w14:val="5000"/>
                    </w14:schemeClr>
                  </w14:solidFill>
                </w14:textFill>
              </w:rPr>
              <w:t>3000</w:t>
            </w:r>
          </w:p>
        </w:tc>
        <w:tc>
          <w:tcPr>
            <w:tcW w:w="2118" w:type="dxa"/>
            <w:vAlign w:val="center"/>
          </w:tcPr>
          <w:p w14:paraId="530455CF">
            <w:pPr>
              <w:widowControl/>
              <w:jc w:val="center"/>
              <w:textAlignment w:val="cente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pPr>
          </w:p>
        </w:tc>
      </w:tr>
      <w:tr w14:paraId="76B3A8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66" w:type="dxa"/>
            <w:vAlign w:val="center"/>
          </w:tcPr>
          <w:p w14:paraId="5C2AB1B6">
            <w:pPr>
              <w:widowControl/>
              <w:jc w:val="center"/>
              <w:textAlignment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r>
              <w:rPr>
                <w:rFonts w:hint="default" w:ascii="Arial" w:hAnsi="Arial" w:eastAsia="等线" w:cs="Arial"/>
                <w:color w:val="0D0D0D" w:themeColor="text1" w:themeTint="F2"/>
                <w14:textFill>
                  <w14:solidFill>
                    <w14:schemeClr w14:val="tx1">
                      <w14:lumMod w14:val="95000"/>
                      <w14:lumOff w14:val="5000"/>
                    </w14:schemeClr>
                  </w14:solidFill>
                </w14:textFill>
              </w:rPr>
              <w:t>73</w:t>
            </w:r>
          </w:p>
        </w:tc>
        <w:tc>
          <w:tcPr>
            <w:tcW w:w="2506" w:type="dxa"/>
            <w:vAlign w:val="center"/>
          </w:tcPr>
          <w:p w14:paraId="052EADF1">
            <w:pPr>
              <w:widowControl/>
              <w:jc w:val="center"/>
              <w:textAlignment w:val="cente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pPr>
            <w: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太阳能光伏板</w:t>
            </w:r>
          </w:p>
        </w:tc>
        <w:tc>
          <w:tcPr>
            <w:tcW w:w="1007" w:type="dxa"/>
            <w:noWrap/>
            <w:vAlign w:val="center"/>
          </w:tcPr>
          <w:p w14:paraId="020C629E">
            <w:pPr>
              <w:widowControl/>
              <w:jc w:val="center"/>
              <w:textAlignment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r>
              <w:rPr>
                <w:rFonts w:hint="default" w:ascii="Arial" w:hAnsi="Arial" w:eastAsia="仿宋_GB2312" w:cs="Arial"/>
                <w:color w:val="0D0D0D" w:themeColor="text1" w:themeTint="F2"/>
                <w14:textFill>
                  <w14:solidFill>
                    <w14:schemeClr w14:val="tx1">
                      <w14:lumMod w14:val="95000"/>
                      <w14:lumOff w14:val="5000"/>
                    </w14:schemeClr>
                  </w14:solidFill>
                </w14:textFill>
              </w:rPr>
              <w:t>平方米</w:t>
            </w:r>
          </w:p>
        </w:tc>
        <w:tc>
          <w:tcPr>
            <w:tcW w:w="1516" w:type="dxa"/>
            <w:vAlign w:val="center"/>
          </w:tcPr>
          <w:p w14:paraId="5CD3B161">
            <w:pPr>
              <w:widowControl/>
              <w:jc w:val="center"/>
              <w:textAlignment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r>
              <w:rPr>
                <w:rFonts w:hint="default" w:ascii="Arial" w:hAnsi="Arial" w:eastAsia="等线" w:cs="Arial"/>
                <w:color w:val="0D0D0D" w:themeColor="text1" w:themeTint="F2"/>
                <w14:textFill>
                  <w14:solidFill>
                    <w14:schemeClr w14:val="tx1">
                      <w14:lumMod w14:val="95000"/>
                      <w14:lumOff w14:val="5000"/>
                    </w14:schemeClr>
                  </w14:solidFill>
                </w14:textFill>
              </w:rPr>
              <w:t>400</w:t>
            </w:r>
          </w:p>
        </w:tc>
        <w:tc>
          <w:tcPr>
            <w:tcW w:w="2118" w:type="dxa"/>
            <w:vAlign w:val="center"/>
          </w:tcPr>
          <w:p w14:paraId="4D964309">
            <w:pPr>
              <w:widowControl/>
              <w:jc w:val="center"/>
              <w:textAlignment w:val="cente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pPr>
          </w:p>
        </w:tc>
      </w:tr>
      <w:tr w14:paraId="626AE6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66" w:type="dxa"/>
            <w:vAlign w:val="center"/>
          </w:tcPr>
          <w:p w14:paraId="79BEB281">
            <w:pPr>
              <w:widowControl/>
              <w:jc w:val="center"/>
              <w:textAlignment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r>
              <w:rPr>
                <w:rFonts w:hint="default" w:ascii="Arial" w:hAnsi="Arial" w:eastAsia="等线" w:cs="Arial"/>
                <w:color w:val="0D0D0D" w:themeColor="text1" w:themeTint="F2"/>
                <w14:textFill>
                  <w14:solidFill>
                    <w14:schemeClr w14:val="tx1">
                      <w14:lumMod w14:val="95000"/>
                      <w14:lumOff w14:val="5000"/>
                    </w14:schemeClr>
                  </w14:solidFill>
                </w14:textFill>
              </w:rPr>
              <w:t>74</w:t>
            </w:r>
          </w:p>
        </w:tc>
        <w:tc>
          <w:tcPr>
            <w:tcW w:w="2506" w:type="dxa"/>
            <w:noWrap/>
            <w:vAlign w:val="center"/>
          </w:tcPr>
          <w:p w14:paraId="0C1413EB">
            <w:pPr>
              <w:widowControl/>
              <w:jc w:val="center"/>
              <w:textAlignment w:val="cente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pPr>
            <w: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监控摄像探头</w:t>
            </w:r>
          </w:p>
        </w:tc>
        <w:tc>
          <w:tcPr>
            <w:tcW w:w="1007" w:type="dxa"/>
            <w:noWrap/>
            <w:vAlign w:val="center"/>
          </w:tcPr>
          <w:p w14:paraId="59C435D2">
            <w:pPr>
              <w:widowControl/>
              <w:jc w:val="center"/>
              <w:textAlignment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r>
              <w:rPr>
                <w:rFonts w:hint="default" w:ascii="Arial" w:hAnsi="Arial" w:eastAsia="仿宋_GB2312" w:cs="Arial"/>
                <w:color w:val="0D0D0D" w:themeColor="text1" w:themeTint="F2"/>
                <w14:textFill>
                  <w14:solidFill>
                    <w14:schemeClr w14:val="tx1">
                      <w14:lumMod w14:val="95000"/>
                      <w14:lumOff w14:val="5000"/>
                    </w14:schemeClr>
                  </w14:solidFill>
                </w14:textFill>
              </w:rPr>
              <w:t>个</w:t>
            </w:r>
          </w:p>
        </w:tc>
        <w:tc>
          <w:tcPr>
            <w:tcW w:w="1516" w:type="dxa"/>
            <w:vAlign w:val="center"/>
          </w:tcPr>
          <w:p w14:paraId="4CEEA970">
            <w:pPr>
              <w:widowControl/>
              <w:jc w:val="center"/>
              <w:textAlignment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r>
              <w:rPr>
                <w:rFonts w:hint="default" w:ascii="Arial" w:hAnsi="Arial" w:eastAsia="等线" w:cs="Arial"/>
                <w:color w:val="0D0D0D" w:themeColor="text1" w:themeTint="F2"/>
                <w14:textFill>
                  <w14:solidFill>
                    <w14:schemeClr w14:val="tx1">
                      <w14:lumMod w14:val="95000"/>
                      <w14:lumOff w14:val="5000"/>
                    </w14:schemeClr>
                  </w14:solidFill>
                </w14:textFill>
              </w:rPr>
              <w:t>300</w:t>
            </w:r>
          </w:p>
        </w:tc>
        <w:tc>
          <w:tcPr>
            <w:tcW w:w="2118" w:type="dxa"/>
            <w:vAlign w:val="center"/>
          </w:tcPr>
          <w:p w14:paraId="104ABE9F">
            <w:pPr>
              <w:widowControl/>
              <w:jc w:val="center"/>
              <w:textAlignment w:val="cente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pPr>
            <w: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包含线路</w:t>
            </w:r>
          </w:p>
        </w:tc>
      </w:tr>
      <w:tr w14:paraId="6A2AF1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66" w:type="dxa"/>
            <w:vAlign w:val="center"/>
          </w:tcPr>
          <w:p w14:paraId="3D6CA85D">
            <w:pPr>
              <w:widowControl/>
              <w:jc w:val="center"/>
              <w:textAlignment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r>
              <w:rPr>
                <w:rFonts w:hint="default" w:ascii="Arial" w:hAnsi="Arial" w:eastAsia="等线" w:cs="Arial"/>
                <w:color w:val="0D0D0D" w:themeColor="text1" w:themeTint="F2"/>
                <w14:textFill>
                  <w14:solidFill>
                    <w14:schemeClr w14:val="tx1">
                      <w14:lumMod w14:val="95000"/>
                      <w14:lumOff w14:val="5000"/>
                    </w14:schemeClr>
                  </w14:solidFill>
                </w14:textFill>
              </w:rPr>
              <w:t>75</w:t>
            </w:r>
          </w:p>
        </w:tc>
        <w:tc>
          <w:tcPr>
            <w:tcW w:w="2506" w:type="dxa"/>
            <w:noWrap/>
            <w:vAlign w:val="center"/>
          </w:tcPr>
          <w:p w14:paraId="0BB7EAA2">
            <w:pPr>
              <w:widowControl/>
              <w:jc w:val="center"/>
              <w:textAlignment w:val="cente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pPr>
            <w: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带杆监控探头</w:t>
            </w:r>
          </w:p>
        </w:tc>
        <w:tc>
          <w:tcPr>
            <w:tcW w:w="1007" w:type="dxa"/>
            <w:noWrap/>
            <w:vAlign w:val="center"/>
          </w:tcPr>
          <w:p w14:paraId="4358A8F9">
            <w:pPr>
              <w:widowControl/>
              <w:jc w:val="center"/>
              <w:textAlignment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r>
              <w:rPr>
                <w:rFonts w:hint="default" w:ascii="Arial" w:hAnsi="Arial" w:eastAsia="仿宋_GB2312" w:cs="Arial"/>
                <w:color w:val="0D0D0D" w:themeColor="text1" w:themeTint="F2"/>
                <w14:textFill>
                  <w14:solidFill>
                    <w14:schemeClr w14:val="tx1">
                      <w14:lumMod w14:val="95000"/>
                      <w14:lumOff w14:val="5000"/>
                    </w14:schemeClr>
                  </w14:solidFill>
                </w14:textFill>
              </w:rPr>
              <w:t>套</w:t>
            </w:r>
          </w:p>
        </w:tc>
        <w:tc>
          <w:tcPr>
            <w:tcW w:w="1516" w:type="dxa"/>
            <w:vAlign w:val="center"/>
          </w:tcPr>
          <w:p w14:paraId="423452F4">
            <w:pPr>
              <w:widowControl/>
              <w:jc w:val="center"/>
              <w:textAlignment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r>
              <w:rPr>
                <w:rFonts w:hint="default" w:ascii="Arial" w:hAnsi="Arial" w:eastAsia="等线" w:cs="Arial"/>
                <w:color w:val="0D0D0D" w:themeColor="text1" w:themeTint="F2"/>
                <w14:textFill>
                  <w14:solidFill>
                    <w14:schemeClr w14:val="tx1">
                      <w14:lumMod w14:val="95000"/>
                      <w14:lumOff w14:val="5000"/>
                    </w14:schemeClr>
                  </w14:solidFill>
                </w14:textFill>
              </w:rPr>
              <w:t>900</w:t>
            </w:r>
          </w:p>
        </w:tc>
        <w:tc>
          <w:tcPr>
            <w:tcW w:w="2118" w:type="dxa"/>
            <w:vAlign w:val="center"/>
          </w:tcPr>
          <w:p w14:paraId="3604B550">
            <w:pPr>
              <w:widowControl/>
              <w:jc w:val="center"/>
              <w:textAlignment w:val="cente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pPr>
            <w: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一杆一探头，多余探头按监控摄像探头计</w:t>
            </w:r>
          </w:p>
        </w:tc>
      </w:tr>
      <w:tr w14:paraId="03CBE6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66" w:type="dxa"/>
            <w:vAlign w:val="center"/>
          </w:tcPr>
          <w:p w14:paraId="0C02E3C9">
            <w:pPr>
              <w:widowControl/>
              <w:jc w:val="center"/>
              <w:textAlignment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r>
              <w:rPr>
                <w:rFonts w:hint="default" w:ascii="Arial" w:hAnsi="Arial" w:eastAsia="等线" w:cs="Arial"/>
                <w:color w:val="0D0D0D" w:themeColor="text1" w:themeTint="F2"/>
                <w14:textFill>
                  <w14:solidFill>
                    <w14:schemeClr w14:val="tx1">
                      <w14:lumMod w14:val="95000"/>
                      <w14:lumOff w14:val="5000"/>
                    </w14:schemeClr>
                  </w14:solidFill>
                </w14:textFill>
              </w:rPr>
              <w:t>76</w:t>
            </w:r>
          </w:p>
        </w:tc>
        <w:tc>
          <w:tcPr>
            <w:tcW w:w="2506" w:type="dxa"/>
            <w:noWrap/>
            <w:vAlign w:val="center"/>
          </w:tcPr>
          <w:p w14:paraId="00EA8AB2">
            <w:pPr>
              <w:widowControl/>
              <w:jc w:val="center"/>
              <w:textAlignment w:val="cente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pPr>
            <w: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监控设备（不含探头）</w:t>
            </w:r>
          </w:p>
        </w:tc>
        <w:tc>
          <w:tcPr>
            <w:tcW w:w="1007" w:type="dxa"/>
            <w:noWrap/>
            <w:vAlign w:val="center"/>
          </w:tcPr>
          <w:p w14:paraId="1A2BA5D2">
            <w:pPr>
              <w:widowControl/>
              <w:jc w:val="center"/>
              <w:textAlignment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r>
              <w:rPr>
                <w:rFonts w:hint="default" w:ascii="Arial" w:hAnsi="Arial" w:eastAsia="仿宋_GB2312" w:cs="Arial"/>
                <w:color w:val="0D0D0D" w:themeColor="text1" w:themeTint="F2"/>
                <w14:textFill>
                  <w14:solidFill>
                    <w14:schemeClr w14:val="tx1">
                      <w14:lumMod w14:val="95000"/>
                      <w14:lumOff w14:val="5000"/>
                    </w14:schemeClr>
                  </w14:solidFill>
                </w14:textFill>
              </w:rPr>
              <w:t>套</w:t>
            </w:r>
          </w:p>
        </w:tc>
        <w:tc>
          <w:tcPr>
            <w:tcW w:w="1516" w:type="dxa"/>
            <w:vAlign w:val="center"/>
          </w:tcPr>
          <w:p w14:paraId="09807162">
            <w:pPr>
              <w:widowControl/>
              <w:jc w:val="center"/>
              <w:textAlignment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r>
              <w:rPr>
                <w:rFonts w:hint="default" w:ascii="Arial" w:hAnsi="Arial" w:eastAsia="等线" w:cs="Arial"/>
                <w:color w:val="0D0D0D" w:themeColor="text1" w:themeTint="F2"/>
                <w14:textFill>
                  <w14:solidFill>
                    <w14:schemeClr w14:val="tx1">
                      <w14:lumMod w14:val="95000"/>
                      <w14:lumOff w14:val="5000"/>
                    </w14:schemeClr>
                  </w14:solidFill>
                </w14:textFill>
              </w:rPr>
              <w:t>2000</w:t>
            </w:r>
          </w:p>
        </w:tc>
        <w:tc>
          <w:tcPr>
            <w:tcW w:w="2118" w:type="dxa"/>
            <w:vAlign w:val="center"/>
          </w:tcPr>
          <w:p w14:paraId="6DBE0A1B">
            <w:pPr>
              <w:widowControl/>
              <w:jc w:val="center"/>
              <w:textAlignment w:val="cente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pPr>
            <w: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价格包含摄录主机及显示器</w:t>
            </w:r>
          </w:p>
        </w:tc>
      </w:tr>
      <w:tr w14:paraId="0B7E58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66" w:type="dxa"/>
            <w:vAlign w:val="center"/>
          </w:tcPr>
          <w:p w14:paraId="4E90CF72">
            <w:pPr>
              <w:widowControl/>
              <w:jc w:val="center"/>
              <w:textAlignment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r>
              <w:rPr>
                <w:rFonts w:hint="default" w:ascii="Arial" w:hAnsi="Arial" w:eastAsia="等线" w:cs="Arial"/>
                <w:color w:val="0D0D0D" w:themeColor="text1" w:themeTint="F2"/>
                <w14:textFill>
                  <w14:solidFill>
                    <w14:schemeClr w14:val="tx1">
                      <w14:lumMod w14:val="95000"/>
                      <w14:lumOff w14:val="5000"/>
                    </w14:schemeClr>
                  </w14:solidFill>
                </w14:textFill>
              </w:rPr>
              <w:t>77</w:t>
            </w:r>
          </w:p>
        </w:tc>
        <w:tc>
          <w:tcPr>
            <w:tcW w:w="2506" w:type="dxa"/>
            <w:noWrap/>
            <w:vAlign w:val="center"/>
          </w:tcPr>
          <w:p w14:paraId="2B5BDB9B">
            <w:pPr>
              <w:widowControl/>
              <w:jc w:val="center"/>
              <w:textAlignment w:val="cente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pPr>
            <w: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电子显示屏</w:t>
            </w:r>
          </w:p>
        </w:tc>
        <w:tc>
          <w:tcPr>
            <w:tcW w:w="1007" w:type="dxa"/>
            <w:noWrap/>
            <w:vAlign w:val="center"/>
          </w:tcPr>
          <w:p w14:paraId="0E0DA79B">
            <w:pPr>
              <w:widowControl/>
              <w:jc w:val="center"/>
              <w:textAlignment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r>
              <w:rPr>
                <w:rFonts w:hint="default" w:ascii="Arial" w:hAnsi="Arial" w:eastAsia="仿宋_GB2312" w:cs="Arial"/>
                <w:color w:val="0D0D0D" w:themeColor="text1" w:themeTint="F2"/>
                <w14:textFill>
                  <w14:solidFill>
                    <w14:schemeClr w14:val="tx1">
                      <w14:lumMod w14:val="95000"/>
                      <w14:lumOff w14:val="5000"/>
                    </w14:schemeClr>
                  </w14:solidFill>
                </w14:textFill>
              </w:rPr>
              <w:t>平方米</w:t>
            </w:r>
          </w:p>
        </w:tc>
        <w:tc>
          <w:tcPr>
            <w:tcW w:w="1516" w:type="dxa"/>
            <w:vAlign w:val="center"/>
          </w:tcPr>
          <w:p w14:paraId="513E0EE6">
            <w:pPr>
              <w:widowControl/>
              <w:jc w:val="center"/>
              <w:textAlignment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r>
              <w:rPr>
                <w:rFonts w:hint="default" w:ascii="Arial" w:hAnsi="Arial" w:eastAsia="等线" w:cs="Arial"/>
                <w:color w:val="0D0D0D" w:themeColor="text1" w:themeTint="F2"/>
                <w14:textFill>
                  <w14:solidFill>
                    <w14:schemeClr w14:val="tx1">
                      <w14:lumMod w14:val="95000"/>
                      <w14:lumOff w14:val="5000"/>
                    </w14:schemeClr>
                  </w14:solidFill>
                </w14:textFill>
              </w:rPr>
              <w:t>1500</w:t>
            </w:r>
          </w:p>
        </w:tc>
        <w:tc>
          <w:tcPr>
            <w:tcW w:w="2118" w:type="dxa"/>
            <w:vAlign w:val="center"/>
          </w:tcPr>
          <w:p w14:paraId="7C102F31">
            <w:pPr>
              <w:widowControl/>
              <w:jc w:val="center"/>
              <w:textAlignment w:val="cente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pPr>
            <w: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单色</w:t>
            </w:r>
          </w:p>
        </w:tc>
      </w:tr>
      <w:tr w14:paraId="13A1CA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66" w:type="dxa"/>
            <w:vAlign w:val="center"/>
          </w:tcPr>
          <w:p w14:paraId="5DEB2E79">
            <w:pPr>
              <w:widowControl/>
              <w:jc w:val="center"/>
              <w:textAlignment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r>
              <w:rPr>
                <w:rFonts w:hint="default" w:ascii="Arial" w:hAnsi="Arial" w:eastAsia="等线" w:cs="Arial"/>
                <w:color w:val="0D0D0D" w:themeColor="text1" w:themeTint="F2"/>
                <w14:textFill>
                  <w14:solidFill>
                    <w14:schemeClr w14:val="tx1">
                      <w14:lumMod w14:val="95000"/>
                      <w14:lumOff w14:val="5000"/>
                    </w14:schemeClr>
                  </w14:solidFill>
                </w14:textFill>
              </w:rPr>
              <w:t>78</w:t>
            </w:r>
          </w:p>
        </w:tc>
        <w:tc>
          <w:tcPr>
            <w:tcW w:w="2506" w:type="dxa"/>
            <w:noWrap/>
            <w:vAlign w:val="center"/>
          </w:tcPr>
          <w:p w14:paraId="666C71DB">
            <w:pPr>
              <w:widowControl/>
              <w:jc w:val="center"/>
              <w:textAlignment w:val="cente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pPr>
            <w: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电子显示屏</w:t>
            </w:r>
          </w:p>
        </w:tc>
        <w:tc>
          <w:tcPr>
            <w:tcW w:w="1007" w:type="dxa"/>
            <w:noWrap/>
            <w:vAlign w:val="center"/>
          </w:tcPr>
          <w:p w14:paraId="6F95B38F">
            <w:pPr>
              <w:widowControl/>
              <w:jc w:val="center"/>
              <w:textAlignment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r>
              <w:rPr>
                <w:rFonts w:hint="default" w:ascii="Arial" w:hAnsi="Arial" w:eastAsia="仿宋_GB2312" w:cs="Arial"/>
                <w:color w:val="0D0D0D" w:themeColor="text1" w:themeTint="F2"/>
                <w14:textFill>
                  <w14:solidFill>
                    <w14:schemeClr w14:val="tx1">
                      <w14:lumMod w14:val="95000"/>
                      <w14:lumOff w14:val="5000"/>
                    </w14:schemeClr>
                  </w14:solidFill>
                </w14:textFill>
              </w:rPr>
              <w:t>平方米</w:t>
            </w:r>
          </w:p>
        </w:tc>
        <w:tc>
          <w:tcPr>
            <w:tcW w:w="1516" w:type="dxa"/>
            <w:vAlign w:val="center"/>
          </w:tcPr>
          <w:p w14:paraId="0D68CA49">
            <w:pPr>
              <w:widowControl/>
              <w:jc w:val="center"/>
              <w:textAlignment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r>
              <w:rPr>
                <w:rFonts w:hint="default" w:ascii="Arial" w:hAnsi="Arial" w:eastAsia="等线" w:cs="Arial"/>
                <w:color w:val="0D0D0D" w:themeColor="text1" w:themeTint="F2"/>
                <w14:textFill>
                  <w14:solidFill>
                    <w14:schemeClr w14:val="tx1">
                      <w14:lumMod w14:val="95000"/>
                      <w14:lumOff w14:val="5000"/>
                    </w14:schemeClr>
                  </w14:solidFill>
                </w14:textFill>
              </w:rPr>
              <w:t>2500</w:t>
            </w:r>
          </w:p>
        </w:tc>
        <w:tc>
          <w:tcPr>
            <w:tcW w:w="2118" w:type="dxa"/>
            <w:vAlign w:val="center"/>
          </w:tcPr>
          <w:p w14:paraId="32571A22">
            <w:pPr>
              <w:widowControl/>
              <w:jc w:val="center"/>
              <w:textAlignment w:val="cente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pPr>
            <w: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彩色</w:t>
            </w:r>
          </w:p>
        </w:tc>
      </w:tr>
      <w:tr w14:paraId="016C9B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66" w:type="dxa"/>
            <w:vAlign w:val="center"/>
          </w:tcPr>
          <w:p w14:paraId="4F7C8265">
            <w:pPr>
              <w:widowControl/>
              <w:jc w:val="center"/>
              <w:textAlignment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r>
              <w:rPr>
                <w:rFonts w:hint="default" w:ascii="Arial" w:hAnsi="Arial" w:eastAsia="等线" w:cs="Arial"/>
                <w:color w:val="0D0D0D" w:themeColor="text1" w:themeTint="F2"/>
                <w14:textFill>
                  <w14:solidFill>
                    <w14:schemeClr w14:val="tx1">
                      <w14:lumMod w14:val="95000"/>
                      <w14:lumOff w14:val="5000"/>
                    </w14:schemeClr>
                  </w14:solidFill>
                </w14:textFill>
              </w:rPr>
              <w:t>79</w:t>
            </w:r>
          </w:p>
        </w:tc>
        <w:tc>
          <w:tcPr>
            <w:tcW w:w="2506" w:type="dxa"/>
            <w:vAlign w:val="center"/>
          </w:tcPr>
          <w:p w14:paraId="41D434F1">
            <w:pPr>
              <w:widowControl/>
              <w:jc w:val="center"/>
              <w:textAlignment w:val="cente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pPr>
            <w: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坟墓（墓穴）</w:t>
            </w:r>
          </w:p>
        </w:tc>
        <w:tc>
          <w:tcPr>
            <w:tcW w:w="1007" w:type="dxa"/>
            <w:vAlign w:val="center"/>
          </w:tcPr>
          <w:p w14:paraId="16EC3D6C">
            <w:pPr>
              <w:widowControl/>
              <w:jc w:val="center"/>
              <w:textAlignment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r>
              <w:rPr>
                <w:rFonts w:hint="default" w:ascii="Arial" w:hAnsi="Arial" w:eastAsia="仿宋_GB2312" w:cs="Arial"/>
                <w:color w:val="0D0D0D" w:themeColor="text1" w:themeTint="F2"/>
                <w14:textFill>
                  <w14:solidFill>
                    <w14:schemeClr w14:val="tx1">
                      <w14:lumMod w14:val="95000"/>
                      <w14:lumOff w14:val="5000"/>
                    </w14:schemeClr>
                  </w14:solidFill>
                </w14:textFill>
              </w:rPr>
              <w:t>座</w:t>
            </w:r>
          </w:p>
        </w:tc>
        <w:tc>
          <w:tcPr>
            <w:tcW w:w="1516" w:type="dxa"/>
            <w:vAlign w:val="center"/>
          </w:tcPr>
          <w:p w14:paraId="01E5E79B">
            <w:pPr>
              <w:widowControl/>
              <w:jc w:val="center"/>
              <w:textAlignment w:val="center"/>
              <w:rPr>
                <w:rFonts w:hint="default" w:ascii="Arial" w:hAnsi="Arial" w:eastAsia="仿宋_GB2312" w:cs="Arial"/>
                <w:color w:val="0D0D0D" w:themeColor="text1" w:themeTint="F2"/>
                <w:szCs w:val="21"/>
                <w:highlight w:val="yellow"/>
                <w14:textFill>
                  <w14:solidFill>
                    <w14:schemeClr w14:val="tx1">
                      <w14:lumMod w14:val="95000"/>
                      <w14:lumOff w14:val="5000"/>
                    </w14:schemeClr>
                  </w14:solidFill>
                </w14:textFill>
              </w:rPr>
            </w:pPr>
            <w:r>
              <w:rPr>
                <w:rFonts w:hint="default" w:ascii="Arial" w:hAnsi="Arial" w:eastAsia="等线" w:cs="Arial"/>
                <w:color w:val="0D0D0D" w:themeColor="text1" w:themeTint="F2"/>
                <w14:textFill>
                  <w14:solidFill>
                    <w14:schemeClr w14:val="tx1">
                      <w14:lumMod w14:val="95000"/>
                      <w14:lumOff w14:val="5000"/>
                    </w14:schemeClr>
                  </w14:solidFill>
                </w14:textFill>
              </w:rPr>
              <w:t>3300</w:t>
            </w:r>
          </w:p>
        </w:tc>
        <w:tc>
          <w:tcPr>
            <w:tcW w:w="2118" w:type="dxa"/>
            <w:vAlign w:val="center"/>
          </w:tcPr>
          <w:p w14:paraId="33AD20B7">
            <w:pPr>
              <w:widowControl/>
              <w:jc w:val="center"/>
              <w:textAlignment w:val="cente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pPr>
          </w:p>
        </w:tc>
      </w:tr>
      <w:tr w14:paraId="0529B2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66" w:type="dxa"/>
            <w:vAlign w:val="center"/>
          </w:tcPr>
          <w:p w14:paraId="7EF7BDE1">
            <w:pPr>
              <w:widowControl/>
              <w:jc w:val="center"/>
              <w:textAlignment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r>
              <w:rPr>
                <w:rFonts w:hint="default" w:ascii="Arial" w:hAnsi="Arial" w:eastAsia="等线" w:cs="Arial"/>
                <w:color w:val="0D0D0D" w:themeColor="text1" w:themeTint="F2"/>
                <w14:textFill>
                  <w14:solidFill>
                    <w14:schemeClr w14:val="tx1">
                      <w14:lumMod w14:val="95000"/>
                      <w14:lumOff w14:val="5000"/>
                    </w14:schemeClr>
                  </w14:solidFill>
                </w14:textFill>
              </w:rPr>
              <w:t>80</w:t>
            </w:r>
          </w:p>
        </w:tc>
        <w:tc>
          <w:tcPr>
            <w:tcW w:w="2506" w:type="dxa"/>
            <w:vAlign w:val="center"/>
          </w:tcPr>
          <w:p w14:paraId="6D57733C">
            <w:pPr>
              <w:widowControl/>
              <w:jc w:val="center"/>
              <w:textAlignment w:val="cente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pPr>
            <w:r>
              <w:rPr>
                <w:rFonts w:hint="default" w:ascii="Arial" w:hAnsi="Arial" w:eastAsia="仿宋_GB2312" w:cs="Arial"/>
                <w:color w:val="0D0D0D" w:themeColor="text1" w:themeTint="F2"/>
                <w:kern w:val="0"/>
                <w:szCs w:val="21"/>
                <w:lang w:bidi="ar"/>
                <w14:textFill>
                  <w14:solidFill>
                    <w14:schemeClr w14:val="tx1">
                      <w14:lumMod w14:val="95000"/>
                      <w14:lumOff w14:val="5000"/>
                    </w14:schemeClr>
                  </w14:solidFill>
                </w14:textFill>
              </w:rPr>
              <w:t>骨灰盒</w:t>
            </w:r>
          </w:p>
        </w:tc>
        <w:tc>
          <w:tcPr>
            <w:tcW w:w="1007" w:type="dxa"/>
            <w:vAlign w:val="center"/>
          </w:tcPr>
          <w:p w14:paraId="171695A9">
            <w:pPr>
              <w:widowControl/>
              <w:jc w:val="center"/>
              <w:textAlignment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r>
              <w:rPr>
                <w:rFonts w:hint="default" w:ascii="Arial" w:hAnsi="Arial" w:eastAsia="仿宋_GB2312" w:cs="Arial"/>
                <w:color w:val="0D0D0D" w:themeColor="text1" w:themeTint="F2"/>
                <w14:textFill>
                  <w14:solidFill>
                    <w14:schemeClr w14:val="tx1">
                      <w14:lumMod w14:val="95000"/>
                      <w14:lumOff w14:val="5000"/>
                    </w14:schemeClr>
                  </w14:solidFill>
                </w14:textFill>
              </w:rPr>
              <w:t>只</w:t>
            </w:r>
          </w:p>
        </w:tc>
        <w:tc>
          <w:tcPr>
            <w:tcW w:w="1516" w:type="dxa"/>
            <w:vAlign w:val="center"/>
          </w:tcPr>
          <w:p w14:paraId="0A969C60">
            <w:pPr>
              <w:widowControl/>
              <w:jc w:val="center"/>
              <w:textAlignment w:val="center"/>
              <w:rPr>
                <w:rFonts w:hint="default" w:ascii="Arial" w:hAnsi="Arial" w:eastAsia="仿宋_GB2312" w:cs="Arial"/>
                <w:color w:val="0D0D0D" w:themeColor="text1" w:themeTint="F2"/>
                <w:szCs w:val="21"/>
                <w:highlight w:val="yellow"/>
                <w14:textFill>
                  <w14:solidFill>
                    <w14:schemeClr w14:val="tx1">
                      <w14:lumMod w14:val="95000"/>
                      <w14:lumOff w14:val="5000"/>
                    </w14:schemeClr>
                  </w14:solidFill>
                </w14:textFill>
              </w:rPr>
            </w:pPr>
            <w:r>
              <w:rPr>
                <w:rFonts w:hint="default" w:ascii="Arial" w:hAnsi="Arial" w:eastAsia="等线" w:cs="Arial"/>
                <w:color w:val="0D0D0D" w:themeColor="text1" w:themeTint="F2"/>
                <w14:textFill>
                  <w14:solidFill>
                    <w14:schemeClr w14:val="tx1">
                      <w14:lumMod w14:val="95000"/>
                      <w14:lumOff w14:val="5000"/>
                    </w14:schemeClr>
                  </w14:solidFill>
                </w14:textFill>
              </w:rPr>
              <w:t>2200</w:t>
            </w:r>
          </w:p>
        </w:tc>
        <w:tc>
          <w:tcPr>
            <w:tcW w:w="2118" w:type="dxa"/>
            <w:vAlign w:val="center"/>
          </w:tcPr>
          <w:p w14:paraId="75D1D742">
            <w:pPr>
              <w:jc w:val="center"/>
              <w:rPr>
                <w:rFonts w:hint="default" w:ascii="Arial" w:hAnsi="Arial" w:eastAsia="仿宋_GB2312" w:cs="Arial"/>
                <w:color w:val="0D0D0D" w:themeColor="text1" w:themeTint="F2"/>
                <w:szCs w:val="21"/>
                <w14:textFill>
                  <w14:solidFill>
                    <w14:schemeClr w14:val="tx1">
                      <w14:lumMod w14:val="95000"/>
                      <w14:lumOff w14:val="5000"/>
                    </w14:schemeClr>
                  </w14:solidFill>
                </w14:textFill>
              </w:rPr>
            </w:pPr>
          </w:p>
        </w:tc>
      </w:tr>
    </w:tbl>
    <w:p w14:paraId="3F7C6A61">
      <w:pPr>
        <w:ind w:firstLine="480" w:firstLineChars="200"/>
        <w:jc w:val="left"/>
        <w:rPr>
          <w:rFonts w:ascii="Arial" w:hAnsi="Arial" w:eastAsia="仿宋_GB2312" w:cs="Arial"/>
          <w:b/>
          <w:color w:val="0D0D0D" w:themeColor="text1" w:themeTint="F2"/>
          <w:sz w:val="24"/>
          <w:szCs w:val="24"/>
          <w14:textFill>
            <w14:solidFill>
              <w14:schemeClr w14:val="tx1">
                <w14:lumMod w14:val="95000"/>
                <w14:lumOff w14:val="5000"/>
              </w14:schemeClr>
            </w14:solidFill>
          </w14:textFill>
        </w:rPr>
      </w:pPr>
      <w:r>
        <w:rPr>
          <w:rFonts w:ascii="Arial" w:hAnsi="Arial" w:eastAsia="仿宋_GB2312" w:cs="Arial"/>
          <w:color w:val="0D0D0D" w:themeColor="text1" w:themeTint="F2"/>
          <w:sz w:val="24"/>
          <w:szCs w:val="24"/>
          <w14:textFill>
            <w14:solidFill>
              <w14:schemeClr w14:val="tx1">
                <w14:lumMod w14:val="95000"/>
                <w14:lumOff w14:val="5000"/>
              </w14:schemeClr>
            </w14:solidFill>
          </w14:textFill>
        </w:rPr>
        <w:t>注：对属于本市信鸽协会在册会员的鸽舍，在征地房屋补偿中给予搬迁补偿，具体补偿标准经</w:t>
      </w:r>
      <w:r>
        <w:rPr>
          <w:rFonts w:hint="eastAsia" w:ascii="Arial" w:hAnsi="Arial" w:eastAsia="仿宋_GB2312" w:cs="Arial"/>
          <w:color w:val="0D0D0D" w:themeColor="text1" w:themeTint="F2"/>
          <w:sz w:val="24"/>
          <w:szCs w:val="24"/>
          <w14:textFill>
            <w14:solidFill>
              <w14:schemeClr w14:val="tx1">
                <w14:lumMod w14:val="95000"/>
                <w14:lumOff w14:val="5000"/>
              </w14:schemeClr>
            </w14:solidFill>
          </w14:textFill>
        </w:rPr>
        <w:t>第三方</w:t>
      </w:r>
      <w:r>
        <w:rPr>
          <w:rFonts w:ascii="Arial" w:hAnsi="Arial" w:eastAsia="仿宋_GB2312" w:cs="Arial"/>
          <w:color w:val="0D0D0D" w:themeColor="text1" w:themeTint="F2"/>
          <w:sz w:val="24"/>
          <w:szCs w:val="24"/>
          <w14:textFill>
            <w14:solidFill>
              <w14:schemeClr w14:val="tx1">
                <w14:lumMod w14:val="95000"/>
                <w14:lumOff w14:val="5000"/>
              </w14:schemeClr>
            </w14:solidFill>
          </w14:textFill>
        </w:rPr>
        <w:t>评估后协商确定。</w:t>
      </w:r>
    </w:p>
    <w:p w14:paraId="18EA96A0">
      <w:pPr>
        <w:rPr>
          <w:rFonts w:ascii="Arial" w:hAnsi="Arial" w:eastAsia="仿宋_GB2312" w:cs="Arial"/>
          <w:color w:val="0D0D0D" w:themeColor="text1" w:themeTint="F2"/>
          <w:sz w:val="24"/>
          <w:highlight w:val="yellow"/>
          <w14:textFill>
            <w14:solidFill>
              <w14:schemeClr w14:val="tx1">
                <w14:lumMod w14:val="95000"/>
                <w14:lumOff w14:val="5000"/>
              </w14:schemeClr>
            </w14:solidFill>
          </w14:textFill>
        </w:rPr>
      </w:pPr>
    </w:p>
    <w:sectPr>
      <w:footerReference r:id="rId16" w:type="default"/>
      <w:footerReference r:id="rId17" w:type="even"/>
      <w:pgSz w:w="11905" w:h="16838"/>
      <w:pgMar w:top="1474" w:right="1984" w:bottom="1587" w:left="2098" w:header="851" w:footer="1417" w:gutter="0"/>
      <w:pgNumType w:fmt="decimal"/>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34"/>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Microsoft YaHei UI">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FangSong_GB2312">
    <w:altName w:val="仿宋"/>
    <w:panose1 w:val="02010609030101010101"/>
    <w:charset w:val="86"/>
    <w:family w:val="auto"/>
    <w:pitch w:val="default"/>
    <w:sig w:usb0="00000000" w:usb1="00000000" w:usb2="00000000" w:usb3="00000000" w:csb0="00040000" w:csb1="00000000"/>
  </w:font>
  <w:font w:name="方正小标宋简体">
    <w:altName w:val="方正舒体"/>
    <w:panose1 w:val="02010601030101010101"/>
    <w:charset w:val="86"/>
    <w:family w:val="auto"/>
    <w:pitch w:val="default"/>
    <w:sig w:usb0="00000000" w:usb1="00000000" w:usb2="00000000" w:usb3="00000000" w:csb0="00040000" w:csb1="00000000"/>
  </w:font>
  <w:font w:name="方正舒体">
    <w:panose1 w:val="02010601030101010101"/>
    <w:charset w:val="86"/>
    <w:family w:val="auto"/>
    <w:pitch w:val="default"/>
    <w:sig w:usb0="00000003" w:usb1="080E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方正姚体">
    <w:panose1 w:val="02010601030101010101"/>
    <w:charset w:val="86"/>
    <w:family w:val="auto"/>
    <w:pitch w:val="default"/>
    <w:sig w:usb0="00000003" w:usb1="080E0000" w:usb2="00000000" w:usb3="00000000" w:csb0="00040000" w:csb1="00000000"/>
  </w:font>
  <w:font w:name="KSOFE44F9426">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26059D">
    <w:pPr>
      <w:pStyle w:val="7"/>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6DE125">
    <w:pPr>
      <w:pStyle w:val="7"/>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78AE4A6">
                          <w:pPr>
                            <w:pStyle w:val="7"/>
                            <w:jc w:val="center"/>
                          </w:pPr>
                          <w:sdt>
                            <w:sdtPr>
                              <w:id w:val="147476221"/>
                            </w:sdtPr>
                            <w:sdtEndPr>
                              <w:rPr>
                                <w:sz w:val="24"/>
                                <w:szCs w:val="24"/>
                              </w:rPr>
                            </w:sdtEndPr>
                            <w:sdtContent>
                              <w:r>
                                <w:rPr>
                                  <w:sz w:val="24"/>
                                  <w:szCs w:val="24"/>
                                </w:rPr>
                                <w:fldChar w:fldCharType="begin"/>
                              </w:r>
                              <w:r>
                                <w:rPr>
                                  <w:sz w:val="24"/>
                                  <w:szCs w:val="24"/>
                                </w:rPr>
                                <w:instrText xml:space="preserve"> PAGE   \* MERGEFORMAT </w:instrText>
                              </w:r>
                              <w:r>
                                <w:rPr>
                                  <w:sz w:val="24"/>
                                  <w:szCs w:val="24"/>
                                </w:rPr>
                                <w:fldChar w:fldCharType="separate"/>
                              </w:r>
                              <w:r>
                                <w:rPr>
                                  <w:sz w:val="24"/>
                                  <w:szCs w:val="24"/>
                                  <w:lang w:val="zh-CN"/>
                                </w:rPr>
                                <w:t>1</w:t>
                              </w:r>
                              <w:r>
                                <w:rPr>
                                  <w:sz w:val="24"/>
                                  <w:szCs w:val="24"/>
                                </w:rPr>
                                <w:fldChar w:fldCharType="end"/>
                              </w:r>
                            </w:sdtContent>
                          </w:sdt>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AOHox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rADh6MQIAAGMEAAAOAAAAAAAAAAEAIAAAAB8BAABkcnMvZTJvRG9jLnhtbFBLBQYA&#10;AAAABgAGAFkBAADCBQAAAAA=&#10;">
              <v:fill on="f" focussize="0,0"/>
              <v:stroke on="f" weight="0.5pt"/>
              <v:imagedata o:title=""/>
              <o:lock v:ext="edit" aspectratio="f"/>
              <v:textbox inset="0mm,0mm,0mm,0mm" style="mso-fit-shape-to-text:t;">
                <w:txbxContent>
                  <w:p w14:paraId="478AE4A6">
                    <w:pPr>
                      <w:pStyle w:val="7"/>
                      <w:jc w:val="center"/>
                    </w:pPr>
                    <w:sdt>
                      <w:sdtPr>
                        <w:id w:val="147476221"/>
                      </w:sdtPr>
                      <w:sdtEndPr>
                        <w:rPr>
                          <w:sz w:val="24"/>
                          <w:szCs w:val="24"/>
                        </w:rPr>
                      </w:sdtEndPr>
                      <w:sdtContent>
                        <w:r>
                          <w:rPr>
                            <w:sz w:val="24"/>
                            <w:szCs w:val="24"/>
                          </w:rPr>
                          <w:fldChar w:fldCharType="begin"/>
                        </w:r>
                        <w:r>
                          <w:rPr>
                            <w:sz w:val="24"/>
                            <w:szCs w:val="24"/>
                          </w:rPr>
                          <w:instrText xml:space="preserve"> PAGE   \* MERGEFORMAT </w:instrText>
                        </w:r>
                        <w:r>
                          <w:rPr>
                            <w:sz w:val="24"/>
                            <w:szCs w:val="24"/>
                          </w:rPr>
                          <w:fldChar w:fldCharType="separate"/>
                        </w:r>
                        <w:r>
                          <w:rPr>
                            <w:sz w:val="24"/>
                            <w:szCs w:val="24"/>
                            <w:lang w:val="zh-CN"/>
                          </w:rPr>
                          <w:t>1</w:t>
                        </w:r>
                        <w:r>
                          <w:rPr>
                            <w:sz w:val="24"/>
                            <w:szCs w:val="24"/>
                          </w:rPr>
                          <w:fldChar w:fldCharType="end"/>
                        </w:r>
                      </w:sdtContent>
                    </w:sdt>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17070A">
    <w:pPr>
      <w:pStyle w:val="7"/>
      <w:jc w:val="center"/>
      <w:rPr>
        <w:rFonts w:hint="default" w:asciiTheme="minorAscii" w:hAnsiTheme="minorAscii"/>
        <w:sz w:val="18"/>
        <w:szCs w:val="18"/>
      </w:rPr>
    </w:pPr>
    <w:r>
      <w:rPr>
        <w:rFonts w:hint="default" w:asciiTheme="minorAscii" w:hAnsiTheme="minorAscii"/>
        <w:sz w:val="18"/>
        <w:szCs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18EECDA">
                          <w:pPr>
                            <w:pStyle w:val="7"/>
                            <w:rPr>
                              <w:sz w:val="24"/>
                              <w:szCs w:val="24"/>
                            </w:rPr>
                          </w:pPr>
                          <w:r>
                            <w:rPr>
                              <w:sz w:val="24"/>
                              <w:szCs w:val="24"/>
                            </w:rPr>
                            <w:fldChar w:fldCharType="begin"/>
                          </w:r>
                          <w:r>
                            <w:rPr>
                              <w:sz w:val="24"/>
                              <w:szCs w:val="24"/>
                            </w:rPr>
                            <w:instrText xml:space="preserve"> PAGE  \* MERGEFORMAT </w:instrText>
                          </w:r>
                          <w:r>
                            <w:rPr>
                              <w:sz w:val="24"/>
                              <w:szCs w:val="24"/>
                            </w:rPr>
                            <w:fldChar w:fldCharType="separate"/>
                          </w:r>
                          <w:r>
                            <w:rPr>
                              <w:sz w:val="24"/>
                              <w:szCs w:val="24"/>
                            </w:rPr>
                            <w:t>1</w:t>
                          </w:r>
                          <w:r>
                            <w:rPr>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z+8ZE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s/vGRMQIAAGMEAAAOAAAAAAAAAAEAIAAAAB8BAABkcnMvZTJvRG9jLnhtbFBLBQYA&#10;AAAABgAGAFkBAADCBQAAAAA=&#10;">
              <v:fill on="f" focussize="0,0"/>
              <v:stroke on="f" weight="0.5pt"/>
              <v:imagedata o:title=""/>
              <o:lock v:ext="edit" aspectratio="f"/>
              <v:textbox inset="0mm,0mm,0mm,0mm" style="mso-fit-shape-to-text:t;">
                <w:txbxContent>
                  <w:p w14:paraId="618EECDA">
                    <w:pPr>
                      <w:pStyle w:val="7"/>
                      <w:rPr>
                        <w:sz w:val="24"/>
                        <w:szCs w:val="24"/>
                      </w:rPr>
                    </w:pPr>
                    <w:r>
                      <w:rPr>
                        <w:sz w:val="24"/>
                        <w:szCs w:val="24"/>
                      </w:rPr>
                      <w:fldChar w:fldCharType="begin"/>
                    </w:r>
                    <w:r>
                      <w:rPr>
                        <w:sz w:val="24"/>
                        <w:szCs w:val="24"/>
                      </w:rPr>
                      <w:instrText xml:space="preserve"> PAGE  \* MERGEFORMAT </w:instrText>
                    </w:r>
                    <w:r>
                      <w:rPr>
                        <w:sz w:val="24"/>
                        <w:szCs w:val="24"/>
                      </w:rPr>
                      <w:fldChar w:fldCharType="separate"/>
                    </w:r>
                    <w:r>
                      <w:rPr>
                        <w:sz w:val="24"/>
                        <w:szCs w:val="24"/>
                      </w:rPr>
                      <w:t>1</w:t>
                    </w:r>
                    <w:r>
                      <w:rPr>
                        <w:sz w:val="24"/>
                        <w:szCs w:val="24"/>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81A2C8">
    <w:pPr>
      <w:pStyle w:val="7"/>
      <w:jc w:val="center"/>
      <w:rPr>
        <w:sz w:val="24"/>
        <w:szCs w:val="24"/>
      </w:rPr>
    </w:pPr>
    <w:r>
      <w:rPr>
        <w:sz w:val="24"/>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1454025">
                          <w:pPr>
                            <w:pStyle w:val="7"/>
                            <w:jc w:val="center"/>
                            <w:rPr>
                              <w:rFonts w:hint="default" w:ascii="Calibri" w:hAnsi="Calibri" w:cs="Calibri"/>
                              <w:sz w:val="24"/>
                              <w:szCs w:val="24"/>
                            </w:rPr>
                          </w:pPr>
                          <w:sdt>
                            <w:sdtPr>
                              <w:rPr>
                                <w:rFonts w:hint="default" w:ascii="Calibri" w:hAnsi="Calibri" w:cs="Calibri"/>
                                <w:sz w:val="24"/>
                                <w:szCs w:val="24"/>
                              </w:rPr>
                              <w:id w:val="147466800"/>
                            </w:sdtPr>
                            <w:sdtEndPr>
                              <w:rPr>
                                <w:rFonts w:hint="default" w:ascii="Calibri" w:hAnsi="Calibri" w:cs="Calibri"/>
                                <w:sz w:val="24"/>
                                <w:szCs w:val="24"/>
                              </w:rPr>
                            </w:sdtEndPr>
                            <w:sdtContent>
                              <w:r>
                                <w:rPr>
                                  <w:rFonts w:hint="default" w:ascii="Calibri" w:hAnsi="Calibri" w:cs="Calibri"/>
                                  <w:sz w:val="24"/>
                                  <w:szCs w:val="24"/>
                                </w:rPr>
                                <w:fldChar w:fldCharType="begin"/>
                              </w:r>
                              <w:r>
                                <w:rPr>
                                  <w:rFonts w:hint="default" w:ascii="Calibri" w:hAnsi="Calibri" w:cs="Calibri"/>
                                  <w:sz w:val="24"/>
                                  <w:szCs w:val="24"/>
                                </w:rPr>
                                <w:instrText xml:space="preserve"> PAGE   \* MERGEFORMAT </w:instrText>
                              </w:r>
                              <w:r>
                                <w:rPr>
                                  <w:rFonts w:hint="default" w:ascii="Calibri" w:hAnsi="Calibri" w:cs="Calibri"/>
                                  <w:sz w:val="24"/>
                                  <w:szCs w:val="24"/>
                                </w:rPr>
                                <w:fldChar w:fldCharType="separate"/>
                              </w:r>
                              <w:r>
                                <w:rPr>
                                  <w:rFonts w:hint="default" w:ascii="Calibri" w:hAnsi="Calibri" w:cs="Calibri"/>
                                  <w:sz w:val="24"/>
                                  <w:szCs w:val="24"/>
                                  <w:lang w:val="zh-CN"/>
                                </w:rPr>
                                <w:t>20</w:t>
                              </w:r>
                              <w:r>
                                <w:rPr>
                                  <w:rFonts w:hint="default" w:ascii="Calibri" w:hAnsi="Calibri" w:cs="Calibri"/>
                                  <w:sz w:val="24"/>
                                  <w:szCs w:val="24"/>
                                </w:rPr>
                                <w:fldChar w:fldCharType="end"/>
                              </w:r>
                            </w:sdtContent>
                          </w:sdt>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5WZn4y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lZmfjICAABjBAAADgAAAAAAAAABACAAAAAfAQAAZHJzL2Uyb0RvYy54bWxQSwUG&#10;AAAAAAYABgBZAQAAwwUAAAAA&#10;">
              <v:fill on="f" focussize="0,0"/>
              <v:stroke on="f" weight="0.5pt"/>
              <v:imagedata o:title=""/>
              <o:lock v:ext="edit" aspectratio="f"/>
              <v:textbox inset="0mm,0mm,0mm,0mm" style="mso-fit-shape-to-text:t;">
                <w:txbxContent>
                  <w:p w14:paraId="21454025">
                    <w:pPr>
                      <w:pStyle w:val="7"/>
                      <w:jc w:val="center"/>
                      <w:rPr>
                        <w:rFonts w:hint="default" w:ascii="Calibri" w:hAnsi="Calibri" w:cs="Calibri"/>
                        <w:sz w:val="24"/>
                        <w:szCs w:val="24"/>
                      </w:rPr>
                    </w:pPr>
                    <w:sdt>
                      <w:sdtPr>
                        <w:rPr>
                          <w:rFonts w:hint="default" w:ascii="Calibri" w:hAnsi="Calibri" w:cs="Calibri"/>
                          <w:sz w:val="24"/>
                          <w:szCs w:val="24"/>
                        </w:rPr>
                        <w:id w:val="147466800"/>
                      </w:sdtPr>
                      <w:sdtEndPr>
                        <w:rPr>
                          <w:rFonts w:hint="default" w:ascii="Calibri" w:hAnsi="Calibri" w:cs="Calibri"/>
                          <w:sz w:val="24"/>
                          <w:szCs w:val="24"/>
                        </w:rPr>
                      </w:sdtEndPr>
                      <w:sdtContent>
                        <w:r>
                          <w:rPr>
                            <w:rFonts w:hint="default" w:ascii="Calibri" w:hAnsi="Calibri" w:cs="Calibri"/>
                            <w:sz w:val="24"/>
                            <w:szCs w:val="24"/>
                          </w:rPr>
                          <w:fldChar w:fldCharType="begin"/>
                        </w:r>
                        <w:r>
                          <w:rPr>
                            <w:rFonts w:hint="default" w:ascii="Calibri" w:hAnsi="Calibri" w:cs="Calibri"/>
                            <w:sz w:val="24"/>
                            <w:szCs w:val="24"/>
                          </w:rPr>
                          <w:instrText xml:space="preserve"> PAGE   \* MERGEFORMAT </w:instrText>
                        </w:r>
                        <w:r>
                          <w:rPr>
                            <w:rFonts w:hint="default" w:ascii="Calibri" w:hAnsi="Calibri" w:cs="Calibri"/>
                            <w:sz w:val="24"/>
                            <w:szCs w:val="24"/>
                          </w:rPr>
                          <w:fldChar w:fldCharType="separate"/>
                        </w:r>
                        <w:r>
                          <w:rPr>
                            <w:rFonts w:hint="default" w:ascii="Calibri" w:hAnsi="Calibri" w:cs="Calibri"/>
                            <w:sz w:val="24"/>
                            <w:szCs w:val="24"/>
                            <w:lang w:val="zh-CN"/>
                          </w:rPr>
                          <w:t>20</w:t>
                        </w:r>
                        <w:r>
                          <w:rPr>
                            <w:rFonts w:hint="default" w:ascii="Calibri" w:hAnsi="Calibri" w:cs="Calibri"/>
                            <w:sz w:val="24"/>
                            <w:szCs w:val="24"/>
                          </w:rPr>
                          <w:fldChar w:fldCharType="end"/>
                        </w:r>
                      </w:sdtContent>
                    </w:sdt>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9246443"/>
    </w:sdtPr>
    <w:sdtEndPr>
      <w:rPr>
        <w:sz w:val="24"/>
        <w:szCs w:val="24"/>
      </w:rPr>
    </w:sdtEndPr>
    <w:sdtContent>
      <w:p w14:paraId="36804984">
        <w:pPr>
          <w:pStyle w:val="7"/>
        </w:pPr>
        <w:r>
          <w:rPr>
            <w:sz w:val="24"/>
            <w:szCs w:val="24"/>
          </w:rPr>
          <w:fldChar w:fldCharType="begin"/>
        </w:r>
        <w:r>
          <w:rPr>
            <w:sz w:val="24"/>
            <w:szCs w:val="24"/>
          </w:rPr>
          <w:instrText xml:space="preserve"> PAGE   \* MERGEFORMAT </w:instrText>
        </w:r>
        <w:r>
          <w:rPr>
            <w:sz w:val="24"/>
            <w:szCs w:val="24"/>
          </w:rPr>
          <w:fldChar w:fldCharType="separate"/>
        </w:r>
        <w:r>
          <w:rPr>
            <w:sz w:val="24"/>
            <w:szCs w:val="24"/>
            <w:lang w:val="zh-CN"/>
          </w:rPr>
          <w:t>-</w:t>
        </w:r>
        <w:r>
          <w:rPr>
            <w:sz w:val="24"/>
            <w:szCs w:val="24"/>
          </w:rPr>
          <w:t xml:space="preserve"> 42 -</w:t>
        </w:r>
        <w:r>
          <w:rPr>
            <w:sz w:val="24"/>
            <w:szCs w:val="24"/>
          </w:rPr>
          <w:fldChar w:fldCharType="end"/>
        </w:r>
      </w:p>
    </w:sdtContent>
  </w:sdt>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4DEC0E">
    <w:pPr>
      <w:pStyle w:val="7"/>
      <w:jc w:val="center"/>
      <w:rPr>
        <w:sz w:val="18"/>
        <w:szCs w:val="18"/>
      </w:rPr>
    </w:pPr>
    <w:r>
      <w:rPr>
        <w:sz w:val="18"/>
        <w:szCs w:val="11"/>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47477429"/>
                          </w:sdtPr>
                          <w:sdtEndPr>
                            <w:rPr>
                              <w:sz w:val="24"/>
                              <w:szCs w:val="24"/>
                            </w:rPr>
                          </w:sdtEndPr>
                          <w:sdtContent>
                            <w:p w14:paraId="59CED2BB">
                              <w:pPr>
                                <w:pStyle w:val="7"/>
                                <w:jc w:val="center"/>
                                <w:rPr>
                                  <w:sz w:val="24"/>
                                  <w:szCs w:val="24"/>
                                </w:rPr>
                              </w:pPr>
                              <w:r>
                                <w:rPr>
                                  <w:sz w:val="24"/>
                                  <w:szCs w:val="24"/>
                                </w:rPr>
                                <w:fldChar w:fldCharType="begin"/>
                              </w:r>
                              <w:r>
                                <w:rPr>
                                  <w:sz w:val="24"/>
                                  <w:szCs w:val="24"/>
                                </w:rPr>
                                <w:instrText xml:space="preserve"> PAGE   \* MERGEFORMAT </w:instrText>
                              </w:r>
                              <w:r>
                                <w:rPr>
                                  <w:sz w:val="24"/>
                                  <w:szCs w:val="24"/>
                                </w:rPr>
                                <w:fldChar w:fldCharType="separate"/>
                              </w:r>
                              <w:r>
                                <w:rPr>
                                  <w:sz w:val="24"/>
                                  <w:szCs w:val="24"/>
                                  <w:lang w:val="zh-CN"/>
                                </w:rPr>
                                <w:t>5</w:t>
                              </w:r>
                              <w:r>
                                <w:rPr>
                                  <w:sz w:val="24"/>
                                  <w:szCs w:val="24"/>
                                </w:rPr>
                                <w:fldChar w:fldCharType="end"/>
                              </w:r>
                            </w:p>
                          </w:sdtContent>
                        </w:sdt>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MFE50y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QYphGxU8/vp9+&#10;Ppx+fSM4g0CNCzPE3TtExvadbRE8nAccJt5t5XX6ghGBH/IeL/KKNhKeLk0n02kOF4dv2AA/e7zu&#10;fIjvhdUkGQX1qF8nKztsQuxDh5CUzdi1VKqroTKkKejV67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IwUTnTICAABjBAAADgAAAAAAAAABACAAAAAfAQAAZHJzL2Uyb0RvYy54bWxQSwUG&#10;AAAAAAYABgBZAQAAwwUAAAAA&#10;">
              <v:fill on="f" focussize="0,0"/>
              <v:stroke on="f" weight="0.5pt"/>
              <v:imagedata o:title=""/>
              <o:lock v:ext="edit" aspectratio="f"/>
              <v:textbox inset="0mm,0mm,0mm,0mm" style="mso-fit-shape-to-text:t;">
                <w:txbxContent>
                  <w:sdt>
                    <w:sdtPr>
                      <w:id w:val="147477429"/>
                    </w:sdtPr>
                    <w:sdtEndPr>
                      <w:rPr>
                        <w:sz w:val="24"/>
                        <w:szCs w:val="24"/>
                      </w:rPr>
                    </w:sdtEndPr>
                    <w:sdtContent>
                      <w:p w14:paraId="59CED2BB">
                        <w:pPr>
                          <w:pStyle w:val="7"/>
                          <w:jc w:val="center"/>
                          <w:rPr>
                            <w:sz w:val="24"/>
                            <w:szCs w:val="24"/>
                          </w:rPr>
                        </w:pPr>
                        <w:r>
                          <w:rPr>
                            <w:sz w:val="24"/>
                            <w:szCs w:val="24"/>
                          </w:rPr>
                          <w:fldChar w:fldCharType="begin"/>
                        </w:r>
                        <w:r>
                          <w:rPr>
                            <w:sz w:val="24"/>
                            <w:szCs w:val="24"/>
                          </w:rPr>
                          <w:instrText xml:space="preserve"> PAGE   \* MERGEFORMAT </w:instrText>
                        </w:r>
                        <w:r>
                          <w:rPr>
                            <w:sz w:val="24"/>
                            <w:szCs w:val="24"/>
                          </w:rPr>
                          <w:fldChar w:fldCharType="separate"/>
                        </w:r>
                        <w:r>
                          <w:rPr>
                            <w:sz w:val="24"/>
                            <w:szCs w:val="24"/>
                            <w:lang w:val="zh-CN"/>
                          </w:rPr>
                          <w:t>5</w:t>
                        </w:r>
                        <w:r>
                          <w:rPr>
                            <w:sz w:val="24"/>
                            <w:szCs w:val="24"/>
                          </w:rPr>
                          <w:fldChar w:fldCharType="end"/>
                        </w:r>
                      </w:p>
                    </w:sdtContent>
                  </w:sdt>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B2F615">
    <w:pPr>
      <w:pStyle w:val="7"/>
      <w:jc w:val="cente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6C4E5D8">
                          <w:pPr>
                            <w:pStyle w:val="7"/>
                            <w:jc w:val="center"/>
                          </w:pPr>
                          <w:sdt>
                            <w:sdtPr>
                              <w:id w:val="147464285"/>
                            </w:sdtPr>
                            <w:sdtEndPr>
                              <w:rPr>
                                <w:sz w:val="24"/>
                                <w:szCs w:val="24"/>
                              </w:rPr>
                            </w:sdtEndPr>
                            <w:sdtContent>
                              <w:r>
                                <w:rPr>
                                  <w:sz w:val="24"/>
                                  <w:szCs w:val="24"/>
                                </w:rPr>
                                <w:fldChar w:fldCharType="begin"/>
                              </w:r>
                              <w:r>
                                <w:rPr>
                                  <w:sz w:val="24"/>
                                  <w:szCs w:val="24"/>
                                </w:rPr>
                                <w:instrText xml:space="preserve"> PAGE   \* MERGEFORMAT </w:instrText>
                              </w:r>
                              <w:r>
                                <w:rPr>
                                  <w:sz w:val="24"/>
                                  <w:szCs w:val="24"/>
                                </w:rPr>
                                <w:fldChar w:fldCharType="separate"/>
                              </w:r>
                              <w:r>
                                <w:rPr>
                                  <w:sz w:val="24"/>
                                  <w:szCs w:val="24"/>
                                  <w:lang w:val="zh-CN"/>
                                </w:rPr>
                                <w:t>41</w:t>
                              </w:r>
                              <w:r>
                                <w:rPr>
                                  <w:sz w:val="24"/>
                                  <w:szCs w:val="24"/>
                                </w:rPr>
                                <w:fldChar w:fldCharType="end"/>
                              </w:r>
                            </w:sdtContent>
                          </w:sdt>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GthHI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2+vxunCxQNwqZEjkugeG63Q7tqe2c4U&#10;JxBzpusNb/mmRvIt8+GeOTQDHoxxCXdYSmmQxPQWJZVxX/91HuNRI3gpadBcOdWYJUrkB43aATAM&#10;hhuM3WDog7o16NYJxtDyZOKCC3IwS2fUF8zQKuaAi2mOTDkNg3kbugbHDHKxWqWgg3X1vuouoPMs&#10;C1v9YHlME4X0dnUIEDNpHAXqVOl1Q++lKvVzEpv7z32Kevo3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GthHIzAgAAYwQAAA4AAAAAAAAAAQAgAAAAHwEAAGRycy9lMm9Eb2MueG1sUEsF&#10;BgAAAAAGAAYAWQEAAMQFAAAAAA==&#10;">
              <v:fill on="f" focussize="0,0"/>
              <v:stroke on="f" weight="0.5pt"/>
              <v:imagedata o:title=""/>
              <o:lock v:ext="edit" aspectratio="f"/>
              <v:textbox inset="0mm,0mm,0mm,0mm" style="mso-fit-shape-to-text:t;">
                <w:txbxContent>
                  <w:p w14:paraId="16C4E5D8">
                    <w:pPr>
                      <w:pStyle w:val="7"/>
                      <w:jc w:val="center"/>
                    </w:pPr>
                    <w:sdt>
                      <w:sdtPr>
                        <w:id w:val="147464285"/>
                      </w:sdtPr>
                      <w:sdtEndPr>
                        <w:rPr>
                          <w:sz w:val="24"/>
                          <w:szCs w:val="24"/>
                        </w:rPr>
                      </w:sdtEndPr>
                      <w:sdtContent>
                        <w:r>
                          <w:rPr>
                            <w:sz w:val="24"/>
                            <w:szCs w:val="24"/>
                          </w:rPr>
                          <w:fldChar w:fldCharType="begin"/>
                        </w:r>
                        <w:r>
                          <w:rPr>
                            <w:sz w:val="24"/>
                            <w:szCs w:val="24"/>
                          </w:rPr>
                          <w:instrText xml:space="preserve"> PAGE   \* MERGEFORMAT </w:instrText>
                        </w:r>
                        <w:r>
                          <w:rPr>
                            <w:sz w:val="24"/>
                            <w:szCs w:val="24"/>
                          </w:rPr>
                          <w:fldChar w:fldCharType="separate"/>
                        </w:r>
                        <w:r>
                          <w:rPr>
                            <w:sz w:val="24"/>
                            <w:szCs w:val="24"/>
                            <w:lang w:val="zh-CN"/>
                          </w:rPr>
                          <w:t>41</w:t>
                        </w:r>
                        <w:r>
                          <w:rPr>
                            <w:sz w:val="24"/>
                            <w:szCs w:val="24"/>
                          </w:rPr>
                          <w:fldChar w:fldCharType="end"/>
                        </w:r>
                      </w:sdtContent>
                    </w:sdt>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E0EF34">
    <w:pPr>
      <w:pStyle w:val="7"/>
      <w:jc w:val="right"/>
    </w:pPr>
  </w:p>
  <w:p w14:paraId="474587EA">
    <w:pPr>
      <w:pStyle w:val="7"/>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364820">
    <w:pPr>
      <w:pStyle w:val="7"/>
      <w:jc w:val="center"/>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B565B5B">
                          <w:pPr>
                            <w:pStyle w:val="7"/>
                            <w:jc w:val="center"/>
                          </w:pPr>
                          <w:sdt>
                            <w:sdtPr>
                              <w:id w:val="147468045"/>
                            </w:sdtPr>
                            <w:sdtEndPr>
                              <w:rPr>
                                <w:sz w:val="24"/>
                                <w:szCs w:val="24"/>
                              </w:rPr>
                            </w:sdtEndPr>
                            <w:sdtContent>
                              <w:r>
                                <w:rPr>
                                  <w:sz w:val="24"/>
                                  <w:szCs w:val="24"/>
                                </w:rPr>
                                <w:fldChar w:fldCharType="begin"/>
                              </w:r>
                              <w:r>
                                <w:rPr>
                                  <w:sz w:val="24"/>
                                  <w:szCs w:val="24"/>
                                </w:rPr>
                                <w:instrText xml:space="preserve"> PAGE   \* MERGEFORMAT </w:instrText>
                              </w:r>
                              <w:r>
                                <w:rPr>
                                  <w:sz w:val="24"/>
                                  <w:szCs w:val="24"/>
                                </w:rPr>
                                <w:fldChar w:fldCharType="separate"/>
                              </w:r>
                              <w:r>
                                <w:rPr>
                                  <w:sz w:val="24"/>
                                  <w:szCs w:val="24"/>
                                  <w:lang w:val="zh-CN"/>
                                </w:rPr>
                                <w:t>41</w:t>
                              </w:r>
                              <w:r>
                                <w:rPr>
                                  <w:sz w:val="24"/>
                                  <w:szCs w:val="24"/>
                                </w:rPr>
                                <w:fldChar w:fldCharType="end"/>
                              </w:r>
                            </w:sdtContent>
                          </w:sdt>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ZTTZk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5lNNmTICAABjBAAADgAAAAAAAAABACAAAAAfAQAAZHJzL2Uyb0RvYy54bWxQSwUG&#10;AAAAAAYABgBZAQAAwwUAAAAA&#10;">
              <v:fill on="f" focussize="0,0"/>
              <v:stroke on="f" weight="0.5pt"/>
              <v:imagedata o:title=""/>
              <o:lock v:ext="edit" aspectratio="f"/>
              <v:textbox inset="0mm,0mm,0mm,0mm" style="mso-fit-shape-to-text:t;">
                <w:txbxContent>
                  <w:p w14:paraId="5B565B5B">
                    <w:pPr>
                      <w:pStyle w:val="7"/>
                      <w:jc w:val="center"/>
                    </w:pPr>
                    <w:sdt>
                      <w:sdtPr>
                        <w:id w:val="147468045"/>
                      </w:sdtPr>
                      <w:sdtEndPr>
                        <w:rPr>
                          <w:sz w:val="24"/>
                          <w:szCs w:val="24"/>
                        </w:rPr>
                      </w:sdtEndPr>
                      <w:sdtContent>
                        <w:r>
                          <w:rPr>
                            <w:sz w:val="24"/>
                            <w:szCs w:val="24"/>
                          </w:rPr>
                          <w:fldChar w:fldCharType="begin"/>
                        </w:r>
                        <w:r>
                          <w:rPr>
                            <w:sz w:val="24"/>
                            <w:szCs w:val="24"/>
                          </w:rPr>
                          <w:instrText xml:space="preserve"> PAGE   \* MERGEFORMAT </w:instrText>
                        </w:r>
                        <w:r>
                          <w:rPr>
                            <w:sz w:val="24"/>
                            <w:szCs w:val="24"/>
                          </w:rPr>
                          <w:fldChar w:fldCharType="separate"/>
                        </w:r>
                        <w:r>
                          <w:rPr>
                            <w:sz w:val="24"/>
                            <w:szCs w:val="24"/>
                            <w:lang w:val="zh-CN"/>
                          </w:rPr>
                          <w:t>41</w:t>
                        </w:r>
                        <w:r>
                          <w:rPr>
                            <w:sz w:val="24"/>
                            <w:szCs w:val="24"/>
                          </w:rPr>
                          <w:fldChar w:fldCharType="end"/>
                        </w:r>
                      </w:sdtContent>
                    </w:sdt>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E0B8AB">
    <w:pPr>
      <w:pStyle w:val="7"/>
      <w:jc w:val="right"/>
    </w:pPr>
  </w:p>
  <w:p w14:paraId="4C6C13D3">
    <w:pPr>
      <w:pStyle w:val="7"/>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2300DC">
    <w:pPr>
      <w:pStyle w:val="7"/>
      <w:jc w:val="center"/>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17" name="文本框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2D2DB95">
                          <w:pPr>
                            <w:pStyle w:val="7"/>
                            <w:jc w:val="center"/>
                          </w:pPr>
                          <w:r>
                            <w:rPr>
                              <w:sz w:val="24"/>
                              <w:szCs w:val="24"/>
                            </w:rPr>
                            <w:fldChar w:fldCharType="begin"/>
                          </w:r>
                          <w:r>
                            <w:rPr>
                              <w:sz w:val="24"/>
                              <w:szCs w:val="24"/>
                            </w:rPr>
                            <w:instrText xml:space="preserve"> PAGE   \* MERGEFORMAT </w:instrText>
                          </w:r>
                          <w:r>
                            <w:rPr>
                              <w:sz w:val="24"/>
                              <w:szCs w:val="24"/>
                            </w:rPr>
                            <w:fldChar w:fldCharType="separate"/>
                          </w:r>
                          <w:r>
                            <w:rPr>
                              <w:sz w:val="24"/>
                              <w:szCs w:val="24"/>
                              <w:lang w:val="zh-CN"/>
                            </w:rPr>
                            <w:t>54</w:t>
                          </w:r>
                          <w:r>
                            <w:rPr>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T72nYy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pPvadjICAABjBAAADgAAAAAAAAABACAAAAAfAQAAZHJzL2Uyb0RvYy54bWxQSwUG&#10;AAAAAAYABgBZAQAAwwUAAAAA&#10;">
              <v:fill on="f" focussize="0,0"/>
              <v:stroke on="f" weight="0.5pt"/>
              <v:imagedata o:title=""/>
              <o:lock v:ext="edit" aspectratio="f"/>
              <v:textbox inset="0mm,0mm,0mm,0mm" style="mso-fit-shape-to-text:t;">
                <w:txbxContent>
                  <w:p w14:paraId="22D2DB95">
                    <w:pPr>
                      <w:pStyle w:val="7"/>
                      <w:jc w:val="center"/>
                    </w:pPr>
                    <w:r>
                      <w:rPr>
                        <w:sz w:val="24"/>
                        <w:szCs w:val="24"/>
                      </w:rPr>
                      <w:fldChar w:fldCharType="begin"/>
                    </w:r>
                    <w:r>
                      <w:rPr>
                        <w:sz w:val="24"/>
                        <w:szCs w:val="24"/>
                      </w:rPr>
                      <w:instrText xml:space="preserve"> PAGE   \* MERGEFORMAT </w:instrText>
                    </w:r>
                    <w:r>
                      <w:rPr>
                        <w:sz w:val="24"/>
                        <w:szCs w:val="24"/>
                      </w:rPr>
                      <w:fldChar w:fldCharType="separate"/>
                    </w:r>
                    <w:r>
                      <w:rPr>
                        <w:sz w:val="24"/>
                        <w:szCs w:val="24"/>
                        <w:lang w:val="zh-CN"/>
                      </w:rPr>
                      <w:t>54</w:t>
                    </w:r>
                    <w:r>
                      <w:rPr>
                        <w:sz w:val="24"/>
                        <w:szCs w:val="24"/>
                      </w:rPr>
                      <w:fldChar w:fldCharType="end"/>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8CCADF">
    <w:pPr>
      <w:pStyle w:val="7"/>
    </w:pPr>
    <w:r>
      <w:rPr>
        <w:sz w:val="24"/>
        <w:szCs w:val="24"/>
      </w:rPr>
      <w:fldChar w:fldCharType="begin"/>
    </w:r>
    <w:r>
      <w:rPr>
        <w:sz w:val="24"/>
        <w:szCs w:val="24"/>
      </w:rPr>
      <w:instrText xml:space="preserve"> PAGE   \* MERGEFORMAT </w:instrText>
    </w:r>
    <w:r>
      <w:rPr>
        <w:sz w:val="24"/>
        <w:szCs w:val="24"/>
      </w:rPr>
      <w:fldChar w:fldCharType="separate"/>
    </w:r>
    <w:r>
      <w:rPr>
        <w:sz w:val="24"/>
        <w:szCs w:val="24"/>
        <w:lang w:val="zh-CN"/>
      </w:rPr>
      <w:t>-</w:t>
    </w:r>
    <w:r>
      <w:rPr>
        <w:sz w:val="24"/>
        <w:szCs w:val="24"/>
      </w:rPr>
      <w:t xml:space="preserve"> 58 -</w:t>
    </w:r>
    <w:r>
      <w:rPr>
        <w:sz w:val="24"/>
        <w:szCs w:val="24"/>
      </w:rPr>
      <w:fldChar w:fldCharType="end"/>
    </w:r>
  </w:p>
  <w:p w14:paraId="484F9C23">
    <w:pPr>
      <w:pStyle w:val="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2">
    <w:p>
      <w:r>
        <w:separator/>
      </w:r>
    </w:p>
  </w:footnote>
  <w:footnote w:type="continuationSeparator" w:id="3">
    <w:p>
      <w:r>
        <w:continuationSeparator/>
      </w:r>
    </w:p>
  </w:footnote>
  <w:footnote w:id="0">
    <w:p w14:paraId="19D61D73">
      <w:pPr>
        <w:pStyle w:val="11"/>
      </w:pPr>
      <w:r>
        <w:rPr>
          <w:rStyle w:val="25"/>
        </w:rPr>
        <w:footnoteRef/>
      </w:r>
      <w:r>
        <w:t xml:space="preserve"> </w:t>
      </w:r>
      <w:r>
        <w:rPr>
          <w:rFonts w:hint="eastAsia"/>
        </w:rPr>
        <w:t>上海市建设市场信息服务平台网址：https://ciac.zjw.sh.gov.cn/，路径：造价定额-工程造价信息-人工、材料、机械信息价-材料-园林</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CD0312">
    <w:pPr>
      <w:pStyle w:val="8"/>
      <w:jc w:val="right"/>
    </w:pPr>
    <w:r>
      <w:rPr>
        <w:rFonts w:hint="eastAsia" w:ascii="方正姚体" w:hAnsi="Arial" w:eastAsia="方正姚体"/>
        <w:bCs/>
        <w:w w:val="90"/>
        <w:sz w:val="15"/>
        <w:szCs w:val="15"/>
      </w:rPr>
      <w:t>上海市征地财物补偿标准（2016）</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E71B0A">
    <w:pPr>
      <w:pStyle w:val="8"/>
      <w:jc w:val="right"/>
    </w:pPr>
    <w:r>
      <w:rPr>
        <w:rFonts w:hint="eastAsia" w:ascii="方正姚体" w:hAnsi="Arial" w:eastAsia="方正姚体"/>
        <w:bCs/>
        <w:w w:val="90"/>
        <w:sz w:val="15"/>
        <w:szCs w:val="15"/>
      </w:rPr>
      <w:t>上海市征地财物补偿标准（2016）</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1"/>
  <w:bordersDoNotSurroundHeader w:val="0"/>
  <w:bordersDoNotSurroundFooter w:val="0"/>
  <w:hideSpellingErrors/>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footnotePr>
    <w:footnote w:id="2"/>
    <w:footnote w:id="3"/>
  </w:foot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76C7"/>
    <w:rsid w:val="000378BA"/>
    <w:rsid w:val="00063226"/>
    <w:rsid w:val="000757AF"/>
    <w:rsid w:val="001804D3"/>
    <w:rsid w:val="002D403C"/>
    <w:rsid w:val="003655BC"/>
    <w:rsid w:val="003A3A40"/>
    <w:rsid w:val="004017BD"/>
    <w:rsid w:val="00422EE7"/>
    <w:rsid w:val="00436814"/>
    <w:rsid w:val="004436F3"/>
    <w:rsid w:val="004479B5"/>
    <w:rsid w:val="00474FD2"/>
    <w:rsid w:val="004A70DD"/>
    <w:rsid w:val="005828F5"/>
    <w:rsid w:val="005F411D"/>
    <w:rsid w:val="0071397E"/>
    <w:rsid w:val="007F52A3"/>
    <w:rsid w:val="00806FD4"/>
    <w:rsid w:val="009C1BEF"/>
    <w:rsid w:val="009D7BB4"/>
    <w:rsid w:val="00A676C7"/>
    <w:rsid w:val="00A978AF"/>
    <w:rsid w:val="00B329AB"/>
    <w:rsid w:val="00C0379E"/>
    <w:rsid w:val="00CC6154"/>
    <w:rsid w:val="00D60304"/>
    <w:rsid w:val="00DB3999"/>
    <w:rsid w:val="00E01953"/>
    <w:rsid w:val="00E41C9F"/>
    <w:rsid w:val="00EF6773"/>
    <w:rsid w:val="00FC68F5"/>
    <w:rsid w:val="019276B3"/>
    <w:rsid w:val="019E58B5"/>
    <w:rsid w:val="01AC75F0"/>
    <w:rsid w:val="01EA2131"/>
    <w:rsid w:val="01EE19B6"/>
    <w:rsid w:val="02386FBD"/>
    <w:rsid w:val="0285014F"/>
    <w:rsid w:val="02963DFC"/>
    <w:rsid w:val="02E132C9"/>
    <w:rsid w:val="031A4A2D"/>
    <w:rsid w:val="033F6FA1"/>
    <w:rsid w:val="040F1D6E"/>
    <w:rsid w:val="043F4C76"/>
    <w:rsid w:val="044600F0"/>
    <w:rsid w:val="049D3B67"/>
    <w:rsid w:val="04C035DB"/>
    <w:rsid w:val="04FD0A58"/>
    <w:rsid w:val="05180DCE"/>
    <w:rsid w:val="051F4EC1"/>
    <w:rsid w:val="052D0A47"/>
    <w:rsid w:val="056874D4"/>
    <w:rsid w:val="057272E7"/>
    <w:rsid w:val="057D1AFC"/>
    <w:rsid w:val="05847267"/>
    <w:rsid w:val="05B41169"/>
    <w:rsid w:val="05FC613A"/>
    <w:rsid w:val="060A5A8B"/>
    <w:rsid w:val="060F639F"/>
    <w:rsid w:val="06156D4A"/>
    <w:rsid w:val="0662515D"/>
    <w:rsid w:val="06816B55"/>
    <w:rsid w:val="071311AA"/>
    <w:rsid w:val="07397B77"/>
    <w:rsid w:val="075D39D7"/>
    <w:rsid w:val="081502A2"/>
    <w:rsid w:val="08163A15"/>
    <w:rsid w:val="085406AB"/>
    <w:rsid w:val="086F5264"/>
    <w:rsid w:val="087607C4"/>
    <w:rsid w:val="088D263F"/>
    <w:rsid w:val="088F5C04"/>
    <w:rsid w:val="08C908DA"/>
    <w:rsid w:val="08D613F6"/>
    <w:rsid w:val="08FC70AE"/>
    <w:rsid w:val="08FD32B2"/>
    <w:rsid w:val="09822228"/>
    <w:rsid w:val="09863A5D"/>
    <w:rsid w:val="09AC38BE"/>
    <w:rsid w:val="09F935EE"/>
    <w:rsid w:val="0A0C1573"/>
    <w:rsid w:val="0A0C438A"/>
    <w:rsid w:val="0A1347EC"/>
    <w:rsid w:val="0A373E20"/>
    <w:rsid w:val="0A6A58E0"/>
    <w:rsid w:val="0ABB532B"/>
    <w:rsid w:val="0ADA78FA"/>
    <w:rsid w:val="0B3643CE"/>
    <w:rsid w:val="0B720975"/>
    <w:rsid w:val="0C060244"/>
    <w:rsid w:val="0C2C7CAB"/>
    <w:rsid w:val="0C3A4089"/>
    <w:rsid w:val="0C756BD5"/>
    <w:rsid w:val="0C756C7F"/>
    <w:rsid w:val="0C910472"/>
    <w:rsid w:val="0CB6352A"/>
    <w:rsid w:val="0D0C0CD0"/>
    <w:rsid w:val="0D4903E8"/>
    <w:rsid w:val="0D562B05"/>
    <w:rsid w:val="0D660F9A"/>
    <w:rsid w:val="0D6C3006"/>
    <w:rsid w:val="0DA675E9"/>
    <w:rsid w:val="0DAE5500"/>
    <w:rsid w:val="0DB17E0B"/>
    <w:rsid w:val="0DC50F3E"/>
    <w:rsid w:val="0DF77E44"/>
    <w:rsid w:val="0E0754A3"/>
    <w:rsid w:val="0E605B32"/>
    <w:rsid w:val="0E770F85"/>
    <w:rsid w:val="0EFF7422"/>
    <w:rsid w:val="0F155D5D"/>
    <w:rsid w:val="0F1B7B63"/>
    <w:rsid w:val="0F1D38DB"/>
    <w:rsid w:val="0F1E2F32"/>
    <w:rsid w:val="0F5D7D2B"/>
    <w:rsid w:val="0F6B0F34"/>
    <w:rsid w:val="0F89235C"/>
    <w:rsid w:val="101630E5"/>
    <w:rsid w:val="10221566"/>
    <w:rsid w:val="10683BC0"/>
    <w:rsid w:val="106A178C"/>
    <w:rsid w:val="109776BD"/>
    <w:rsid w:val="109F3B81"/>
    <w:rsid w:val="10A560A6"/>
    <w:rsid w:val="11194576"/>
    <w:rsid w:val="11717926"/>
    <w:rsid w:val="11855EC2"/>
    <w:rsid w:val="11964005"/>
    <w:rsid w:val="11B42172"/>
    <w:rsid w:val="125A48D4"/>
    <w:rsid w:val="125F420A"/>
    <w:rsid w:val="12AC5875"/>
    <w:rsid w:val="131274CE"/>
    <w:rsid w:val="131D349E"/>
    <w:rsid w:val="13534291"/>
    <w:rsid w:val="135D73EE"/>
    <w:rsid w:val="13CF716E"/>
    <w:rsid w:val="13DF5603"/>
    <w:rsid w:val="13FA243C"/>
    <w:rsid w:val="141236EC"/>
    <w:rsid w:val="14212297"/>
    <w:rsid w:val="142C45C0"/>
    <w:rsid w:val="14667AD2"/>
    <w:rsid w:val="14761CC9"/>
    <w:rsid w:val="147A5FCA"/>
    <w:rsid w:val="14C80A0F"/>
    <w:rsid w:val="153F5D17"/>
    <w:rsid w:val="15565967"/>
    <w:rsid w:val="156B79B3"/>
    <w:rsid w:val="156D4E90"/>
    <w:rsid w:val="15763D45"/>
    <w:rsid w:val="15960AFA"/>
    <w:rsid w:val="15D1541F"/>
    <w:rsid w:val="15FF5FA5"/>
    <w:rsid w:val="16003FE5"/>
    <w:rsid w:val="161B6355"/>
    <w:rsid w:val="16663DB9"/>
    <w:rsid w:val="168C5417"/>
    <w:rsid w:val="16A731B9"/>
    <w:rsid w:val="16DF15B9"/>
    <w:rsid w:val="16ED0036"/>
    <w:rsid w:val="17533B2C"/>
    <w:rsid w:val="17AE62AC"/>
    <w:rsid w:val="17CC45DF"/>
    <w:rsid w:val="181D0177"/>
    <w:rsid w:val="18477C1A"/>
    <w:rsid w:val="1853036D"/>
    <w:rsid w:val="185E3EBD"/>
    <w:rsid w:val="18667621"/>
    <w:rsid w:val="18A20777"/>
    <w:rsid w:val="18CA565E"/>
    <w:rsid w:val="18CF7824"/>
    <w:rsid w:val="18D8598C"/>
    <w:rsid w:val="18DA45EA"/>
    <w:rsid w:val="18E35FED"/>
    <w:rsid w:val="19150AB5"/>
    <w:rsid w:val="1938210F"/>
    <w:rsid w:val="19666730"/>
    <w:rsid w:val="19703800"/>
    <w:rsid w:val="19C00F4E"/>
    <w:rsid w:val="19C22FD2"/>
    <w:rsid w:val="1A06262D"/>
    <w:rsid w:val="1A661CBA"/>
    <w:rsid w:val="1A6C576E"/>
    <w:rsid w:val="1A8F43B3"/>
    <w:rsid w:val="1AAB4490"/>
    <w:rsid w:val="1ACE0AAE"/>
    <w:rsid w:val="1AE554AD"/>
    <w:rsid w:val="1B0A2E54"/>
    <w:rsid w:val="1B377542"/>
    <w:rsid w:val="1B4437DD"/>
    <w:rsid w:val="1B7A09B9"/>
    <w:rsid w:val="1BA743BB"/>
    <w:rsid w:val="1BDE34C7"/>
    <w:rsid w:val="1BF4566B"/>
    <w:rsid w:val="1C241B72"/>
    <w:rsid w:val="1C2A1234"/>
    <w:rsid w:val="1C4E611B"/>
    <w:rsid w:val="1CCA1D9B"/>
    <w:rsid w:val="1CE43C8A"/>
    <w:rsid w:val="1D3764AF"/>
    <w:rsid w:val="1DCD4F34"/>
    <w:rsid w:val="1E3C59E3"/>
    <w:rsid w:val="1E837595"/>
    <w:rsid w:val="1E875215"/>
    <w:rsid w:val="1F3A674C"/>
    <w:rsid w:val="1F552C1D"/>
    <w:rsid w:val="1F581C12"/>
    <w:rsid w:val="1F590E99"/>
    <w:rsid w:val="1F7664A2"/>
    <w:rsid w:val="1F9A0320"/>
    <w:rsid w:val="1FD551F9"/>
    <w:rsid w:val="1FE741BD"/>
    <w:rsid w:val="1FF6107E"/>
    <w:rsid w:val="20CA13E8"/>
    <w:rsid w:val="20D77ECD"/>
    <w:rsid w:val="20F65634"/>
    <w:rsid w:val="21182AFA"/>
    <w:rsid w:val="213F3B84"/>
    <w:rsid w:val="21924322"/>
    <w:rsid w:val="21965BA3"/>
    <w:rsid w:val="21C44A51"/>
    <w:rsid w:val="21DB50B9"/>
    <w:rsid w:val="21DE7F81"/>
    <w:rsid w:val="222F4C5E"/>
    <w:rsid w:val="225E333D"/>
    <w:rsid w:val="226323B0"/>
    <w:rsid w:val="229E0D7F"/>
    <w:rsid w:val="23067D0B"/>
    <w:rsid w:val="23363012"/>
    <w:rsid w:val="23396D51"/>
    <w:rsid w:val="2378215F"/>
    <w:rsid w:val="23B3696A"/>
    <w:rsid w:val="23DE3EE7"/>
    <w:rsid w:val="23FC763B"/>
    <w:rsid w:val="242C7C5C"/>
    <w:rsid w:val="244430B8"/>
    <w:rsid w:val="245B6E40"/>
    <w:rsid w:val="24B6415E"/>
    <w:rsid w:val="24E0742D"/>
    <w:rsid w:val="251B2213"/>
    <w:rsid w:val="2530368A"/>
    <w:rsid w:val="25340E3D"/>
    <w:rsid w:val="256736AA"/>
    <w:rsid w:val="25AB7A3A"/>
    <w:rsid w:val="25F0062E"/>
    <w:rsid w:val="25FD157D"/>
    <w:rsid w:val="261849A4"/>
    <w:rsid w:val="26262B86"/>
    <w:rsid w:val="266E4278"/>
    <w:rsid w:val="2696201A"/>
    <w:rsid w:val="26D93BDE"/>
    <w:rsid w:val="27165388"/>
    <w:rsid w:val="27475541"/>
    <w:rsid w:val="27492452"/>
    <w:rsid w:val="274C0DA9"/>
    <w:rsid w:val="27F702BD"/>
    <w:rsid w:val="2874034C"/>
    <w:rsid w:val="29323A24"/>
    <w:rsid w:val="29362BD9"/>
    <w:rsid w:val="29565F0F"/>
    <w:rsid w:val="29683807"/>
    <w:rsid w:val="29C75613"/>
    <w:rsid w:val="29E866DB"/>
    <w:rsid w:val="29FB0D26"/>
    <w:rsid w:val="2A1B7D6F"/>
    <w:rsid w:val="2A332FF4"/>
    <w:rsid w:val="2A5E151F"/>
    <w:rsid w:val="2AA55E34"/>
    <w:rsid w:val="2AAA4BF8"/>
    <w:rsid w:val="2ACA5F0D"/>
    <w:rsid w:val="2B41674B"/>
    <w:rsid w:val="2B434271"/>
    <w:rsid w:val="2BB4036E"/>
    <w:rsid w:val="2BE316EC"/>
    <w:rsid w:val="2C055EF2"/>
    <w:rsid w:val="2C0F6FAF"/>
    <w:rsid w:val="2C217FB8"/>
    <w:rsid w:val="2C425EFD"/>
    <w:rsid w:val="2C74287C"/>
    <w:rsid w:val="2CC60E75"/>
    <w:rsid w:val="2CD62FBF"/>
    <w:rsid w:val="2CEC14F9"/>
    <w:rsid w:val="2CFA39EB"/>
    <w:rsid w:val="2D0D5EDF"/>
    <w:rsid w:val="2D0E71F7"/>
    <w:rsid w:val="2D1B5FEA"/>
    <w:rsid w:val="2D4F6EFD"/>
    <w:rsid w:val="2D8172D3"/>
    <w:rsid w:val="2D911BFA"/>
    <w:rsid w:val="2DAF1643"/>
    <w:rsid w:val="2DBE129D"/>
    <w:rsid w:val="2DE24215"/>
    <w:rsid w:val="2E0B1E5B"/>
    <w:rsid w:val="2E0C4DEE"/>
    <w:rsid w:val="2E1536FE"/>
    <w:rsid w:val="2E19376C"/>
    <w:rsid w:val="2E1C2EB0"/>
    <w:rsid w:val="2E4413D2"/>
    <w:rsid w:val="2E6A179C"/>
    <w:rsid w:val="2E70695F"/>
    <w:rsid w:val="2F8530AA"/>
    <w:rsid w:val="2F8F31A3"/>
    <w:rsid w:val="2F917C4D"/>
    <w:rsid w:val="2FDB57E5"/>
    <w:rsid w:val="2FE40EB6"/>
    <w:rsid w:val="2FF62EF3"/>
    <w:rsid w:val="30161A0D"/>
    <w:rsid w:val="304339E8"/>
    <w:rsid w:val="30493B64"/>
    <w:rsid w:val="30B7773A"/>
    <w:rsid w:val="30E02CD3"/>
    <w:rsid w:val="31061CEC"/>
    <w:rsid w:val="31260952"/>
    <w:rsid w:val="31271DD2"/>
    <w:rsid w:val="314B3E80"/>
    <w:rsid w:val="3150498B"/>
    <w:rsid w:val="31684945"/>
    <w:rsid w:val="31716E7B"/>
    <w:rsid w:val="31A57047"/>
    <w:rsid w:val="31B22241"/>
    <w:rsid w:val="31F44517"/>
    <w:rsid w:val="31F636AB"/>
    <w:rsid w:val="32040687"/>
    <w:rsid w:val="32046BDB"/>
    <w:rsid w:val="32472899"/>
    <w:rsid w:val="324A0E35"/>
    <w:rsid w:val="325058D0"/>
    <w:rsid w:val="32646230"/>
    <w:rsid w:val="327A631B"/>
    <w:rsid w:val="329F628A"/>
    <w:rsid w:val="3310445D"/>
    <w:rsid w:val="33482D6D"/>
    <w:rsid w:val="33661445"/>
    <w:rsid w:val="337B4EF0"/>
    <w:rsid w:val="338047E7"/>
    <w:rsid w:val="338626B9"/>
    <w:rsid w:val="33945EF1"/>
    <w:rsid w:val="33AE60D3"/>
    <w:rsid w:val="33E506DA"/>
    <w:rsid w:val="34056699"/>
    <w:rsid w:val="340B78F6"/>
    <w:rsid w:val="3459484B"/>
    <w:rsid w:val="347D1773"/>
    <w:rsid w:val="350B5E00"/>
    <w:rsid w:val="351B33C5"/>
    <w:rsid w:val="35577297"/>
    <w:rsid w:val="3589578A"/>
    <w:rsid w:val="35D32E2B"/>
    <w:rsid w:val="35EC54F0"/>
    <w:rsid w:val="35EF74CF"/>
    <w:rsid w:val="362441B6"/>
    <w:rsid w:val="363C77FB"/>
    <w:rsid w:val="364E66BF"/>
    <w:rsid w:val="364F4CD3"/>
    <w:rsid w:val="36690254"/>
    <w:rsid w:val="366C5E03"/>
    <w:rsid w:val="36EE3C2B"/>
    <w:rsid w:val="36FB1F2C"/>
    <w:rsid w:val="36FD30DD"/>
    <w:rsid w:val="371C1F09"/>
    <w:rsid w:val="373D4740"/>
    <w:rsid w:val="373D62EC"/>
    <w:rsid w:val="374E1B18"/>
    <w:rsid w:val="37591D5A"/>
    <w:rsid w:val="375F0DAC"/>
    <w:rsid w:val="3763047B"/>
    <w:rsid w:val="379540A7"/>
    <w:rsid w:val="37977E1F"/>
    <w:rsid w:val="3809239F"/>
    <w:rsid w:val="38105F0D"/>
    <w:rsid w:val="381C6576"/>
    <w:rsid w:val="381D30C6"/>
    <w:rsid w:val="382F6E84"/>
    <w:rsid w:val="38534638"/>
    <w:rsid w:val="38904CE0"/>
    <w:rsid w:val="38FD63A7"/>
    <w:rsid w:val="391D3E19"/>
    <w:rsid w:val="39225D9D"/>
    <w:rsid w:val="39494261"/>
    <w:rsid w:val="397B2DC4"/>
    <w:rsid w:val="39CE6256"/>
    <w:rsid w:val="3A542E55"/>
    <w:rsid w:val="3A970136"/>
    <w:rsid w:val="3AA12DFA"/>
    <w:rsid w:val="3AE4053C"/>
    <w:rsid w:val="3AED4205"/>
    <w:rsid w:val="3AF93785"/>
    <w:rsid w:val="3B083765"/>
    <w:rsid w:val="3B163750"/>
    <w:rsid w:val="3B691592"/>
    <w:rsid w:val="3BD83E3D"/>
    <w:rsid w:val="3C067627"/>
    <w:rsid w:val="3C0E2679"/>
    <w:rsid w:val="3C3C0A98"/>
    <w:rsid w:val="3C5D635C"/>
    <w:rsid w:val="3CCB5752"/>
    <w:rsid w:val="3CF76000"/>
    <w:rsid w:val="3D583BAC"/>
    <w:rsid w:val="3DB04678"/>
    <w:rsid w:val="3E0B7E4C"/>
    <w:rsid w:val="3E314816"/>
    <w:rsid w:val="3EE43DBA"/>
    <w:rsid w:val="3F423A36"/>
    <w:rsid w:val="40041DC9"/>
    <w:rsid w:val="400C6038"/>
    <w:rsid w:val="4013025E"/>
    <w:rsid w:val="40554F9C"/>
    <w:rsid w:val="40DE2FCD"/>
    <w:rsid w:val="40DE78FE"/>
    <w:rsid w:val="40E12601"/>
    <w:rsid w:val="41245464"/>
    <w:rsid w:val="41364E3F"/>
    <w:rsid w:val="418D5DEE"/>
    <w:rsid w:val="41982A4D"/>
    <w:rsid w:val="41A15F8C"/>
    <w:rsid w:val="41D028AB"/>
    <w:rsid w:val="41DF07CC"/>
    <w:rsid w:val="42030652"/>
    <w:rsid w:val="433E1A96"/>
    <w:rsid w:val="435724EB"/>
    <w:rsid w:val="435B2648"/>
    <w:rsid w:val="436443AF"/>
    <w:rsid w:val="43B66E6E"/>
    <w:rsid w:val="43BB5AE8"/>
    <w:rsid w:val="43D862A1"/>
    <w:rsid w:val="445775FC"/>
    <w:rsid w:val="44AA37F7"/>
    <w:rsid w:val="44D16FF4"/>
    <w:rsid w:val="44D75CFE"/>
    <w:rsid w:val="45035EE2"/>
    <w:rsid w:val="4508410A"/>
    <w:rsid w:val="45356EC9"/>
    <w:rsid w:val="45A2514E"/>
    <w:rsid w:val="45E76415"/>
    <w:rsid w:val="45F63B21"/>
    <w:rsid w:val="46486307"/>
    <w:rsid w:val="46794041"/>
    <w:rsid w:val="469C2B34"/>
    <w:rsid w:val="46C2653A"/>
    <w:rsid w:val="477F442B"/>
    <w:rsid w:val="47837922"/>
    <w:rsid w:val="481E7A60"/>
    <w:rsid w:val="483D4C77"/>
    <w:rsid w:val="484F3DFE"/>
    <w:rsid w:val="48C374DB"/>
    <w:rsid w:val="48C64903"/>
    <w:rsid w:val="48D939D7"/>
    <w:rsid w:val="48DC7D87"/>
    <w:rsid w:val="49E11807"/>
    <w:rsid w:val="49E8275C"/>
    <w:rsid w:val="49F2584B"/>
    <w:rsid w:val="4A5E2A1E"/>
    <w:rsid w:val="4A8F3747"/>
    <w:rsid w:val="4ABB1C1E"/>
    <w:rsid w:val="4AC82E82"/>
    <w:rsid w:val="4ACB177D"/>
    <w:rsid w:val="4AF074FE"/>
    <w:rsid w:val="4AFC64BF"/>
    <w:rsid w:val="4B057AFB"/>
    <w:rsid w:val="4B0E1D4E"/>
    <w:rsid w:val="4B316BF7"/>
    <w:rsid w:val="4BAB32FF"/>
    <w:rsid w:val="4BBE0356"/>
    <w:rsid w:val="4BE11211"/>
    <w:rsid w:val="4BEB540D"/>
    <w:rsid w:val="4C2C4B82"/>
    <w:rsid w:val="4C5862A3"/>
    <w:rsid w:val="4C653BF0"/>
    <w:rsid w:val="4CD13823"/>
    <w:rsid w:val="4D5048A0"/>
    <w:rsid w:val="4D8E53C8"/>
    <w:rsid w:val="4D9900EB"/>
    <w:rsid w:val="4DE90850"/>
    <w:rsid w:val="4DF07E31"/>
    <w:rsid w:val="4E21448E"/>
    <w:rsid w:val="4E5253D5"/>
    <w:rsid w:val="4E612ADD"/>
    <w:rsid w:val="4E760ECF"/>
    <w:rsid w:val="4E8F1C92"/>
    <w:rsid w:val="4EA604F0"/>
    <w:rsid w:val="4EC156F9"/>
    <w:rsid w:val="4ED17C62"/>
    <w:rsid w:val="4ED62774"/>
    <w:rsid w:val="4EED611E"/>
    <w:rsid w:val="4F3007F7"/>
    <w:rsid w:val="4F391364"/>
    <w:rsid w:val="4F620B90"/>
    <w:rsid w:val="4F820F5D"/>
    <w:rsid w:val="4F994D95"/>
    <w:rsid w:val="4FB158CE"/>
    <w:rsid w:val="512C4762"/>
    <w:rsid w:val="5130080A"/>
    <w:rsid w:val="519412E6"/>
    <w:rsid w:val="51DA6E2E"/>
    <w:rsid w:val="51E83CDC"/>
    <w:rsid w:val="520B222A"/>
    <w:rsid w:val="5221680B"/>
    <w:rsid w:val="525070F0"/>
    <w:rsid w:val="526952DA"/>
    <w:rsid w:val="529B480F"/>
    <w:rsid w:val="52D57728"/>
    <w:rsid w:val="53195734"/>
    <w:rsid w:val="53207A2A"/>
    <w:rsid w:val="53310CD0"/>
    <w:rsid w:val="533E1523"/>
    <w:rsid w:val="53481693"/>
    <w:rsid w:val="535F3A8F"/>
    <w:rsid w:val="53927551"/>
    <w:rsid w:val="53F04FBC"/>
    <w:rsid w:val="542D76E9"/>
    <w:rsid w:val="544E36DD"/>
    <w:rsid w:val="549459BA"/>
    <w:rsid w:val="54A32F26"/>
    <w:rsid w:val="54E7373D"/>
    <w:rsid w:val="55172B4D"/>
    <w:rsid w:val="55F63D2B"/>
    <w:rsid w:val="55F65069"/>
    <w:rsid w:val="560704B0"/>
    <w:rsid w:val="562B13F5"/>
    <w:rsid w:val="563F1316"/>
    <w:rsid w:val="563F34E3"/>
    <w:rsid w:val="566D58B7"/>
    <w:rsid w:val="568B3962"/>
    <w:rsid w:val="56D67884"/>
    <w:rsid w:val="56D75562"/>
    <w:rsid w:val="56D976B4"/>
    <w:rsid w:val="57123422"/>
    <w:rsid w:val="574D1E50"/>
    <w:rsid w:val="576553EC"/>
    <w:rsid w:val="57982ACE"/>
    <w:rsid w:val="57D35020"/>
    <w:rsid w:val="57D61E46"/>
    <w:rsid w:val="58067F76"/>
    <w:rsid w:val="58160494"/>
    <w:rsid w:val="58BF5B19"/>
    <w:rsid w:val="58E4765F"/>
    <w:rsid w:val="59091FCE"/>
    <w:rsid w:val="592B0FCB"/>
    <w:rsid w:val="59622821"/>
    <w:rsid w:val="596A1D0C"/>
    <w:rsid w:val="597638E0"/>
    <w:rsid w:val="598650A1"/>
    <w:rsid w:val="599800E9"/>
    <w:rsid w:val="59AA3EAA"/>
    <w:rsid w:val="59C02262"/>
    <w:rsid w:val="59EB5E20"/>
    <w:rsid w:val="59F91D02"/>
    <w:rsid w:val="5A3410A5"/>
    <w:rsid w:val="5A9934C9"/>
    <w:rsid w:val="5AB109D3"/>
    <w:rsid w:val="5AB40EB8"/>
    <w:rsid w:val="5ACA3A04"/>
    <w:rsid w:val="5AD72B1D"/>
    <w:rsid w:val="5AFF3650"/>
    <w:rsid w:val="5B0A7F5A"/>
    <w:rsid w:val="5B3F7D02"/>
    <w:rsid w:val="5B716F5E"/>
    <w:rsid w:val="5B935946"/>
    <w:rsid w:val="5BEE2B5D"/>
    <w:rsid w:val="5C3F2480"/>
    <w:rsid w:val="5C467A97"/>
    <w:rsid w:val="5C6D5586"/>
    <w:rsid w:val="5C736266"/>
    <w:rsid w:val="5C744F35"/>
    <w:rsid w:val="5C8E0DA0"/>
    <w:rsid w:val="5D783244"/>
    <w:rsid w:val="5D9C2AB9"/>
    <w:rsid w:val="5DB06C95"/>
    <w:rsid w:val="5DF7186B"/>
    <w:rsid w:val="5E124638"/>
    <w:rsid w:val="5E3E6996"/>
    <w:rsid w:val="5ED001FD"/>
    <w:rsid w:val="5EF6412F"/>
    <w:rsid w:val="5FCB1D46"/>
    <w:rsid w:val="5FDE21DF"/>
    <w:rsid w:val="6014572D"/>
    <w:rsid w:val="60336139"/>
    <w:rsid w:val="60714E01"/>
    <w:rsid w:val="608E7761"/>
    <w:rsid w:val="60BA0556"/>
    <w:rsid w:val="60CD15A8"/>
    <w:rsid w:val="60D17F29"/>
    <w:rsid w:val="610C2208"/>
    <w:rsid w:val="611930D0"/>
    <w:rsid w:val="611B6B1B"/>
    <w:rsid w:val="61400B62"/>
    <w:rsid w:val="615362B5"/>
    <w:rsid w:val="615F43D0"/>
    <w:rsid w:val="618D5FBE"/>
    <w:rsid w:val="619F599E"/>
    <w:rsid w:val="61BC36BB"/>
    <w:rsid w:val="61FB0E26"/>
    <w:rsid w:val="6222005A"/>
    <w:rsid w:val="629506A5"/>
    <w:rsid w:val="62C8061D"/>
    <w:rsid w:val="633F11E7"/>
    <w:rsid w:val="633F4756"/>
    <w:rsid w:val="63917771"/>
    <w:rsid w:val="63A67047"/>
    <w:rsid w:val="63B108D7"/>
    <w:rsid w:val="63CF7870"/>
    <w:rsid w:val="643A375C"/>
    <w:rsid w:val="644D7933"/>
    <w:rsid w:val="64A278A9"/>
    <w:rsid w:val="64EF09EB"/>
    <w:rsid w:val="65041B65"/>
    <w:rsid w:val="6589499B"/>
    <w:rsid w:val="6592787A"/>
    <w:rsid w:val="65BD63F3"/>
    <w:rsid w:val="65E6427A"/>
    <w:rsid w:val="66094DF3"/>
    <w:rsid w:val="665C6DFA"/>
    <w:rsid w:val="66730DA3"/>
    <w:rsid w:val="66A43F84"/>
    <w:rsid w:val="66E3632D"/>
    <w:rsid w:val="67104872"/>
    <w:rsid w:val="677A0A3F"/>
    <w:rsid w:val="678F5EF4"/>
    <w:rsid w:val="67A55390"/>
    <w:rsid w:val="681C38A5"/>
    <w:rsid w:val="682A2AEE"/>
    <w:rsid w:val="683E1A6D"/>
    <w:rsid w:val="684120E1"/>
    <w:rsid w:val="684E0ED6"/>
    <w:rsid w:val="69194288"/>
    <w:rsid w:val="6952502B"/>
    <w:rsid w:val="695472E3"/>
    <w:rsid w:val="69DA7BC1"/>
    <w:rsid w:val="69DB101E"/>
    <w:rsid w:val="6A3C2712"/>
    <w:rsid w:val="6A727329"/>
    <w:rsid w:val="6AA23F71"/>
    <w:rsid w:val="6AB3266C"/>
    <w:rsid w:val="6ACD17BC"/>
    <w:rsid w:val="6B016D82"/>
    <w:rsid w:val="6B4563DA"/>
    <w:rsid w:val="6B80414A"/>
    <w:rsid w:val="6B871786"/>
    <w:rsid w:val="6B9F6515"/>
    <w:rsid w:val="6BA3591A"/>
    <w:rsid w:val="6BAD0D11"/>
    <w:rsid w:val="6BEE2F2E"/>
    <w:rsid w:val="6C6D54C0"/>
    <w:rsid w:val="6C6F409F"/>
    <w:rsid w:val="6CBE1DC9"/>
    <w:rsid w:val="6CFD7CAA"/>
    <w:rsid w:val="6D123460"/>
    <w:rsid w:val="6D284A13"/>
    <w:rsid w:val="6D2E151A"/>
    <w:rsid w:val="6D8C654A"/>
    <w:rsid w:val="6DA85DF9"/>
    <w:rsid w:val="6DCC7B1B"/>
    <w:rsid w:val="6DD753C4"/>
    <w:rsid w:val="6DDF0252"/>
    <w:rsid w:val="6ECF6E05"/>
    <w:rsid w:val="6F2D6397"/>
    <w:rsid w:val="6F5558EE"/>
    <w:rsid w:val="6F67541A"/>
    <w:rsid w:val="6FA93191"/>
    <w:rsid w:val="6FAF4FFE"/>
    <w:rsid w:val="6FCB6F7F"/>
    <w:rsid w:val="6FE542CE"/>
    <w:rsid w:val="6FEA4288"/>
    <w:rsid w:val="70342829"/>
    <w:rsid w:val="703824C6"/>
    <w:rsid w:val="705362D1"/>
    <w:rsid w:val="70C9781D"/>
    <w:rsid w:val="70E209BC"/>
    <w:rsid w:val="70E76A1A"/>
    <w:rsid w:val="71006053"/>
    <w:rsid w:val="71094EB8"/>
    <w:rsid w:val="7137174F"/>
    <w:rsid w:val="71712020"/>
    <w:rsid w:val="719A76B2"/>
    <w:rsid w:val="71DF1D19"/>
    <w:rsid w:val="71F07D6B"/>
    <w:rsid w:val="71F50096"/>
    <w:rsid w:val="72064E21"/>
    <w:rsid w:val="72087912"/>
    <w:rsid w:val="723020E1"/>
    <w:rsid w:val="723F146E"/>
    <w:rsid w:val="72802C82"/>
    <w:rsid w:val="7295497F"/>
    <w:rsid w:val="72B56DCF"/>
    <w:rsid w:val="72D36E98"/>
    <w:rsid w:val="731B0987"/>
    <w:rsid w:val="73623D4B"/>
    <w:rsid w:val="73813156"/>
    <w:rsid w:val="742A10F7"/>
    <w:rsid w:val="7440091B"/>
    <w:rsid w:val="74524963"/>
    <w:rsid w:val="74604B19"/>
    <w:rsid w:val="74A73931"/>
    <w:rsid w:val="74DD28B3"/>
    <w:rsid w:val="75040F66"/>
    <w:rsid w:val="75181898"/>
    <w:rsid w:val="753D4E5A"/>
    <w:rsid w:val="754C079D"/>
    <w:rsid w:val="75C80BC8"/>
    <w:rsid w:val="762D1373"/>
    <w:rsid w:val="764A0732"/>
    <w:rsid w:val="76716BD8"/>
    <w:rsid w:val="76B76963"/>
    <w:rsid w:val="76C56150"/>
    <w:rsid w:val="76E41324"/>
    <w:rsid w:val="76F1130B"/>
    <w:rsid w:val="771A36A5"/>
    <w:rsid w:val="776F0C3E"/>
    <w:rsid w:val="77D512B9"/>
    <w:rsid w:val="786F22EF"/>
    <w:rsid w:val="78767001"/>
    <w:rsid w:val="789456D9"/>
    <w:rsid w:val="78D5161F"/>
    <w:rsid w:val="79516D09"/>
    <w:rsid w:val="796432FD"/>
    <w:rsid w:val="796E7244"/>
    <w:rsid w:val="79963B17"/>
    <w:rsid w:val="79B57B41"/>
    <w:rsid w:val="79B910D7"/>
    <w:rsid w:val="7A410F63"/>
    <w:rsid w:val="7AC878BC"/>
    <w:rsid w:val="7B016CDB"/>
    <w:rsid w:val="7B3902C3"/>
    <w:rsid w:val="7B4F7695"/>
    <w:rsid w:val="7B786F13"/>
    <w:rsid w:val="7BBD6CF5"/>
    <w:rsid w:val="7BD52290"/>
    <w:rsid w:val="7BE73D72"/>
    <w:rsid w:val="7C4B548C"/>
    <w:rsid w:val="7D0075D6"/>
    <w:rsid w:val="7D0F281A"/>
    <w:rsid w:val="7D59210E"/>
    <w:rsid w:val="7D5C493C"/>
    <w:rsid w:val="7D936E93"/>
    <w:rsid w:val="7DB02351"/>
    <w:rsid w:val="7DB83C18"/>
    <w:rsid w:val="7DCE6F97"/>
    <w:rsid w:val="7DD84A4D"/>
    <w:rsid w:val="7E405EBE"/>
    <w:rsid w:val="7E7E7925"/>
    <w:rsid w:val="7E9C305C"/>
    <w:rsid w:val="7EDF4B10"/>
    <w:rsid w:val="7F2E6406"/>
    <w:rsid w:val="7F390D88"/>
    <w:rsid w:val="7F762F0E"/>
    <w:rsid w:val="7F783CE9"/>
    <w:rsid w:val="7FB658B7"/>
    <w:rsid w:val="7FCD4EA4"/>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efaultImageDpi w14:val="32767"/>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qFormat="1" w:unhideWhenUsed="0"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nhideWhenUsed="0" w:uiPriority="0" w:name="footnote reference"/>
    <w:lsdException w:qFormat="1" w:unhideWhenUsed="0" w:uiPriority="0" w:semiHidden="0" w:name="annotation reference"/>
    <w:lsdException w:qFormat="1" w:unhideWhenUsed="0" w:uiPriority="0" w:semiHidden="0"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semiHidden="0"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0" w:semiHidden="0" w:name="Strong"/>
    <w:lsdException w:qFormat="1" w:unhideWhenUsed="0" w:uiPriority="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0"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26"/>
    <w:qFormat/>
    <w:uiPriority w:val="0"/>
    <w:pPr>
      <w:keepNext/>
      <w:keepLines/>
      <w:spacing w:before="340" w:after="330" w:line="578" w:lineRule="auto"/>
      <w:outlineLvl w:val="0"/>
    </w:pPr>
    <w:rPr>
      <w:rFonts w:ascii="Times New Roman" w:hAnsi="Times New Roman" w:eastAsia="宋体" w:cs="Times New Roman"/>
      <w:b/>
      <w:bCs/>
      <w:kern w:val="44"/>
      <w:sz w:val="44"/>
      <w:szCs w:val="44"/>
    </w:rPr>
  </w:style>
  <w:style w:type="character" w:default="1" w:styleId="18">
    <w:name w:val="Default Paragraph Font"/>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link w:val="35"/>
    <w:qFormat/>
    <w:uiPriority w:val="0"/>
    <w:pPr>
      <w:jc w:val="left"/>
    </w:pPr>
    <w:rPr>
      <w:rFonts w:ascii="Times New Roman" w:hAnsi="Times New Roman" w:eastAsia="宋体" w:cs="Times New Roman"/>
      <w:szCs w:val="24"/>
    </w:rPr>
  </w:style>
  <w:style w:type="paragraph" w:styleId="4">
    <w:name w:val="Body Text"/>
    <w:basedOn w:val="1"/>
    <w:qFormat/>
    <w:uiPriority w:val="0"/>
    <w:pPr>
      <w:spacing w:before="180" w:after="180"/>
    </w:pPr>
  </w:style>
  <w:style w:type="paragraph" w:styleId="5">
    <w:name w:val="toc 3"/>
    <w:basedOn w:val="1"/>
    <w:next w:val="1"/>
    <w:unhideWhenUsed/>
    <w:qFormat/>
    <w:uiPriority w:val="39"/>
    <w:pPr>
      <w:widowControl/>
      <w:spacing w:after="100" w:line="276" w:lineRule="auto"/>
      <w:ind w:left="440"/>
      <w:jc w:val="left"/>
    </w:pPr>
    <w:rPr>
      <w:rFonts w:ascii="Calibri" w:hAnsi="Calibri" w:eastAsia="宋体" w:cs="Times New Roman"/>
      <w:kern w:val="0"/>
      <w:sz w:val="22"/>
    </w:rPr>
  </w:style>
  <w:style w:type="paragraph" w:styleId="6">
    <w:name w:val="Balloon Text"/>
    <w:basedOn w:val="1"/>
    <w:link w:val="29"/>
    <w:unhideWhenUsed/>
    <w:qFormat/>
    <w:uiPriority w:val="0"/>
    <w:rPr>
      <w:sz w:val="18"/>
      <w:szCs w:val="18"/>
    </w:rPr>
  </w:style>
  <w:style w:type="paragraph" w:styleId="7">
    <w:name w:val="footer"/>
    <w:basedOn w:val="1"/>
    <w:link w:val="28"/>
    <w:unhideWhenUsed/>
    <w:qFormat/>
    <w:uiPriority w:val="99"/>
    <w:pPr>
      <w:tabs>
        <w:tab w:val="center" w:pos="4153"/>
        <w:tab w:val="right" w:pos="8306"/>
      </w:tabs>
      <w:snapToGrid w:val="0"/>
      <w:jc w:val="left"/>
    </w:pPr>
    <w:rPr>
      <w:sz w:val="18"/>
      <w:szCs w:val="18"/>
    </w:rPr>
  </w:style>
  <w:style w:type="paragraph" w:styleId="8">
    <w:name w:val="header"/>
    <w:basedOn w:val="1"/>
    <w:link w:val="27"/>
    <w:unhideWhenUsed/>
    <w:qFormat/>
    <w:uiPriority w:val="99"/>
    <w:pPr>
      <w:tabs>
        <w:tab w:val="center" w:pos="4153"/>
        <w:tab w:val="right" w:pos="8306"/>
      </w:tabs>
      <w:snapToGrid w:val="0"/>
      <w:jc w:val="center"/>
    </w:pPr>
    <w:rPr>
      <w:sz w:val="18"/>
      <w:szCs w:val="18"/>
    </w:rPr>
  </w:style>
  <w:style w:type="paragraph" w:styleId="9">
    <w:name w:val="toc 1"/>
    <w:basedOn w:val="1"/>
    <w:next w:val="1"/>
    <w:unhideWhenUsed/>
    <w:qFormat/>
    <w:uiPriority w:val="39"/>
    <w:pPr>
      <w:widowControl/>
      <w:spacing w:after="100" w:line="276" w:lineRule="auto"/>
      <w:jc w:val="left"/>
    </w:pPr>
    <w:rPr>
      <w:rFonts w:ascii="Calibri" w:hAnsi="Calibri" w:eastAsia="宋体" w:cs="Times New Roman"/>
      <w:kern w:val="0"/>
      <w:sz w:val="22"/>
    </w:rPr>
  </w:style>
  <w:style w:type="paragraph" w:styleId="10">
    <w:name w:val="Subtitle"/>
    <w:basedOn w:val="1"/>
    <w:next w:val="1"/>
    <w:link w:val="31"/>
    <w:qFormat/>
    <w:uiPriority w:val="0"/>
    <w:pPr>
      <w:spacing w:before="240" w:after="60" w:line="312" w:lineRule="auto"/>
      <w:jc w:val="center"/>
      <w:outlineLvl w:val="1"/>
    </w:pPr>
    <w:rPr>
      <w:rFonts w:ascii="Cambria" w:hAnsi="Cambria" w:eastAsia="宋体" w:cs="Times New Roman"/>
      <w:b/>
      <w:bCs/>
      <w:kern w:val="28"/>
      <w:sz w:val="32"/>
      <w:szCs w:val="32"/>
    </w:rPr>
  </w:style>
  <w:style w:type="paragraph" w:styleId="11">
    <w:name w:val="footnote text"/>
    <w:basedOn w:val="1"/>
    <w:link w:val="30"/>
    <w:semiHidden/>
    <w:qFormat/>
    <w:uiPriority w:val="0"/>
    <w:pPr>
      <w:snapToGrid w:val="0"/>
      <w:jc w:val="left"/>
    </w:pPr>
    <w:rPr>
      <w:rFonts w:ascii="Times New Roman" w:hAnsi="Times New Roman" w:eastAsia="宋体" w:cs="Times New Roman"/>
      <w:sz w:val="18"/>
      <w:szCs w:val="18"/>
    </w:rPr>
  </w:style>
  <w:style w:type="paragraph" w:styleId="12">
    <w:name w:val="toc 2"/>
    <w:basedOn w:val="1"/>
    <w:next w:val="1"/>
    <w:unhideWhenUsed/>
    <w:qFormat/>
    <w:uiPriority w:val="39"/>
    <w:pPr>
      <w:widowControl/>
      <w:spacing w:after="100" w:line="276" w:lineRule="auto"/>
      <w:ind w:left="220"/>
      <w:jc w:val="left"/>
    </w:pPr>
    <w:rPr>
      <w:rFonts w:ascii="Calibri" w:hAnsi="Calibri" w:eastAsia="宋体" w:cs="Times New Roman"/>
      <w:kern w:val="0"/>
      <w:sz w:val="22"/>
    </w:rPr>
  </w:style>
  <w:style w:type="paragraph" w:styleId="13">
    <w:name w:val="Normal (Web)"/>
    <w:basedOn w:val="1"/>
    <w:unhideWhenUsed/>
    <w:qFormat/>
    <w:uiPriority w:val="99"/>
    <w:pPr>
      <w:spacing w:beforeAutospacing="1" w:afterAutospacing="1"/>
      <w:jc w:val="left"/>
    </w:pPr>
    <w:rPr>
      <w:rFonts w:cs="Times New Roman"/>
      <w:kern w:val="0"/>
      <w:sz w:val="24"/>
    </w:rPr>
  </w:style>
  <w:style w:type="paragraph" w:styleId="14">
    <w:name w:val="Title"/>
    <w:basedOn w:val="1"/>
    <w:next w:val="1"/>
    <w:link w:val="32"/>
    <w:qFormat/>
    <w:uiPriority w:val="0"/>
    <w:pPr>
      <w:spacing w:before="240" w:after="60"/>
      <w:jc w:val="center"/>
      <w:outlineLvl w:val="0"/>
    </w:pPr>
    <w:rPr>
      <w:rFonts w:ascii="Cambria" w:hAnsi="Cambria" w:eastAsia="宋体" w:cs="Times New Roman"/>
      <w:b/>
      <w:bCs/>
      <w:sz w:val="32"/>
      <w:szCs w:val="32"/>
    </w:rPr>
  </w:style>
  <w:style w:type="paragraph" w:styleId="15">
    <w:name w:val="annotation subject"/>
    <w:basedOn w:val="3"/>
    <w:next w:val="3"/>
    <w:link w:val="36"/>
    <w:qFormat/>
    <w:uiPriority w:val="0"/>
    <w:rPr>
      <w:b/>
      <w:bCs/>
    </w:r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Strong"/>
    <w:qFormat/>
    <w:uiPriority w:val="0"/>
    <w:rPr>
      <w:b/>
      <w:bCs/>
    </w:rPr>
  </w:style>
  <w:style w:type="character" w:styleId="20">
    <w:name w:val="page number"/>
    <w:basedOn w:val="18"/>
    <w:qFormat/>
    <w:uiPriority w:val="0"/>
  </w:style>
  <w:style w:type="character" w:styleId="21">
    <w:name w:val="Emphasis"/>
    <w:qFormat/>
    <w:uiPriority w:val="0"/>
    <w:rPr>
      <w:i/>
      <w:iCs/>
    </w:rPr>
  </w:style>
  <w:style w:type="character" w:styleId="22">
    <w:name w:val="line number"/>
    <w:basedOn w:val="18"/>
    <w:qFormat/>
    <w:uiPriority w:val="0"/>
  </w:style>
  <w:style w:type="character" w:styleId="23">
    <w:name w:val="Hyperlink"/>
    <w:basedOn w:val="18"/>
    <w:unhideWhenUsed/>
    <w:qFormat/>
    <w:uiPriority w:val="99"/>
    <w:rPr>
      <w:color w:val="0000FF" w:themeColor="hyperlink"/>
      <w:u w:val="single"/>
      <w14:textFill>
        <w14:solidFill>
          <w14:schemeClr w14:val="hlink"/>
        </w14:solidFill>
      </w14:textFill>
    </w:rPr>
  </w:style>
  <w:style w:type="character" w:styleId="24">
    <w:name w:val="annotation reference"/>
    <w:basedOn w:val="18"/>
    <w:qFormat/>
    <w:uiPriority w:val="0"/>
    <w:rPr>
      <w:sz w:val="21"/>
      <w:szCs w:val="21"/>
    </w:rPr>
  </w:style>
  <w:style w:type="character" w:styleId="25">
    <w:name w:val="footnote reference"/>
    <w:semiHidden/>
    <w:qFormat/>
    <w:uiPriority w:val="0"/>
    <w:rPr>
      <w:vertAlign w:val="superscript"/>
    </w:rPr>
  </w:style>
  <w:style w:type="character" w:customStyle="1" w:styleId="26">
    <w:name w:val="标题 1 字符"/>
    <w:basedOn w:val="18"/>
    <w:link w:val="2"/>
    <w:qFormat/>
    <w:uiPriority w:val="0"/>
    <w:rPr>
      <w:rFonts w:ascii="Times New Roman" w:hAnsi="Times New Roman" w:eastAsia="宋体" w:cs="Times New Roman"/>
      <w:b/>
      <w:bCs/>
      <w:kern w:val="44"/>
      <w:sz w:val="44"/>
      <w:szCs w:val="44"/>
    </w:rPr>
  </w:style>
  <w:style w:type="character" w:customStyle="1" w:styleId="27">
    <w:name w:val="页眉 字符"/>
    <w:basedOn w:val="18"/>
    <w:link w:val="8"/>
    <w:qFormat/>
    <w:uiPriority w:val="99"/>
    <w:rPr>
      <w:sz w:val="18"/>
      <w:szCs w:val="18"/>
    </w:rPr>
  </w:style>
  <w:style w:type="character" w:customStyle="1" w:styleId="28">
    <w:name w:val="页脚 字符"/>
    <w:basedOn w:val="18"/>
    <w:link w:val="7"/>
    <w:qFormat/>
    <w:uiPriority w:val="99"/>
    <w:rPr>
      <w:sz w:val="18"/>
      <w:szCs w:val="18"/>
    </w:rPr>
  </w:style>
  <w:style w:type="character" w:customStyle="1" w:styleId="29">
    <w:name w:val="批注框文本 字符"/>
    <w:basedOn w:val="18"/>
    <w:link w:val="6"/>
    <w:qFormat/>
    <w:uiPriority w:val="0"/>
    <w:rPr>
      <w:sz w:val="18"/>
      <w:szCs w:val="18"/>
    </w:rPr>
  </w:style>
  <w:style w:type="character" w:customStyle="1" w:styleId="30">
    <w:name w:val="脚注文本 字符"/>
    <w:basedOn w:val="18"/>
    <w:link w:val="11"/>
    <w:semiHidden/>
    <w:qFormat/>
    <w:uiPriority w:val="0"/>
    <w:rPr>
      <w:rFonts w:ascii="Times New Roman" w:hAnsi="Times New Roman" w:eastAsia="宋体" w:cs="Times New Roman"/>
      <w:sz w:val="18"/>
      <w:szCs w:val="18"/>
    </w:rPr>
  </w:style>
  <w:style w:type="character" w:customStyle="1" w:styleId="31">
    <w:name w:val="副标题 字符"/>
    <w:basedOn w:val="18"/>
    <w:link w:val="10"/>
    <w:qFormat/>
    <w:uiPriority w:val="0"/>
    <w:rPr>
      <w:rFonts w:ascii="Cambria" w:hAnsi="Cambria" w:eastAsia="宋体" w:cs="Times New Roman"/>
      <w:b/>
      <w:bCs/>
      <w:kern w:val="28"/>
      <w:sz w:val="32"/>
      <w:szCs w:val="32"/>
    </w:rPr>
  </w:style>
  <w:style w:type="character" w:customStyle="1" w:styleId="32">
    <w:name w:val="标题 字符"/>
    <w:basedOn w:val="18"/>
    <w:link w:val="14"/>
    <w:qFormat/>
    <w:uiPriority w:val="0"/>
    <w:rPr>
      <w:rFonts w:ascii="Cambria" w:hAnsi="Cambria" w:eastAsia="宋体" w:cs="Times New Roman"/>
      <w:b/>
      <w:bCs/>
      <w:sz w:val="32"/>
      <w:szCs w:val="32"/>
    </w:rPr>
  </w:style>
  <w:style w:type="paragraph" w:customStyle="1" w:styleId="33">
    <w:name w:val="TOC 标题1"/>
    <w:basedOn w:val="2"/>
    <w:next w:val="1"/>
    <w:qFormat/>
    <w:uiPriority w:val="39"/>
    <w:pPr>
      <w:widowControl/>
      <w:spacing w:before="480" w:after="0" w:line="276" w:lineRule="auto"/>
      <w:jc w:val="left"/>
      <w:outlineLvl w:val="9"/>
    </w:pPr>
    <w:rPr>
      <w:rFonts w:ascii="Cambria" w:hAnsi="Cambria"/>
      <w:color w:val="365F91"/>
      <w:kern w:val="0"/>
      <w:sz w:val="28"/>
      <w:szCs w:val="28"/>
    </w:rPr>
  </w:style>
  <w:style w:type="paragraph" w:customStyle="1" w:styleId="34">
    <w:name w:val="列表段落1"/>
    <w:basedOn w:val="1"/>
    <w:qFormat/>
    <w:uiPriority w:val="34"/>
    <w:pPr>
      <w:ind w:firstLine="420" w:firstLineChars="200"/>
    </w:pPr>
    <w:rPr>
      <w:rFonts w:ascii="Times New Roman" w:hAnsi="Times New Roman" w:eastAsia="宋体" w:cs="Times New Roman"/>
      <w:szCs w:val="24"/>
    </w:rPr>
  </w:style>
  <w:style w:type="character" w:customStyle="1" w:styleId="35">
    <w:name w:val="批注文字 字符"/>
    <w:basedOn w:val="18"/>
    <w:link w:val="3"/>
    <w:qFormat/>
    <w:uiPriority w:val="0"/>
    <w:rPr>
      <w:rFonts w:ascii="Times New Roman" w:hAnsi="Times New Roman" w:eastAsia="宋体" w:cs="Times New Roman"/>
      <w:szCs w:val="24"/>
    </w:rPr>
  </w:style>
  <w:style w:type="character" w:customStyle="1" w:styleId="36">
    <w:name w:val="批注主题 字符"/>
    <w:basedOn w:val="35"/>
    <w:link w:val="15"/>
    <w:qFormat/>
    <w:uiPriority w:val="0"/>
    <w:rPr>
      <w:rFonts w:ascii="Times New Roman" w:hAnsi="Times New Roman" w:eastAsia="宋体" w:cs="Times New Roman"/>
      <w:b/>
      <w:bCs/>
      <w:szCs w:val="24"/>
    </w:rPr>
  </w:style>
  <w:style w:type="paragraph" w:customStyle="1" w:styleId="37">
    <w:name w:val="reader-word-layer"/>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38">
    <w:name w:val="修订1"/>
    <w:hidden/>
    <w:semiHidden/>
    <w:qFormat/>
    <w:uiPriority w:val="99"/>
    <w:rPr>
      <w:rFonts w:asciiTheme="minorHAnsi" w:hAnsiTheme="minorHAnsi" w:eastAsiaTheme="minorEastAsia" w:cstheme="minorBidi"/>
      <w:kern w:val="2"/>
      <w:sz w:val="21"/>
      <w:szCs w:val="22"/>
      <w:lang w:val="en-US" w:eastAsia="zh-CN" w:bidi="ar-SA"/>
    </w:rPr>
  </w:style>
  <w:style w:type="paragraph" w:customStyle="1" w:styleId="39">
    <w:name w:val="修订2"/>
    <w:hidden/>
    <w:unhideWhenUsed/>
    <w:qFormat/>
    <w:uiPriority w:val="99"/>
    <w:rPr>
      <w:rFonts w:asciiTheme="minorHAnsi" w:hAnsiTheme="minorHAnsi" w:eastAsiaTheme="minorEastAsia" w:cstheme="minorBidi"/>
      <w:kern w:val="2"/>
      <w:sz w:val="21"/>
      <w:szCs w:val="22"/>
      <w:lang w:val="en-US" w:eastAsia="zh-CN" w:bidi="ar-SA"/>
    </w:rPr>
  </w:style>
  <w:style w:type="character" w:customStyle="1" w:styleId="40">
    <w:name w:val="font31"/>
    <w:basedOn w:val="18"/>
    <w:qFormat/>
    <w:uiPriority w:val="0"/>
    <w:rPr>
      <w:rFonts w:hint="eastAsia" w:ascii="仿宋_GB2312" w:eastAsia="仿宋_GB2312" w:cs="仿宋_GB2312"/>
      <w:color w:val="000000"/>
      <w:sz w:val="21"/>
      <w:szCs w:val="21"/>
      <w:u w:val="none"/>
    </w:rPr>
  </w:style>
  <w:style w:type="character" w:customStyle="1" w:styleId="41">
    <w:name w:val="font21"/>
    <w:basedOn w:val="18"/>
    <w:qFormat/>
    <w:uiPriority w:val="0"/>
    <w:rPr>
      <w:rFonts w:hint="default" w:ascii="Arial" w:hAnsi="Arial" w:cs="Arial"/>
      <w:b/>
      <w:bCs/>
      <w:color w:val="000000"/>
      <w:sz w:val="21"/>
      <w:szCs w:val="21"/>
      <w:u w:val="none"/>
    </w:rPr>
  </w:style>
  <w:style w:type="character" w:customStyle="1" w:styleId="42">
    <w:name w:val="font11"/>
    <w:basedOn w:val="18"/>
    <w:qFormat/>
    <w:uiPriority w:val="0"/>
    <w:rPr>
      <w:rFonts w:hint="eastAsia" w:ascii="仿宋_GB2312" w:eastAsia="仿宋_GB2312" w:cs="仿宋_GB2312"/>
      <w:b/>
      <w:bCs/>
      <w:color w:val="000000"/>
      <w:sz w:val="21"/>
      <w:szCs w:val="21"/>
      <w:u w:val="none"/>
    </w:rPr>
  </w:style>
  <w:style w:type="character" w:customStyle="1" w:styleId="43">
    <w:name w:val="font181"/>
    <w:basedOn w:val="18"/>
    <w:qFormat/>
    <w:uiPriority w:val="0"/>
    <w:rPr>
      <w:rFonts w:ascii="Microsoft YaHei UI" w:hAnsi="Microsoft YaHei UI" w:eastAsia="Microsoft YaHei UI" w:cs="Microsoft YaHei UI"/>
      <w:b/>
      <w:bCs/>
      <w:color w:val="000000"/>
      <w:sz w:val="21"/>
      <w:szCs w:val="21"/>
      <w:u w:val="none"/>
    </w:rPr>
  </w:style>
  <w:style w:type="character" w:customStyle="1" w:styleId="44">
    <w:name w:val="font191"/>
    <w:basedOn w:val="18"/>
    <w:qFormat/>
    <w:uiPriority w:val="0"/>
    <w:rPr>
      <w:rFonts w:hint="eastAsia" w:ascii="仿宋_GB2312" w:eastAsia="仿宋_GB2312" w:cs="仿宋_GB2312"/>
      <w:b/>
      <w:bCs/>
      <w:color w:val="FF0000"/>
      <w:sz w:val="21"/>
      <w:szCs w:val="21"/>
      <w:u w:val="none"/>
    </w:rPr>
  </w:style>
  <w:style w:type="character" w:customStyle="1" w:styleId="45">
    <w:name w:val="font201"/>
    <w:basedOn w:val="18"/>
    <w:qFormat/>
    <w:uiPriority w:val="0"/>
    <w:rPr>
      <w:rFonts w:ascii="仿宋" w:hAnsi="仿宋" w:eastAsia="仿宋" w:cs="仿宋"/>
      <w:color w:val="000000"/>
      <w:sz w:val="21"/>
      <w:szCs w:val="21"/>
      <w:u w:val="none"/>
    </w:rPr>
  </w:style>
  <w:style w:type="character" w:customStyle="1" w:styleId="46">
    <w:name w:val="font51"/>
    <w:basedOn w:val="18"/>
    <w:qFormat/>
    <w:uiPriority w:val="0"/>
    <w:rPr>
      <w:rFonts w:hint="default" w:ascii="Arial" w:hAnsi="Arial" w:cs="Arial"/>
      <w:color w:val="000000"/>
      <w:sz w:val="21"/>
      <w:szCs w:val="21"/>
      <w:u w:val="none"/>
    </w:rPr>
  </w:style>
  <w:style w:type="character" w:customStyle="1" w:styleId="47">
    <w:name w:val="font71"/>
    <w:basedOn w:val="18"/>
    <w:qFormat/>
    <w:uiPriority w:val="0"/>
    <w:rPr>
      <w:rFonts w:hint="eastAsia" w:ascii="等线" w:hAnsi="等线" w:eastAsia="等线" w:cs="等线"/>
      <w:color w:val="000000"/>
      <w:sz w:val="21"/>
      <w:szCs w:val="21"/>
      <w:u w:val="none"/>
    </w:rPr>
  </w:style>
  <w:style w:type="character" w:customStyle="1" w:styleId="48">
    <w:name w:val="font61"/>
    <w:basedOn w:val="18"/>
    <w:qFormat/>
    <w:uiPriority w:val="0"/>
    <w:rPr>
      <w:rFonts w:hint="eastAsia" w:ascii="宋体" w:hAnsi="宋体" w:eastAsia="宋体" w:cs="宋体"/>
      <w:color w:val="000000"/>
      <w:sz w:val="21"/>
      <w:szCs w:val="21"/>
      <w:u w:val="none"/>
    </w:rPr>
  </w:style>
  <w:style w:type="character" w:customStyle="1" w:styleId="49">
    <w:name w:val="font212"/>
    <w:basedOn w:val="18"/>
    <w:qFormat/>
    <w:uiPriority w:val="0"/>
    <w:rPr>
      <w:rFonts w:ascii="Calibri" w:hAnsi="Calibri" w:cs="Calibri"/>
      <w:color w:val="000000"/>
      <w:sz w:val="21"/>
      <w:szCs w:val="21"/>
      <w:u w:val="none"/>
    </w:rPr>
  </w:style>
  <w:style w:type="character" w:customStyle="1" w:styleId="50">
    <w:name w:val="font91"/>
    <w:basedOn w:val="18"/>
    <w:qFormat/>
    <w:uiPriority w:val="0"/>
    <w:rPr>
      <w:rFonts w:hint="eastAsia" w:ascii="仿宋_GB2312" w:eastAsia="仿宋_GB2312" w:cs="仿宋_GB2312"/>
      <w:color w:val="000000"/>
      <w:sz w:val="21"/>
      <w:szCs w:val="21"/>
      <w:u w:val="none"/>
    </w:rPr>
  </w:style>
  <w:style w:type="character" w:customStyle="1" w:styleId="51">
    <w:name w:val="font112"/>
    <w:basedOn w:val="18"/>
    <w:qFormat/>
    <w:uiPriority w:val="0"/>
    <w:rPr>
      <w:rFonts w:hint="default" w:ascii="Arial" w:hAnsi="Arial" w:cs="Arial"/>
      <w:color w:val="000000"/>
      <w:sz w:val="21"/>
      <w:szCs w:val="21"/>
      <w:u w:val="none"/>
    </w:rPr>
  </w:style>
  <w:style w:type="character" w:customStyle="1" w:styleId="52">
    <w:name w:val="font41"/>
    <w:basedOn w:val="18"/>
    <w:qFormat/>
    <w:uiPriority w:val="0"/>
    <w:rPr>
      <w:rFonts w:hint="eastAsia" w:ascii="仿宋_GB2312" w:eastAsia="仿宋_GB2312" w:cs="仿宋_GB2312"/>
      <w:color w:val="000000"/>
      <w:sz w:val="21"/>
      <w:szCs w:val="21"/>
      <w:u w:val="none"/>
    </w:rPr>
  </w:style>
  <w:style w:type="character" w:customStyle="1" w:styleId="53">
    <w:name w:val="font101"/>
    <w:basedOn w:val="18"/>
    <w:qFormat/>
    <w:uiPriority w:val="0"/>
    <w:rPr>
      <w:rFonts w:hint="eastAsia" w:ascii="宋体" w:hAnsi="宋体" w:eastAsia="宋体" w:cs="宋体"/>
      <w:color w:val="000000"/>
      <w:sz w:val="21"/>
      <w:szCs w:val="21"/>
      <w:u w:val="none"/>
    </w:rPr>
  </w:style>
  <w:style w:type="character" w:customStyle="1" w:styleId="54">
    <w:name w:val="font141"/>
    <w:basedOn w:val="18"/>
    <w:qFormat/>
    <w:uiPriority w:val="0"/>
    <w:rPr>
      <w:rFonts w:hint="eastAsia" w:ascii="Microsoft YaHei UI" w:hAnsi="Microsoft YaHei UI" w:eastAsia="Microsoft YaHei UI" w:cs="Microsoft YaHei UI"/>
      <w:color w:val="000000"/>
      <w:sz w:val="21"/>
      <w:szCs w:val="21"/>
      <w:u w:val="none"/>
    </w:rPr>
  </w:style>
  <w:style w:type="character" w:customStyle="1" w:styleId="55">
    <w:name w:val="font81"/>
    <w:basedOn w:val="18"/>
    <w:qFormat/>
    <w:uiPriority w:val="0"/>
    <w:rPr>
      <w:rFonts w:hint="eastAsia" w:ascii="宋体" w:hAnsi="宋体" w:eastAsia="宋体" w:cs="宋体"/>
      <w:color w:val="000000"/>
      <w:sz w:val="22"/>
      <w:szCs w:val="22"/>
      <w:u w:val="none"/>
    </w:rPr>
  </w:style>
  <w:style w:type="character" w:customStyle="1" w:styleId="56">
    <w:name w:val="font121"/>
    <w:basedOn w:val="18"/>
    <w:qFormat/>
    <w:uiPriority w:val="0"/>
    <w:rPr>
      <w:rFonts w:hint="eastAsia" w:ascii="宋体" w:hAnsi="宋体" w:eastAsia="宋体" w:cs="宋体"/>
      <w:color w:val="FF0000"/>
      <w:sz w:val="22"/>
      <w:szCs w:val="22"/>
      <w:u w:val="none"/>
    </w:rPr>
  </w:style>
  <w:style w:type="character" w:customStyle="1" w:styleId="57">
    <w:name w:val="font171"/>
    <w:basedOn w:val="18"/>
    <w:qFormat/>
    <w:uiPriority w:val="0"/>
    <w:rPr>
      <w:rFonts w:ascii="仿宋" w:hAnsi="仿宋" w:eastAsia="仿宋" w:cs="仿宋"/>
      <w:color w:val="000000"/>
      <w:sz w:val="21"/>
      <w:szCs w:val="21"/>
      <w:u w:val="none"/>
    </w:rPr>
  </w:style>
  <w:style w:type="character" w:customStyle="1" w:styleId="58">
    <w:name w:val="font131"/>
    <w:basedOn w:val="18"/>
    <w:qFormat/>
    <w:uiPriority w:val="0"/>
    <w:rPr>
      <w:rFonts w:hint="default" w:ascii="Arial" w:hAnsi="Arial" w:cs="Arial"/>
      <w:color w:val="000000"/>
      <w:sz w:val="21"/>
      <w:szCs w:val="21"/>
      <w:u w:val="none"/>
    </w:rPr>
  </w:style>
  <w:style w:type="paragraph" w:customStyle="1" w:styleId="59">
    <w:name w:val="Compact"/>
    <w:basedOn w:val="4"/>
    <w:qFormat/>
    <w:uiPriority w:val="0"/>
    <w:pPr>
      <w:spacing w:before="36" w:after="36"/>
    </w:pPr>
  </w:style>
  <w:style w:type="table" w:customStyle="1" w:styleId="60">
    <w:name w:val="Table"/>
    <w:semiHidden/>
    <w:unhideWhenUsed/>
    <w:qFormat/>
    <w:uiPriority w:val="0"/>
    <w:tblPr>
      <w:tblCellMar>
        <w:top w:w="0" w:type="dxa"/>
        <w:left w:w="108" w:type="dxa"/>
        <w:bottom w:w="0" w:type="dxa"/>
        <w:right w:w="108" w:type="dxa"/>
      </w:tblCellMar>
    </w:tblPr>
    <w:tblStylePr w:type="firstRow">
      <w:tcPr>
        <w:tcBorders>
          <w:bottom w:val="single" w:color="auto" w:sz="0" w:space="0"/>
        </w:tcBorders>
        <w:vAlign w:val="bottom"/>
      </w:tcPr>
    </w:tblStylePr>
  </w:style>
  <w:style w:type="table" w:customStyle="1" w:styleId="61">
    <w:name w:val="Table Normal"/>
    <w:semiHidden/>
    <w:unhideWhenUsed/>
    <w:qFormat/>
    <w:uiPriority w:val="0"/>
    <w:tblPr>
      <w:tblCellMar>
        <w:top w:w="0" w:type="dxa"/>
        <w:left w:w="0" w:type="dxa"/>
        <w:bottom w:w="0" w:type="dxa"/>
        <w:right w:w="0" w:type="dxa"/>
      </w:tblCellMar>
    </w:tblPr>
  </w:style>
  <w:style w:type="paragraph" w:customStyle="1" w:styleId="62">
    <w:name w:val="Table Text"/>
    <w:basedOn w:val="1"/>
    <w:semiHidden/>
    <w:qFormat/>
    <w:uiPriority w:val="0"/>
    <w:rPr>
      <w:rFonts w:ascii="FangSong_GB2312" w:hAnsi="FangSong_GB2312" w:eastAsia="FangSong_GB2312" w:cs="FangSong_GB2312"/>
      <w:sz w:val="18"/>
      <w:szCs w:val="18"/>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6.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footnotes" Target="footnotes.xml"/><Relationship Id="rId23" Type="http://schemas.openxmlformats.org/officeDocument/2006/relationships/fontTable" Target="fontTable.xml"/><Relationship Id="rId22" Type="http://schemas.openxmlformats.org/officeDocument/2006/relationships/customXml" Target="../customXml/item3.xml"/><Relationship Id="rId21" Type="http://schemas.openxmlformats.org/officeDocument/2006/relationships/customXml" Target="../customXml/item2.xml"/><Relationship Id="rId20" Type="http://schemas.openxmlformats.org/officeDocument/2006/relationships/customXml" Target="../customXml/item1.xml"/><Relationship Id="rId2" Type="http://schemas.openxmlformats.org/officeDocument/2006/relationships/settings" Target="settings.xml"/><Relationship Id="rId19" Type="http://schemas.openxmlformats.org/officeDocument/2006/relationships/image" Target="media/image1.png"/><Relationship Id="rId18" Type="http://schemas.openxmlformats.org/officeDocument/2006/relationships/theme" Target="theme/theme1.xml"/><Relationship Id="rId17" Type="http://schemas.openxmlformats.org/officeDocument/2006/relationships/footer" Target="footer12.xml"/><Relationship Id="rId16" Type="http://schemas.openxmlformats.org/officeDocument/2006/relationships/footer" Target="footer11.xml"/><Relationship Id="rId15" Type="http://schemas.openxmlformats.org/officeDocument/2006/relationships/footer" Target="footer10.xml"/><Relationship Id="rId14" Type="http://schemas.openxmlformats.org/officeDocument/2006/relationships/footer" Target="footer9.xml"/><Relationship Id="rId13" Type="http://schemas.openxmlformats.org/officeDocument/2006/relationships/header" Target="header2.xml"/><Relationship Id="rId12" Type="http://schemas.openxmlformats.org/officeDocument/2006/relationships/footer" Target="footer8.xml"/><Relationship Id="rId11" Type="http://schemas.openxmlformats.org/officeDocument/2006/relationships/footer" Target="footer7.xml"/><Relationship Id="rId10" Type="http://schemas.openxmlformats.org/officeDocument/2006/relationships/header" Target="header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4567bae6-94bf-49b4-bb7c-45f7e383dcf0</errorID>
      <errorWord>:</errorWord>
      <group>L1_Format</group>
      <groupName>格式问题</groupName>
      <ability>L2_HalfPunc_CN</ability>
      <abilityName>全半角问题</abilityName>
      <candidateList>
        <item>：</item>
      </candidateList>
      <explain>文本全半角错误。</explain>
      <paraID>110B5EC3</paraID>
      <start>8</start>
      <end>9</end>
      <status>unmodified</status>
      <modifiedWord/>
      <trackRevisions>false</trackRevisions>
    </reviewItem>
    <reviewItem>
      <errorID>67d2d729-e054-41d5-8ef9-0e7248689983</errorID>
      <errorWord>蓬蒿</errorWord>
      <group>L1_Word</group>
      <groupName>字词问题</groupName>
      <ability>L2_Typo</ability>
      <abilityName>字词错误</abilityName>
      <candidateList>
        <item>茼蒿</item>
      </candidateList>
      <explain/>
      <paraID> 79D84E0</paraID>
      <start>8</start>
      <end>10</end>
      <status>unmodified</status>
      <modifiedWord/>
      <trackRevisions>false</trackRevisions>
    </reviewItem>
    <reviewItem>
      <errorID>1309312a-2d8f-4680-b9a1-83b5e37a73ac</errorID>
      <errorWord>道碴</errorWord>
      <group>L1_Word</group>
      <groupName>字词问题</groupName>
      <ability>L2_Alias</ability>
      <abilityName>也作/曾用词</abilityName>
      <candidateList>
        <item>道砟</item>
      </candidateList>
      <explain>词汇[道碴]为不规范表述或旧称，其规范书面表述为[道砟]。</explain>
      <paraID>4F9442D3</paraID>
      <start>12</start>
      <end>14</end>
      <status>unmodified</status>
      <modifiedWord/>
      <trackRevisions>false</trackRevisions>
    </reviewItem>
    <reviewItem>
      <errorID>d7416fb5-8ff3-43d5-b649-3184a486d6e8</errorID>
      <errorWord>道碴</errorWord>
      <group>L1_Word</group>
      <groupName>字词问题</groupName>
      <ability>L2_Alias</ability>
      <abilityName>也作/曾用词</abilityName>
      <candidateList>
        <item>道砟</item>
      </candidateList>
      <explain>词汇[道碴]为不规范表述或旧称，其规范书面表述为[道砟]。</explain>
      <paraID>78D48236</paraID>
      <start>12</start>
      <end>14</end>
      <status>unmodified</status>
      <modifiedWord/>
      <trackRevisions>false</trackRevisions>
    </reviewItem>
    <reviewItem>
      <errorID>07759e59-4c84-4220-9eb8-4f46da557863</errorID>
      <errorWord>道碴</errorWord>
      <group>L1_Word</group>
      <groupName>字词问题</groupName>
      <ability>L2_Alias</ability>
      <abilityName>也作/曾用词</abilityName>
      <candidateList>
        <item>道砟</item>
      </candidateList>
      <explain>词汇[道碴]为不规范表述或旧称，其规范书面表述为[道砟]。</explain>
      <paraID>736EA595</paraID>
      <start>12</start>
      <end>14</end>
      <status>unmodified</status>
      <modifiedWord/>
      <trackRevisions>false</trackRevisions>
    </reviewItem>
    <reviewItem>
      <errorID>dc566e7d-1384-4f1c-abab-36d7c243ac23</errorID>
      <errorWord>道碴</errorWord>
      <group>L1_Word</group>
      <groupName>字词问题</groupName>
      <ability>L2_Alias</ability>
      <abilityName>也作/曾用词</abilityName>
      <candidateList>
        <item>道砟</item>
      </candidateList>
      <explain>词汇[道碴]为不规范表述或旧称，其规范书面表述为[道砟]。</explain>
      <paraID>496E6035</paraID>
      <start>12</start>
      <end>14</end>
      <status>unmodified</status>
      <modifiedWord/>
      <trackRevisions>false</trackRevisions>
    </reviewItem>
    <reviewItem>
      <errorID>be41341d-4f11-480a-9877-5799be0557ec</errorID>
      <errorWord>道碴</errorWord>
      <group>L1_Word</group>
      <groupName>字词问题</groupName>
      <ability>L2_Alias</ability>
      <abilityName>也作/曾用词</abilityName>
      <candidateList>
        <item>道砟</item>
      </candidateList>
      <explain>词汇[道碴]为不规范表述或旧称，其规范书面表述为[道砟]。</explain>
      <paraID>3EA396AC</paraID>
      <start>12</start>
      <end>14</end>
      <status>unmodified</status>
      <modifiedWord/>
      <trackRevisions>false</trackRevisions>
    </reviewItem>
    <reviewItem>
      <errorID>e26e7c5e-38b2-4a28-a6ad-4ba909e1c96d</errorID>
      <errorWord>道碴</errorWord>
      <group>L1_Word</group>
      <groupName>字词问题</groupName>
      <ability>L2_Alias</ability>
      <abilityName>也作/曾用词</abilityName>
      <candidateList>
        <item>道砟</item>
      </candidateList>
      <explain>词汇[道碴]为不规范表述或旧称，其规范书面表述为[道砟]。</explain>
      <paraID>63E225AA</paraID>
      <start>12</start>
      <end>14</end>
      <status>unmodified</status>
      <modifiedWord/>
      <trackRevisions>false</trackRevisions>
    </reviewItem>
    <reviewItem>
      <errorID>a8dabede-8daa-4861-b790-4215ad3156b3</errorID>
      <errorWord>道碴</errorWord>
      <group>L1_Word</group>
      <groupName>字词问题</groupName>
      <ability>L2_Alias</ability>
      <abilityName>也作/曾用词</abilityName>
      <candidateList>
        <item>道砟</item>
      </candidateList>
      <explain>词汇[道碴]为不规范表述或旧称，其规范书面表述为[道砟]。</explain>
      <paraID>79B8E052</paraID>
      <start>4</start>
      <end>6</end>
      <status>unmodified</status>
      <modifiedWord/>
      <trackRevisions>false</trackRevisions>
    </reviewItem>
    <reviewItem>
      <errorID>98ba1b07-917b-427d-a6be-63806897c203</errorID>
      <errorWord>道碴</errorWord>
      <group>L1_Word</group>
      <groupName>字词问题</groupName>
      <ability>L2_Alias</ability>
      <abilityName>也作/曾用词</abilityName>
      <candidateList>
        <item>道砟</item>
      </candidateList>
      <explain>词汇[道碴]为不规范表述或旧称，其规范书面表述为[道砟]。</explain>
      <paraID>72714AE6</paraID>
      <start>4</start>
      <end>6</end>
      <status>unmodified</status>
      <modifiedWord/>
      <trackRevisions>false</trackRevisions>
    </reviewItem>
    <reviewItem>
      <errorID>1968f687-42a6-4d4a-b6e1-7e000a976ded</errorID>
      <errorWord>道碴</errorWord>
      <group>L1_Word</group>
      <groupName>字词问题</groupName>
      <ability>L2_Alias</ability>
      <abilityName>也作/曾用词</abilityName>
      <candidateList>
        <item>道砟</item>
      </candidateList>
      <explain>词汇[道碴]为不规范表述或旧称，其规范书面表述为[道砟]。</explain>
      <paraID>31DAFE9A</paraID>
      <start>4</start>
      <end>6</end>
      <status>unmodified</status>
      <modifiedWord/>
      <trackRevisions>false</trackRevisions>
    </reviewItem>
    <reviewItem>
      <errorID>d8ed90e4-9365-4899-8e92-10d367bcd650</errorID>
      <errorWord>道碴</errorWord>
      <group>L1_Word</group>
      <groupName>字词问题</groupName>
      <ability>L2_Alias</ability>
      <abilityName>也作/曾用词</abilityName>
      <candidateList>
        <item>道砟</item>
      </candidateList>
      <explain>词汇[道碴]为不规范表述或旧称，其规范书面表述为[道砟]。</explain>
      <paraID>72B4EF9D</paraID>
      <start>4</start>
      <end>6</end>
      <status>unmodified</status>
      <modifiedWord/>
      <trackRevisions>false</trackRevisions>
    </reviewItem>
    <reviewItem>
      <errorID>19a1157a-cdec-4d7d-90a7-daa080bb6a77</errorID>
      <errorWord>道碴</errorWord>
      <group>L1_Word</group>
      <groupName>字词问题</groupName>
      <ability>L2_Alias</ability>
      <abilityName>也作/曾用词</abilityName>
      <candidateList>
        <item>道砟</item>
      </candidateList>
      <explain>词汇[道碴]为不规范表述或旧称，其规范书面表述为[道砟]。</explain>
      <paraID>737C09C4</paraID>
      <start>4</start>
      <end>6</end>
      <status>unmodified</status>
      <modifiedWord/>
      <trackRevisions>false</trackRevisions>
    </reviewItem>
    <reviewItem>
      <errorID>45d58e23-c626-4dd8-bbb5-80d816eea327</errorID>
      <errorWord>道碴</errorWord>
      <group>L1_Word</group>
      <groupName>字词问题</groupName>
      <ability>L2_Alias</ability>
      <abilityName>也作/曾用词</abilityName>
      <candidateList>
        <item>道砟</item>
      </candidateList>
      <explain>词汇[道碴]为不规范表述或旧称，其规范书面表述为[道砟]。</explain>
      <paraID>2CB49721</paraID>
      <start>4</start>
      <end>6</end>
      <status>unmodified</status>
      <modifiedWord/>
      <trackRevisions>false</trackRevisions>
    </reviewItem>
    <reviewItem>
      <errorID>725c75c7-f99b-4fe2-af55-2405fc5785f0</errorID>
      <errorWord>道碴</errorWord>
      <group>L1_Word</group>
      <groupName>字词问题</groupName>
      <ability>L2_Alias</ability>
      <abilityName>也作/曾用词</abilityName>
      <candidateList>
        <item>道砟</item>
      </candidateList>
      <explain>词汇[道碴]为不规范表述或旧称，其规范书面表述为[道砟]。</explain>
      <paraID> 940CEF9</paraID>
      <start>4</start>
      <end>6</end>
      <status>unmodified</status>
      <modifiedWord/>
      <trackRevisions>false</trackRevisions>
    </reviewItem>
    <reviewItem>
      <errorID>357ad10f-e60b-47fb-9501-5251717bd507</errorID>
      <errorWord>道碴</errorWord>
      <group>L1_Word</group>
      <groupName>字词问题</groupName>
      <ability>L2_Alias</ability>
      <abilityName>也作/曾用词</abilityName>
      <candidateList>
        <item>道砟</item>
      </candidateList>
      <explain>词汇[道碴]为不规范表述或旧称，其规范书面表述为[道砟]。</explain>
      <paraID>1A973718</paraID>
      <start>4</start>
      <end>6</end>
      <status>unmodified</status>
      <modifiedWord/>
      <trackRevisions>false</trackRevisions>
    </reviewItem>
    <reviewItem>
      <errorID>3fbd3ce1-d292-4e44-b890-b96f6012fb4c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7B98E627</paraID>
      <start>0</start>
      <end>2</end>
      <status>unmodified</status>
      <modifiedWord/>
      <trackRevisions>false</trackRevisions>
    </reviewItem>
    <reviewItem>
      <errorID>fa371f14-ef17-4f73-9066-c5a871a87135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5981E90D</paraID>
      <start>0</start>
      <end>2</end>
      <status>unmodified</status>
      <modifiedWord/>
      <trackRevisions>false</trackRevisions>
    </reviewItem>
    <reviewItem>
      <errorID>805ca1a2-f911-42fc-90e8-edf449ef0432</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40FB5D92</paraID>
      <start>0</start>
      <end>2</end>
      <status>unmodified</status>
      <modifiedWord/>
      <trackRevisions>false</trackRevisions>
    </reviewItem>
    <reviewItem>
      <errorID>87218f1a-e918-4e00-bb1c-e5ea21641098</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717CAE44</paraID>
      <start>0</start>
      <end>2</end>
      <status>unmodified</status>
      <modifiedWord/>
      <trackRevisions>false</trackRevisions>
    </reviewItem>
    <reviewItem>
      <errorID>722d5cb2-5344-4f0d-bab7-7bac2edd0e17</errorID>
      <errorWord>）</errorWord>
      <group>L1_Punc</group>
      <groupName>标点问题</groupName>
      <ability>L2_Punc_CN</ability>
      <abilityName>标点符号问题</abilityName>
      <candidateList>
        <item>）。</item>
      </candidateList>
      <explain/>
      <paraID>717CAE44</paraID>
      <start>31</start>
      <end>32</end>
      <status>unmodified</status>
      <modifiedWord/>
      <trackRevisions>false</trackRevisions>
    </reviewItem>
    <reviewItem>
      <errorID>c148250d-a3d8-415e-8886-a7984ae80267</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2EB9ADF1</paraID>
      <start>3</start>
      <end>4</end>
      <status>unmodified</status>
      <modifiedWord/>
      <trackRevisions>false</trackRevisions>
    </reviewItem>
    <reviewItem>
      <errorID>736cc088-fb61-4770-b403-5c79b0390e53</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2D36097F</paraID>
      <start>12</start>
      <end>13</end>
      <status>unmodified</status>
      <modifiedWord/>
      <trackRevisions>false</trackRevisions>
    </reviewItem>
    <reviewItem>
      <errorID>3de915a4-fa23-422b-8d9d-61c55ff64463</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4B4FB010</paraID>
      <start>12</start>
      <end>13</end>
      <status>unmodified</status>
      <modifiedWord/>
      <trackRevisions>false</trackRevisions>
    </reviewItem>
    <reviewItem>
      <errorID>2c29d05c-8813-4b14-b118-6608c2f9ef3b</errorID>
      <errorWord>板塑料</errorWord>
      <group>L1_Grammar</group>
      <groupName>语法问题</groupName>
      <ability>L2_Grammar</ability>
      <abilityName>语法错误</abilityName>
      <candidateList>
        <item>板</item>
      </candidateList>
      <explain/>
      <paraID>459EA8B2</paraID>
      <start>35</start>
      <end>38</end>
      <status>unmodified</status>
      <modifiedWord/>
      <trackRevisions>false</trackRevisions>
    </reviewItem>
    <reviewItem>
      <errorID>f93bac66-c3e0-451d-842f-bf390ff62227</errorID>
      <errorWord>搬迁</errorWord>
      <group>L1_Punc</group>
      <groupName>标点问题</groupName>
      <ability>L2_Punc_CN</ability>
      <abilityName>标点符号问题</abilityName>
      <candidateList>
        <item>，搬迁</item>
      </candidateList>
      <explain/>
      <paraID>459EA8B2</paraID>
      <start>52</start>
      <end>54</end>
      <status>unmodified</status>
      <modifiedWord/>
      <trackRevisions>false</trackRevisions>
    </reviewItem>
    <reviewItem>
      <errorID>15ef7aaf-5450-4570-8c6d-e980cc36a0b3</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1E76135</paraID>
      <start>6</start>
      <end>7</end>
      <status>unmodified</status>
      <modifiedWord/>
      <trackRevisions>false</trackRevisions>
    </reviewItem>
    <reviewItem>
      <errorID>0d27340c-ca5c-42c3-adf0-42322edc2ab4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7F9897E3</paraID>
      <start>0</start>
      <end>2</end>
      <status>unmodified</status>
      <modifiedWord/>
      <trackRevisions>false</trackRevisions>
    </reviewItem>
    <reviewItem>
      <errorID>aa1776f2-de5a-4e9a-b215-0227c294dc8e</errorID>
      <errorWord>复</errorWord>
      <group>L1_Word</group>
      <groupName>字词问题</groupName>
      <ability>L2_Typo</ability>
      <abilityName>字词错误</abilityName>
      <candidateList>
        <item>覆</item>
      </candidateList>
      <explain/>
      <paraID>71F79914</paraID>
      <start>12</start>
      <end>13</end>
      <status>unmodified</status>
      <modifiedWord/>
      <trackRevisions>false</trackRevisions>
    </reviewItem>
    <reviewItem>
      <errorID>e8463cda-dc0d-49ac-b89e-13e8a4767eb3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440636EE</paraID>
      <start>0</start>
      <end>2</end>
      <status>unmodified</status>
      <modifiedWord/>
      <trackRevisions>false</trackRevisions>
    </reviewItem>
    <reviewItem>
      <errorID>43ebf1b7-c54a-4803-b6e8-cca534de047c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3D7617A9</paraID>
      <start>0</start>
      <end>2</end>
      <status>unmodified</status>
      <modifiedWord/>
      <trackRevisions>false</trackRevisions>
    </reviewItem>
    <reviewItem>
      <errorID>2dafd3d4-2f94-43ab-80f2-b7c449e13585</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76768801</paraID>
      <start>0</start>
      <end>2</end>
      <status>unmodified</status>
      <modifiedWord/>
      <trackRevisions>false</trackRevisions>
    </reviewItem>
    <reviewItem>
      <errorID>01fbfa49-cd27-44ea-8684-9fbb5a283349</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3C4C97DB</paraID>
      <start>0</start>
      <end>2</end>
      <status>unmodified</status>
      <modifiedWord/>
      <trackRevisions>false</trackRevisions>
    </reviewItem>
    <reviewItem>
      <errorID>6de7791f-d145-42a6-9e7b-75932a08f11a</errorID>
      <errorWord>（</errorWord>
      <group>L1_Format</group>
      <groupName>格式问题</groupName>
      <ability>L2_HalfPunc_CN</ability>
      <abilityName>全半角问题</abilityName>
      <candidateList>
        <item>(</item>
      </candidateList>
      <explain>文本全半角错误。</explain>
      <paraID>7B75366A</paraID>
      <start>0</start>
      <end>1</end>
      <status>unmodified</status>
      <modifiedWord/>
      <trackRevisions>false</trackRevisions>
    </reviewItem>
    <reviewItem>
      <errorID>8e51316d-882b-4bce-88aa-4f8fd76fd8d0</errorID>
      <errorWord>）</errorWord>
      <group>L1_Format</group>
      <groupName>格式问题</groupName>
      <ability>L2_HalfPunc_CN</ability>
      <abilityName>全半角问题</abilityName>
      <candidateList>
        <item>)</item>
      </candidateList>
      <explain>文本全半角错误。</explain>
      <paraID>7B75366A</paraID>
      <start>2</start>
      <end>3</end>
      <status>unmodified</status>
      <modifiedWord/>
      <trackRevisions>false</trackRevisions>
    </reviewItem>
    <reviewItem>
      <errorID>fc9e4307-fe9d-4f7d-a8c5-bb70d2d4a510</errorID>
      <errorWord>（</errorWord>
      <group>L1_Format</group>
      <groupName>格式问题</groupName>
      <ability>L2_HalfPunc_CN</ability>
      <abilityName>全半角问题</abilityName>
      <candidateList>
        <item>(</item>
      </candidateList>
      <explain>文本全半角错误。</explain>
      <paraID>7E34AD96</paraID>
      <start>0</start>
      <end>1</end>
      <status>unmodified</status>
      <modifiedWord/>
      <trackRevisions>false</trackRevisions>
    </reviewItem>
    <reviewItem>
      <errorID>321b9f5c-c33c-4d80-af71-af0dccd67bb0</errorID>
      <errorWord>）</errorWord>
      <group>L1_Format</group>
      <groupName>格式问题</groupName>
      <ability>L2_HalfPunc_CN</ability>
      <abilityName>全半角问题</abilityName>
      <candidateList>
        <item>)</item>
      </candidateList>
      <explain>文本全半角错误。</explain>
      <paraID>7E34AD96</paraID>
      <start>2</start>
      <end>3</end>
      <status>unmodified</status>
      <modifiedWord/>
      <trackRevisions>false</trackRevisions>
    </reviewItem>
    <reviewItem>
      <errorID>9c027b08-d03c-4699-aea2-b7fd49193a80</errorID>
      <errorWord>＋</errorWord>
      <group>L1_Format</group>
      <groupName>格式问题</groupName>
      <ability>L2_HalfPunc_CN</ability>
      <abilityName>全半角问题</abilityName>
      <candidateList>
        <item>+</item>
      </candidateList>
      <explain>文本全半角错误。</explain>
      <paraID>632D784A</paraID>
      <start>1</start>
      <end>2</end>
      <status>unmodified</status>
      <modifiedWord/>
      <trackRevisions>false</trackRevisions>
    </reviewItem>
    <reviewItem>
      <errorID>5ddadbb9-b48f-4858-ae83-dce94827080c</errorID>
      <errorWord>＋</errorWord>
      <group>L1_Format</group>
      <groupName>格式问题</groupName>
      <ability>L2_HalfPunc_CN</ability>
      <abilityName>全半角问题</abilityName>
      <candidateList>
        <item>+</item>
      </candidateList>
      <explain>文本全半角错误。</explain>
      <paraID>632D784A</paraID>
      <start>4</start>
      <end>5</end>
      <status>unmodified</status>
      <modifiedWord/>
      <trackRevisions>false</trackRevisions>
    </reviewItem>
    <reviewItem>
      <errorID>2d49e8d1-2137-47c1-ad4f-7ad5adbd9503</errorID>
      <errorWord>＋</errorWord>
      <group>L1_Format</group>
      <groupName>格式问题</groupName>
      <ability>L2_HalfPunc_CN</ability>
      <abilityName>全半角问题</abilityName>
      <candidateList>
        <item>+</item>
      </candidateList>
      <explain>文本全半角错误。</explain>
      <paraID>2BA8ABEB</paraID>
      <start>2</start>
      <end>3</end>
      <status>unmodified</status>
      <modifiedWord/>
      <trackRevisions>false</trackRevisions>
    </reviewItem>
    <reviewItem>
      <errorID>a98ff52e-c235-4c9a-80be-5550996f9e94</errorID>
      <errorWord>＋</errorWord>
      <group>L1_Format</group>
      <groupName>格式问题</groupName>
      <ability>L2_HalfPunc_CN</ability>
      <abilityName>全半角问题</abilityName>
      <candidateList>
        <item>+</item>
      </candidateList>
      <explain>文本全半角错误。</explain>
      <paraID>2BA8ABEB</paraID>
      <start>5</start>
      <end>6</end>
      <status>unmodified</status>
      <modifiedWord/>
      <trackRevisions>false</trackRevisions>
    </reviewItem>
    <reviewItem>
      <errorID>62f6f8c5-6933-4cc5-9e7f-ebbf7b0614a2</errorID>
      <errorWord>＋</errorWord>
      <group>L1_Format</group>
      <groupName>格式问题</groupName>
      <ability>L2_HalfPunc_CN</ability>
      <abilityName>全半角问题</abilityName>
      <candidateList>
        <item>+</item>
      </candidateList>
      <explain>文本全半角错误。</explain>
      <paraID> 9477354</paraID>
      <start>2</start>
      <end>3</end>
      <status>unmodified</status>
      <modifiedWord/>
      <trackRevisions>false</trackRevisions>
    </reviewItem>
    <reviewItem>
      <errorID>a8bd1cbf-8488-40e3-937d-79233d6fd903</errorID>
      <errorWord>＋</errorWord>
      <group>L1_Format</group>
      <groupName>格式问题</groupName>
      <ability>L2_HalfPunc_CN</ability>
      <abilityName>全半角问题</abilityName>
      <candidateList>
        <item>+</item>
      </candidateList>
      <explain>文本全半角错误。</explain>
      <paraID> 9477354</paraID>
      <start>5</start>
      <end>6</end>
      <status>unmodified</status>
      <modifiedWord/>
      <trackRevisions>false</trackRevisions>
    </reviewItem>
    <reviewItem>
      <errorID>2f5524d9-e087-4a4e-a326-c590b74511dc</errorID>
      <errorWord>＋</errorWord>
      <group>L1_Format</group>
      <groupName>格式问题</groupName>
      <ability>L2_HalfPunc_CN</ability>
      <abilityName>全半角问题</abilityName>
      <candidateList>
        <item>+</item>
      </candidateList>
      <explain>文本全半角错误。</explain>
      <paraID> 11BCA6F</paraID>
      <start>1</start>
      <end>2</end>
      <status>unmodified</status>
      <modifiedWord/>
      <trackRevisions>false</trackRevisions>
    </reviewItem>
    <reviewItem>
      <errorID>8886991f-1de1-4139-998c-4c8fb56855e4</errorID>
      <errorWord>＋</errorWord>
      <group>L1_Format</group>
      <groupName>格式问题</groupName>
      <ability>L2_HalfPunc_CN</ability>
      <abilityName>全半角问题</abilityName>
      <candidateList>
        <item>+</item>
      </candidateList>
      <explain>文本全半角错误。</explain>
      <paraID> 11BCA6F</paraID>
      <start>4</start>
      <end>5</end>
      <status>unmodified</status>
      <modifiedWord/>
      <trackRevisions>false</trackRevisions>
    </reviewItem>
    <reviewItem>
      <errorID>f7a8389f-6f80-4c6c-a885-ba0e1f265d2d</errorID>
      <errorWord>＋</errorWord>
      <group>L1_Format</group>
      <groupName>格式问题</groupName>
      <ability>L2_HalfPunc_CN</ability>
      <abilityName>全半角问题</abilityName>
      <candidateList>
        <item>+</item>
      </candidateList>
      <explain>文本全半角错误。</explain>
      <paraID>2D2AB75B</paraID>
      <start>2</start>
      <end>3</end>
      <status>unmodified</status>
      <modifiedWord/>
      <trackRevisions>false</trackRevisions>
    </reviewItem>
    <reviewItem>
      <errorID>a34c5cf9-b371-4c7a-a9f1-1080b55de3db</errorID>
      <errorWord>＋</errorWord>
      <group>L1_Format</group>
      <groupName>格式问题</groupName>
      <ability>L2_HalfPunc_CN</ability>
      <abilityName>全半角问题</abilityName>
      <candidateList>
        <item>+</item>
      </candidateList>
      <explain>文本全半角错误。</explain>
      <paraID>2D2AB75B</paraID>
      <start>5</start>
      <end>6</end>
      <status>unmodified</status>
      <modifiedWord/>
      <trackRevisions>false</trackRevisions>
    </reviewItem>
    <reviewItem>
      <errorID>c2b973fc-7dbb-4d19-97a1-414593e56371</errorID>
      <errorWord>＋</errorWord>
      <group>L1_Format</group>
      <groupName>格式问题</groupName>
      <ability>L2_HalfPunc_CN</ability>
      <abilityName>全半角问题</abilityName>
      <candidateList>
        <item>+</item>
      </candidateList>
      <explain>文本全半角错误。</explain>
      <paraID>6115285F</paraID>
      <start>2</start>
      <end>3</end>
      <status>unmodified</status>
      <modifiedWord/>
      <trackRevisions>false</trackRevisions>
    </reviewItem>
    <reviewItem>
      <errorID>b06e3e95-9f46-4e7a-88a8-06b44f1eefaa</errorID>
      <errorWord>＋</errorWord>
      <group>L1_Format</group>
      <groupName>格式问题</groupName>
      <ability>L2_HalfPunc_CN</ability>
      <abilityName>全半角问题</abilityName>
      <candidateList>
        <item>+</item>
      </candidateList>
      <explain>文本全半角错误。</explain>
      <paraID>6115285F</paraID>
      <start>5</start>
      <end>6</end>
      <status>unmodified</status>
      <modifiedWord/>
      <trackRevisions>false</trackRevisions>
    </reviewItem>
    <reviewItem>
      <errorID>f7d4c7bc-0ce9-4841-bda6-2eb97bf91b78</errorID>
      <errorWord>实施</errorWord>
      <group>L1_Word</group>
      <groupName>字词问题</groupName>
      <ability>L2_Typo</ability>
      <abilityName>字词错误</abilityName>
      <candidateList>
        <item>实际</item>
      </candidateList>
      <explain/>
      <paraID>418BF444</paraID>
      <start>4</start>
      <end>6</end>
      <status>unmodified</status>
      <modifiedWord/>
      <trackRevisions>false</trackRevisions>
    </reviewItem>
    <reviewItem>
      <errorID>314cd0e1-f506-44fa-8978-68a472f49e5c</errorID>
      <errorWord>的规格</errorWord>
      <group>L1_Word</group>
      <groupName>字词问题</groupName>
      <ability>L2_Typo</ability>
      <abilityName>字词错误</abilityName>
      <candidateList>
        <item>规格的</item>
      </candidateList>
      <explain/>
      <paraID>418BF444</paraID>
      <start>16</start>
      <end>19</end>
      <status>unmodified</status>
      <modifiedWord/>
      <trackRevisions>false</trackRevisions>
    </reviewItem>
    <reviewItem>
      <errorID>12c8d2e2-fece-4995-af50-7c335c75d642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56929381</paraID>
      <start>0</start>
      <end>2</end>
      <status>unmodified</status>
      <modifiedWord/>
      <trackRevisions>false</trackRevisions>
    </reviewItem>
    <reviewItem>
      <errorID>334d08c7-0635-448d-812b-e9a25e7da2c5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5031A510</paraID>
      <start>0</start>
      <end>2</end>
      <status>unmodified</status>
      <modifiedWord/>
      <trackRevisions>false</trackRevisions>
    </reviewItem>
    <reviewItem>
      <errorID>39848531-c7e6-4bf2-a407-f0c30f48167b</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1B9201AF</paraID>
      <start>0</start>
      <end>2</end>
      <status>unmodified</status>
      <modifiedWord/>
      <trackRevisions>false</trackRevisions>
    </reviewItem>
    <reviewItem>
      <errorID>92d23a64-431b-4ba6-ac1e-fabf2d1a2d80</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73723055</paraID>
      <start>0</start>
      <end>2</end>
      <status>unmodified</status>
      <modifiedWord/>
      <trackRevisions>false</trackRevisions>
    </reviewItem>
    <reviewItem>
      <errorID>635c85f4-95f9-4448-8c96-b745a5e1e348</errorID>
      <errorWord>、以及</errorWord>
      <group>L1_Punc</group>
      <groupName>标点问题</groupName>
      <ability>L2_Punc_CN</ability>
      <abilityName>标点符号问题</abilityName>
      <candidateList>
        <item>，以及</item>
      </candidateList>
      <explain>连接词前后不宜使用顿号，建议使用逗号。</explain>
      <paraID>27A980B3</paraID>
      <start>14</start>
      <end>17</end>
      <status>unmodified</status>
      <modifiedWord/>
      <trackRevisions>false</trackRevisions>
    </reviewItem>
    <reviewItem>
      <errorID>d3f56d15-1721-42c4-854e-fefed9fe683b</errorID>
      <errorWord>50%~70%</errorWord>
      <group>L1_Knowledge</group>
      <groupName>知识性问题</groupName>
      <ability>L2_Knowledge</ability>
      <abilityName>其他知识</abilityName>
      <candidateList>
        <item>50%～70%</item>
      </candidateList>
      <explain>1. “50%~70%”中的单位“%”仅出现在后一个数字上，容易引起歧义；根据《现代汉语标点符号数字用法规范手册》，数字表示范围两边需要使用统一的格式。2. 根据标点国标 4.13 中的规则，数字、时间或地域连接符应使用（视觉上更长的）“—”或“～”。</explain>
      <paraID>5AFCBF6E</paraID>
      <start>78</start>
      <end>85</end>
      <status>unmodified</status>
      <modifiedWord/>
      <trackRevisions>false</trackRevisions>
    </reviewItem>
    <reviewItem>
      <errorID>c7cdb8e3-a8bb-4a36-8ee8-2180ce8bde23</errorID>
      <errorWord>其它</errorWord>
      <group>L1_Word</group>
      <groupName>字词问题</groupName>
      <ability>L2_Typo</ability>
      <abilityName>字词错误</abilityName>
      <candidateList>
        <item>其他</item>
      </candidateList>
      <explain/>
      <paraID>5AFCBF6E</paraID>
      <start>86</start>
      <end>88</end>
      <status>unmodified</status>
      <modifiedWord/>
      <trackRevisions>false</trackRevisions>
    </reviewItem>
    <reviewItem>
      <errorID>3f9d8fce-5603-4a02-9529-99e43708dfb0</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620475FB</paraID>
      <start>0</start>
      <end>2</end>
      <status>unmodified</status>
      <modifiedWord/>
      <trackRevisions>false</trackRevisions>
    </reviewItem>
    <reviewItem>
      <errorID>d5aff88f-7299-440e-90e9-75e2fdcbd3d4</errorID>
      <errorWord>表</errorWord>
      <group>L1_Word</group>
      <groupName>字词问题</groupName>
      <ability>L2_Typo</ability>
      <abilityName>字词错误</abilityName>
      <candidateList>
        <item>表示</item>
      </candidateList>
      <explain/>
      <paraID> 6AB5BCF</paraID>
      <start>29</start>
      <end>30</end>
      <status>unmodified</status>
      <modifiedWord/>
      <trackRevisions>false</trackRevisions>
    </reviewItem>
    <reviewItem>
      <errorID>ddef9239-130d-48c0-bb3b-0f8cd6cd6ec5</errorID>
      <errorWord>树杆</errorWord>
      <group>L1_Word</group>
      <groupName>字词问题</groupName>
      <ability>L2_Typo</ability>
      <abilityName>字词错误</abilityName>
      <candidateList>
        <item>树干</item>
      </candidateList>
      <explain/>
      <paraID>76EDD4A2</paraID>
      <start>16</start>
      <end>18</end>
      <status>unmodified</status>
      <modifiedWord/>
      <trackRevisions>false</trackRevisions>
    </reviewItem>
    <reviewItem>
      <errorID>7d4d2da1-5b8d-4125-907c-52906ce8a189</errorID>
      <errorWord>＞</errorWord>
      <group>L1_Format</group>
      <groupName>格式问题</groupName>
      <ability>L2_HalfPunc_CN</ability>
      <abilityName>全半角问题</abilityName>
      <candidateList>
        <item>&gt;</item>
      </candidateList>
      <explain>文本全半角错误。</explain>
      <paraID>7F163CD8</paraID>
      <start>0</start>
      <end>1</end>
      <status>unmodified</status>
      <modifiedWord/>
      <trackRevisions>false</trackRevisions>
    </reviewItem>
    <reviewItem>
      <errorID>20dda753-443e-41b4-bc03-cd20d718f0f3</errorID>
      <errorWord>＞</errorWord>
      <group>L1_Format</group>
      <groupName>格式问题</groupName>
      <ability>L2_HalfPunc_CN</ability>
      <abilityName>全半角问题</abilityName>
      <candidateList>
        <item>&gt;</item>
      </candidateList>
      <explain>文本全半角错误。</explain>
      <paraID> 8133CD8</paraID>
      <start>0</start>
      <end>1</end>
      <status>unmodified</status>
      <modifiedWord/>
      <trackRevisions>false</trackRevisions>
    </reviewItem>
    <reviewItem>
      <errorID>1dd1869b-267b-4c30-8db7-b55a9e1a00ce</errorID>
      <errorWord>＞</errorWord>
      <group>L1_Format</group>
      <groupName>格式问题</groupName>
      <ability>L2_HalfPunc_CN</ability>
      <abilityName>全半角问题</abilityName>
      <candidateList>
        <item>&gt;</item>
      </candidateList>
      <explain>文本全半角错误。</explain>
      <paraID>7EAFB5A1</paraID>
      <start>0</start>
      <end>1</end>
      <status>unmodified</status>
      <modifiedWord/>
      <trackRevisions>false</trackRevisions>
    </reviewItem>
    <reviewItem>
      <errorID>a4d074e4-cb56-4f55-bb48-a4b99005f51c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1220632A</paraID>
      <start>0</start>
      <end>2</end>
      <status>unmodified</status>
      <modifiedWord/>
      <trackRevisions>false</trackRevisions>
    </reviewItem>
    <reviewItem>
      <errorID>1095282d-46aa-4ab8-b2ff-303ce86e0b1f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7F88FDAC</paraID>
      <start>0</start>
      <end>2</end>
      <status>unmodified</status>
      <modifiedWord/>
      <trackRevisions>false</trackRevisions>
    </reviewItem>
    <reviewItem>
      <errorID>a5a92010-8eec-4349-8c94-e39ed73640af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4578B143</paraID>
      <start>0</start>
      <end>2</end>
      <status>unmodified</status>
      <modifiedWord/>
      <trackRevisions>false</trackRevisions>
    </reviewItem>
    <reviewItem>
      <errorID>fd7c9355-422f-4a64-87e9-2c58c8192d88</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423521E5</paraID>
      <start>0</start>
      <end>2</end>
      <status>unmodified</status>
      <modifiedWord/>
      <trackRevisions>false</trackRevisions>
    </reviewItem>
    <reviewItem>
      <errorID>64dcf353-ddc5-4e03-9dfc-9e29ccde7145</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B621DC5</paraID>
      <start>0</start>
      <end>2</end>
      <status>unmodified</status>
      <modifiedWord/>
      <trackRevisions>false</trackRevisions>
    </reviewItem>
    <reviewItem>
      <errorID>72a6a38f-04b5-44d8-b89c-7e4a6a62dd4f</errorID>
      <errorWord> </errorWord>
      <group>L1_Punc</group>
      <groupName>标点问题</groupName>
      <ability>L2_Punc_CN</ability>
      <abilityName>标点符号问题</abilityName>
      <candidateList>
        <item>，</item>
      </candidateList>
      <explain/>
      <paraID>55CF76C8</paraID>
      <start>9</start>
      <end>10</end>
      <status>unmodified</status>
      <modifiedWord/>
      <trackRevisions>false</trackRevisions>
    </reviewItem>
    <reviewItem>
      <errorID>7f2df6b9-f2d0-4c43-9290-b8f146047ae1</errorID>
      <errorWord>柑桔</errorWord>
      <group>L1_Word</group>
      <groupName>字词问题</groupName>
      <ability>L2_Typo</ability>
      <abilityName>字词错误</abilityName>
      <candidateList>
        <item>柑橘</item>
      </candidateList>
      <explain>存在发音相同字词的误用。</explain>
      <paraID>58DC4F92</paraID>
      <start>4</start>
      <end>6</end>
      <status>unmodified</status>
      <modifiedWord/>
      <trackRevisions>false</trackRevisions>
    </reviewItem>
    <reviewItem>
      <errorID>9e0c1437-3d5d-49c9-b429-51f749af5f33</errorID>
      <errorWord>(</errorWord>
      <group>L1_Format</group>
      <groupName>格式问题</groupName>
      <ability>L2_HalfPunc_CN</ability>
      <abilityName>全半角问题</abilityName>
      <candidateList>
        <item>（</item>
      </candidateList>
      <explain>文本全半角错误。</explain>
      <paraID>5A8565D3</paraID>
      <start>0</start>
      <end>1</end>
      <status>unmodified</status>
      <modifiedWord/>
      <trackRevisions>false</trackRevisions>
    </reviewItem>
    <reviewItem>
      <errorID>d6269c9c-a98c-4c2f-904b-3a7181e195a8</errorID>
      <errorWord>)</errorWord>
      <group>L1_Format</group>
      <groupName>格式问题</groupName>
      <ability>L2_HalfPunc_CN</ability>
      <abilityName>全半角问题</abilityName>
      <candidateList>
        <item>）</item>
      </candidateList>
      <explain>文本全半角错误。</explain>
      <paraID>5A8565D3</paraID>
      <start>4</start>
      <end>5</end>
      <status>unmodified</status>
      <modifiedWord/>
      <trackRevisions>false</trackRevisions>
    </reviewItem>
    <reviewItem>
      <errorID>7fe5e2e0-ee4f-4da7-aaa6-11afbd7567a8</errorID>
      <errorWord>(</errorWord>
      <group>L1_Format</group>
      <groupName>格式问题</groupName>
      <ability>L2_HalfPunc_CN</ability>
      <abilityName>全半角问题</abilityName>
      <candidateList>
        <item>（</item>
      </candidateList>
      <explain>文本全半角错误。</explain>
      <paraID>68CCCB41</paraID>
      <start>0</start>
      <end>1</end>
      <status>unmodified</status>
      <modifiedWord/>
      <trackRevisions>false</trackRevisions>
    </reviewItem>
    <reviewItem>
      <errorID>60cad57a-53d2-47dd-ad1b-a3159ea1f09d</errorID>
      <errorWord>)</errorWord>
      <group>L1_Format</group>
      <groupName>格式问题</groupName>
      <ability>L2_HalfPunc_CN</ability>
      <abilityName>全半角问题</abilityName>
      <candidateList>
        <item>）</item>
      </candidateList>
      <explain>文本全半角错误。</explain>
      <paraID>68CCCB41</paraID>
      <start>4</start>
      <end>5</end>
      <status>unmodified</status>
      <modifiedWord/>
      <trackRevisions>false</trackRevisions>
    </reviewItem>
    <reviewItem>
      <errorID>93a50b34-237a-47cd-8de9-ed816e8ecc63</errorID>
      <errorWord>(</errorWord>
      <group>L1_Format</group>
      <groupName>格式问题</groupName>
      <ability>L2_HalfPunc_CN</ability>
      <abilityName>全半角问题</abilityName>
      <candidateList>
        <item>（</item>
      </candidateList>
      <explain>文本全半角错误。</explain>
      <paraID>4BD72A59</paraID>
      <start>0</start>
      <end>1</end>
      <status>unmodified</status>
      <modifiedWord/>
      <trackRevisions>false</trackRevisions>
    </reviewItem>
    <reviewItem>
      <errorID>057018b2-3d77-487c-9df0-5875e156b457</errorID>
      <errorWord>)</errorWord>
      <group>L1_Format</group>
      <groupName>格式问题</groupName>
      <ability>L2_HalfPunc_CN</ability>
      <abilityName>全半角问题</abilityName>
      <candidateList>
        <item>）</item>
      </candidateList>
      <explain>文本全半角错误。</explain>
      <paraID>4BD72A59</paraID>
      <start>4</start>
      <end>5</end>
      <status>unmodified</status>
      <modifiedWord/>
      <trackRevisions>false</trackRevisions>
    </reviewItem>
    <reviewItem>
      <errorID>a5971d54-3dbc-424d-98f5-2959bf1709a8</errorID>
      <errorWord>柑桔</errorWord>
      <group>L1_Word</group>
      <groupName>字词问题</groupName>
      <ability>L2_Typo</ability>
      <abilityName>字词错误</abilityName>
      <candidateList>
        <item>柑橘</item>
      </candidateList>
      <explain>存在发音相同字词的误用。</explain>
      <paraID>1AF6F231</paraID>
      <start>0</start>
      <end>2</end>
      <status>unmodified</status>
      <modifiedWord/>
      <trackRevisions>false</trackRevisions>
    </reviewItem>
    <reviewItem>
      <errorID>4697bd90-60da-45cf-ad0c-f3e5b40582ce</errorID>
      <errorWord>(</errorWord>
      <group>L1_Format</group>
      <groupName>格式问题</groupName>
      <ability>L2_HalfPunc_CN</ability>
      <abilityName>全半角问题</abilityName>
      <candidateList>
        <item>（</item>
      </candidateList>
      <explain>文本全半角错误。</explain>
      <paraID>1AF6F231</paraID>
      <start>2</start>
      <end>3</end>
      <status>unmodified</status>
      <modifiedWord/>
      <trackRevisions>false</trackRevisions>
    </reviewItem>
    <reviewItem>
      <errorID>b5e2c8af-6ade-4bf2-a6ea-886fcc5f7907</errorID>
      <errorWord>)</errorWord>
      <group>L1_Format</group>
      <groupName>格式问题</groupName>
      <ability>L2_HalfPunc_CN</ability>
      <abilityName>全半角问题</abilityName>
      <candidateList>
        <item>）</item>
      </candidateList>
      <explain>文本全半角错误。</explain>
      <paraID>1AF6F231</paraID>
      <start>10</start>
      <end>11</end>
      <status>unmodified</status>
      <modifiedWord/>
      <trackRevisions>false</trackRevisions>
    </reviewItem>
    <reviewItem>
      <errorID>f9de4d69-ca19-499a-b185-13b83dfef0bf</errorID>
      <errorWord>柑桔</errorWord>
      <group>L1_Word</group>
      <groupName>字词问题</groupName>
      <ability>L2_Typo</ability>
      <abilityName>字词错误</abilityName>
      <candidateList>
        <item>柑橘</item>
      </candidateList>
      <explain>存在发音相同字词的误用。</explain>
      <paraID> 54F7C64</paraID>
      <start>0</start>
      <end>2</end>
      <status>unmodified</status>
      <modifiedWord/>
      <trackRevisions>false</trackRevisions>
    </reviewItem>
    <reviewItem>
      <errorID>1a6032c9-4b73-4d4b-aa0f-1d1639aa8c00</errorID>
      <errorWord>(</errorWord>
      <group>L1_Format</group>
      <groupName>格式问题</groupName>
      <ability>L2_HalfPunc_CN</ability>
      <abilityName>全半角问题</abilityName>
      <candidateList>
        <item>（</item>
      </candidateList>
      <explain>文本全半角错误。</explain>
      <paraID> 54F7C64</paraID>
      <start>2</start>
      <end>3</end>
      <status>unmodified</status>
      <modifiedWord/>
      <trackRevisions>false</trackRevisions>
    </reviewItem>
    <reviewItem>
      <errorID>e0e4496d-7fb8-4de8-a0b6-b289d52a112e</errorID>
      <errorWord>)</errorWord>
      <group>L1_Format</group>
      <groupName>格式问题</groupName>
      <ability>L2_HalfPunc_CN</ability>
      <abilityName>全半角问题</abilityName>
      <candidateList>
        <item>）</item>
      </candidateList>
      <explain>文本全半角错误。</explain>
      <paraID> 54F7C64</paraID>
      <start>6</start>
      <end>7</end>
      <status>unmodified</status>
      <modifiedWord/>
      <trackRevisions>false</trackRevisions>
    </reviewItem>
    <reviewItem>
      <errorID>c651cff8-b490-4678-b274-b4b280eb75a4</errorID>
      <errorWord>柑桔</errorWord>
      <group>L1_Word</group>
      <groupName>字词问题</groupName>
      <ability>L2_Typo</ability>
      <abilityName>字词错误</abilityName>
      <candidateList>
        <item>柑橘</item>
      </candidateList>
      <explain>存在发音相同字词的误用。</explain>
      <paraID>2172CFBF</paraID>
      <start>0</start>
      <end>2</end>
      <status>unmodified</status>
      <modifiedWord/>
      <trackRevisions>false</trackRevisions>
    </reviewItem>
    <reviewItem>
      <errorID>8ab64d33-3ac6-478d-a7fa-89e24203e96a</errorID>
      <errorWord>(</errorWord>
      <group>L1_Format</group>
      <groupName>格式问题</groupName>
      <ability>L2_HalfPunc_CN</ability>
      <abilityName>全半角问题</abilityName>
      <candidateList>
        <item>（</item>
      </candidateList>
      <explain>文本全半角错误。</explain>
      <paraID>2172CFBF</paraID>
      <start>2</start>
      <end>3</end>
      <status>unmodified</status>
      <modifiedWord/>
      <trackRevisions>false</trackRevisions>
    </reviewItem>
    <reviewItem>
      <errorID>a8ce438f-e879-4c52-8224-45dc392258f1</errorID>
      <errorWord>)</errorWord>
      <group>L1_Format</group>
      <groupName>格式问题</groupName>
      <ability>L2_HalfPunc_CN</ability>
      <abilityName>全半角问题</abilityName>
      <candidateList>
        <item>）</item>
      </candidateList>
      <explain>文本全半角错误。</explain>
      <paraID>2172CFBF</paraID>
      <start>10</start>
      <end>11</end>
      <status>unmodified</status>
      <modifiedWord/>
      <trackRevisions>false</trackRevisions>
    </reviewItem>
    <reviewItem>
      <errorID>cd39b804-7ad2-44b3-a462-fd9265a6196a</errorID>
      <errorWord>柑桔</errorWord>
      <group>L1_Word</group>
      <groupName>字词问题</groupName>
      <ability>L2_Typo</ability>
      <abilityName>字词错误</abilityName>
      <candidateList>
        <item>柑橘</item>
      </candidateList>
      <explain>存在发音相同字词的误用。</explain>
      <paraID>2FDC3002</paraID>
      <start>0</start>
      <end>2</end>
      <status>unmodified</status>
      <modifiedWord/>
      <trackRevisions>false</trackRevisions>
    </reviewItem>
    <reviewItem>
      <errorID>d9b0e95b-3db6-4882-ab2e-4f295eabab43</errorID>
      <errorWord>(</errorWord>
      <group>L1_Format</group>
      <groupName>格式问题</groupName>
      <ability>L2_HalfPunc_CN</ability>
      <abilityName>全半角问题</abilityName>
      <candidateList>
        <item>（</item>
      </candidateList>
      <explain>文本全半角错误。</explain>
      <paraID>2FDC3002</paraID>
      <start>2</start>
      <end>3</end>
      <status>unmodified</status>
      <modifiedWord/>
      <trackRevisions>false</trackRevisions>
    </reviewItem>
    <reviewItem>
      <errorID>2affacd5-93d6-4f23-a89c-0538e1c39647</errorID>
      <errorWord>)</errorWord>
      <group>L1_Format</group>
      <groupName>格式问题</groupName>
      <ability>L2_HalfPunc_CN</ability>
      <abilityName>全半角问题</abilityName>
      <candidateList>
        <item>）</item>
      </candidateList>
      <explain>文本全半角错误。</explain>
      <paraID>2FDC3002</paraID>
      <start>6</start>
      <end>7</end>
      <status>unmodified</status>
      <modifiedWord/>
      <trackRevisions>false</trackRevisions>
    </reviewItem>
    <reviewItem>
      <errorID>3f2f2af3-2a92-463a-a218-6b87a015435f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13C0C325</paraID>
      <start>0</start>
      <end>2</end>
      <status>unmodified</status>
      <modifiedWord/>
      <trackRevisions>false</trackRevisions>
    </reviewItem>
    <reviewItem>
      <errorID>ebd1c61b-3791-4c4d-8999-38bb9750f1cf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7637BFD3</paraID>
      <start>0</start>
      <end>2</end>
      <status>unmodified</status>
      <modifiedWord/>
      <trackRevisions>false</trackRevisions>
    </reviewItem>
    <reviewItem>
      <errorID>714fa2b9-5cb8-49f2-bf4d-0ecacf332778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6892AEB1</paraID>
      <start>0</start>
      <end>2</end>
      <status>unmodified</status>
      <modifiedWord/>
      <trackRevisions>false</trackRevisions>
    </reviewItem>
    <reviewItem>
      <errorID>01cda03c-eb5d-46c9-bf55-df523a4dbe61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5E44A007</paraID>
      <start>0</start>
      <end>2</end>
      <status>unmodified</status>
      <modifiedWord/>
      <trackRevisions>false</trackRevisions>
    </reviewItem>
    <reviewItem>
      <errorID>01e89b5f-961c-4e53-8024-0bafe875a8e1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9BC23AF</paraID>
      <start>0</start>
      <end>2</end>
      <status>unmodified</status>
      <modifiedWord/>
      <trackRevisions>false</trackRevisions>
    </reviewItem>
    <reviewItem>
      <errorID>e9ec1cd1-78cb-44b7-b7aa-8402e98dd593</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11B19CB6</paraID>
      <start>0</start>
      <end>2</end>
      <status>unmodified</status>
      <modifiedWord/>
      <trackRevisions>false</trackRevisions>
    </reviewItem>
    <reviewItem>
      <errorID>25de6795-e0ef-4b0f-8466-09710f11910a</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65D5A511</paraID>
      <start>0</start>
      <end>2</end>
      <status>unmodified</status>
      <modifiedWord/>
      <trackRevisions>false</trackRevisions>
    </reviewItem>
    <reviewItem>
      <errorID>00cf04c6-ad68-4a39-8c07-ea3e74e96be0</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502A6ACC</paraID>
      <start>0</start>
      <end>2</end>
      <status>unmodified</status>
      <modifiedWord/>
      <trackRevisions>false</trackRevisions>
    </reviewItem>
    <reviewItem>
      <errorID>b6d50a74-1170-4ca1-92f9-090a0b1607ee</errorID>
      <errorWord>50%~60%</errorWord>
      <group>L1_Knowledge</group>
      <groupName>知识性问题</groupName>
      <ability>L2_Knowledge</ability>
      <abilityName>其他知识</abilityName>
      <candidateList>
        <item>50%～60%</item>
      </candidateList>
      <explain>1. “50%~60%”中的单位“%”仅出现在后一个数字上，容易引起歧义；根据《现代汉语标点符号数字用法规范手册》，数字表示范围两边需要使用统一的格式。2. 根据标点国标 4.13 中的规则，数字、时间或地域连接符应使用（视觉上更长的）“—”或“～”。</explain>
      <paraID>502A6ACC</paraID>
      <start>15</start>
      <end>22</end>
      <status>unmodified</status>
      <modifiedWord/>
      <trackRevisions>false</trackRevisions>
    </reviewItem>
    <reviewItem>
      <errorID>1f068433-f184-4bfb-9c9b-8f3889382217</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282BD8C3</paraID>
      <start>0</start>
      <end>2</end>
      <status>unmodified</status>
      <modifiedWord/>
      <trackRevisions>false</trackRevisions>
    </reviewItem>
    <reviewItem>
      <errorID>5b7fcedf-3365-4410-ba3a-7aad0dab2048</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75C8611A</paraID>
      <start>11</start>
      <end>12</end>
      <status>unmodified</status>
      <modifiedWord/>
      <trackRevisions>false</trackRevisions>
    </reviewItem>
    <reviewItem>
      <errorID>85437216-e7e2-4f38-8b8a-1d2ff62593af</errorID>
      <errorWord>&gt;</errorWord>
      <group>L1_Punc</group>
      <groupName>标点问题</groupName>
      <ability>L2_Punc_CN</ability>
      <abilityName>标点符号问题</abilityName>
      <candidateList/>
      <explain/>
      <paraID> DA6AE01</paraID>
      <start>0</start>
      <end>1</end>
      <status>unmodified</status>
      <modifiedWord/>
      <trackRevisions>false</trackRevisions>
    </reviewItem>
    <reviewItem>
      <errorID>6d2c20bd-a732-4451-8336-0b231b586720</errorID>
      <errorWord>&gt;</errorWord>
      <group>L1_Punc</group>
      <groupName>标点问题</groupName>
      <ability>L2_Punc_CN</ability>
      <abilityName>标点符号问题</abilityName>
      <candidateList/>
      <explain/>
      <paraID>4C80D65A</paraID>
      <start>0</start>
      <end>1</end>
      <status>unmodified</status>
      <modifiedWord/>
      <trackRevisions>false</trackRevisions>
    </reviewItem>
    <reviewItem>
      <errorID>800c87c8-77b6-4b46-ad9f-39f0ea34a7c7</errorID>
      <errorWord>&gt;</errorWord>
      <group>L1_Punc</group>
      <groupName>标点问题</groupName>
      <ability>L2_Punc_CN</ability>
      <abilityName>标点符号问题</abilityName>
      <candidateList/>
      <explain/>
      <paraID>306E7A87</paraID>
      <start>0</start>
      <end>1</end>
      <status>unmodified</status>
      <modifiedWord/>
      <trackRevisions>false</trackRevisions>
    </reviewItem>
    <reviewItem>
      <errorID>d3c5a31d-a25f-4b6a-ba45-2ad489c6d24f</errorID>
      <errorWord>&gt;</errorWord>
      <group>L1_Punc</group>
      <groupName>标点问题</groupName>
      <ability>L2_Punc_CN</ability>
      <abilityName>标点符号问题</abilityName>
      <candidateList/>
      <explain/>
      <paraID>77F9C4FB</paraID>
      <start>0</start>
      <end>1</end>
      <status>unmodified</status>
      <modifiedWord/>
      <trackRevisions>false</trackRevisions>
    </reviewItem>
    <reviewItem>
      <errorID>a6afa993-5833-4d40-98b8-a21b8a1c14a8</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306C5A6F</paraID>
      <start>8</start>
      <end>9</end>
      <status>unmodified</status>
      <modifiedWord/>
      <trackRevisions>false</trackRevisions>
    </reviewItem>
    <reviewItem>
      <errorID>d679a3f4-abb0-4d18-8921-5ed3279283fb</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5CED8AF8</paraID>
      <start>22</start>
      <end>23</end>
      <status>unmodified</status>
      <modifiedWord/>
      <trackRevisions>false</trackRevisions>
    </reviewItem>
    <reviewItem>
      <errorID>33865d33-2f04-4ad7-a8ef-b12354769971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70CE44D0</paraID>
      <start>0</start>
      <end>2</end>
      <status>unmodified</status>
      <modifiedWord/>
      <trackRevisions>false</trackRevisions>
    </reviewItem>
    <reviewItem>
      <errorID>07d5846d-f76e-4dc1-8870-95aa30b7812c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3432C637</paraID>
      <start>0</start>
      <end>2</end>
      <status>unmodified</status>
      <modifiedWord/>
      <trackRevisions>false</trackRevisions>
    </reviewItem>
    <reviewItem>
      <errorID>70e6d93d-757f-4e55-b029-5355853631e3</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1AEB0021</paraID>
      <start>0</start>
      <end>2</end>
      <status>unmodified</status>
      <modifiedWord/>
      <trackRevisions>false</trackRevisions>
    </reviewItem>
    <reviewItem>
      <errorID>bb923389-983d-4982-bb54-e55d93aded24</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78785379</paraID>
      <start>5</start>
      <end>6</end>
      <status>unmodified</status>
      <modifiedWord/>
      <trackRevisions>false</trackRevisions>
    </reviewItem>
    <reviewItem>
      <errorID>0eef67ae-fcd9-4f5f-9ecd-6066903e2b4e</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7238D72A</paraID>
      <start>5</start>
      <end>6</end>
      <status>unmodified</status>
      <modifiedWord/>
      <trackRevisions>false</trackRevisions>
    </reviewItem>
    <reviewItem>
      <errorID>3fd6acae-3f0f-451f-a588-781cd5ef2870</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6631BEF6</paraID>
      <start>5</start>
      <end>6</end>
      <status>unmodified</status>
      <modifiedWord/>
      <trackRevisions>false</trackRevisions>
    </reviewItem>
    <reviewItem>
      <errorID>23f4c806-28fc-452b-bb91-9455e0d1b793</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6D45866A</paraID>
      <start>5</start>
      <end>6</end>
      <status>unmodified</status>
      <modifiedWord/>
      <trackRevisions>false</trackRevisions>
    </reviewItem>
    <reviewItem>
      <errorID>ef498e4e-714e-4cb5-97ea-62cacc0b60c7</errorID>
      <errorWord>(</errorWord>
      <group>L1_Format</group>
      <groupName>格式问题</groupName>
      <ability>L2_HalfPunc_CN</ability>
      <abilityName>全半角问题</abilityName>
      <candidateList>
        <item>（</item>
      </candidateList>
      <explain>文本全半角错误。</explain>
      <paraID>47618F05</paraID>
      <start>2</start>
      <end>3</end>
      <status>unmodified</status>
      <modifiedWord/>
      <trackRevisions>false</trackRevisions>
    </reviewItem>
    <reviewItem>
      <errorID>d31a4094-2e97-4c3c-b825-c6f58a3c1b18</errorID>
      <errorWord>)</errorWord>
      <group>L1_Format</group>
      <groupName>格式问题</groupName>
      <ability>L2_HalfPunc_CN</ability>
      <abilityName>全半角问题</abilityName>
      <candidateList>
        <item>）</item>
      </candidateList>
      <explain>文本全半角错误。</explain>
      <paraID>47618F05</paraID>
      <start>6</start>
      <end>7</end>
      <status>unmodified</status>
      <modifiedWord/>
      <trackRevisions>false</trackRevisions>
    </reviewItem>
    <reviewItem>
      <errorID>3729f522-adff-46c1-9bf2-a210247cb0db</errorID>
      <errorWord>(</errorWord>
      <group>L1_Format</group>
      <groupName>格式问题</groupName>
      <ability>L2_HalfPunc_CN</ability>
      <abilityName>全半角问题</abilityName>
      <candidateList>
        <item>（</item>
      </candidateList>
      <explain>文本全半角错误。</explain>
      <paraID>6452E198</paraID>
      <start>2</start>
      <end>3</end>
      <status>unmodified</status>
      <modifiedWord/>
      <trackRevisions>false</trackRevisions>
    </reviewItem>
    <reviewItem>
      <errorID>8094d4f6-8eb1-429f-90b8-536f65307513</errorID>
      <errorWord>)</errorWord>
      <group>L1_Format</group>
      <groupName>格式问题</groupName>
      <ability>L2_HalfPunc_CN</ability>
      <abilityName>全半角问题</abilityName>
      <candidateList>
        <item>）</item>
      </candidateList>
      <explain>文本全半角错误。</explain>
      <paraID>6452E198</paraID>
      <start>6</start>
      <end>7</end>
      <status>unmodified</status>
      <modifiedWord/>
      <trackRevisions>false</trackRevisions>
    </reviewItem>
    <reviewItem>
      <errorID>45b2e791-8292-4957-93aa-d2c6e68096bd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6278DFD2</paraID>
      <start>0</start>
      <end>2</end>
      <status>unmodified</status>
      <modifiedWord/>
      <trackRevisions>false</trackRevisions>
    </reviewItem>
    <reviewItem>
      <errorID>7cbb0553-6894-4048-9777-454ad1d133e3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70B077AE</paraID>
      <start>0</start>
      <end>2</end>
      <status>unmodified</status>
      <modifiedWord/>
      <trackRevisions>false</trackRevisions>
    </reviewItem>
    <reviewItem>
      <errorID>8cdd25bf-e857-480d-9112-740220909042</errorID>
      <errorWord>,</errorWord>
      <group>L1_Format</group>
      <groupName>格式问题</groupName>
      <ability>L2_HalfPunc_CN</ability>
      <abilityName>全半角问题</abilityName>
      <candidateList>
        <item>，</item>
      </candidateList>
      <explain>文本全半角错误。</explain>
      <paraID>19AA3C68</paraID>
      <start>6</start>
      <end>7</end>
      <status>unmodified</status>
      <modifiedWord/>
      <trackRevisions>false</trackRevisions>
    </reviewItem>
    <reviewItem>
      <errorID>e5b7b7e6-ac6f-4b24-9c1c-ee14dfcc0cce</errorID>
      <errorWord>,</errorWord>
      <group>L1_Format</group>
      <groupName>格式问题</groupName>
      <ability>L2_HalfPunc_CN</ability>
      <abilityName>全半角问题</abilityName>
      <candidateList>
        <item>，</item>
      </candidateList>
      <explain>文本全半角错误。</explain>
      <paraID> 110AE42</paraID>
      <start>12</start>
      <end>13</end>
      <status>unmodified</status>
      <modifiedWord/>
      <trackRevisions>false</trackRevisions>
    </reviewItem>
    <reviewItem>
      <errorID>2c38a6b5-cc97-4a3a-ae90-d386e92ca9ba</errorID>
      <errorWord>;</errorWord>
      <group>L1_Format</group>
      <groupName>格式问题</groupName>
      <ability>L2_HalfPunc_CN</ability>
      <abilityName>全半角问题</abilityName>
      <candidateList>
        <item>；</item>
      </candidateList>
      <explain>文本全半角错误。</explain>
      <paraID>15733F76</paraID>
      <start>26</start>
      <end>27</end>
      <status>unmodified</status>
      <modifiedWord/>
      <trackRevisions>false</trackRevisions>
    </reviewItem>
    <reviewItem>
      <errorID>4f685dbf-b5b4-4615-8dd2-6fa48a9b82d2</errorID>
      <errorWord>;</errorWord>
      <group>L1_Format</group>
      <groupName>格式问题</groupName>
      <ability>L2_HalfPunc_CN</ability>
      <abilityName>全半角问题</abilityName>
      <candidateList>
        <item>；</item>
      </candidateList>
      <explain>文本全半角错误。</explain>
      <paraID> A8DC442</paraID>
      <start>26</start>
      <end>27</end>
      <status>unmodified</status>
      <modifiedWord/>
      <trackRevisions>false</trackRevisions>
    </reviewItem>
    <reviewItem>
      <errorID>56bfb730-23f8-48b6-bb54-d9dd41b24171</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1093EB8C</paraID>
      <start>3</start>
      <end>4</end>
      <status>unmodified</status>
      <modifiedWord/>
      <trackRevisions>false</trackRevisions>
    </reviewItem>
    <reviewItem>
      <errorID>a07ac6f0-5f32-4dac-9968-caad04d3f701</errorID>
      <errorWord>雨蓬</errorWord>
      <group>L1_Word</group>
      <groupName>字词问题</groupName>
      <ability>L2_Alias</ability>
      <abilityName>也作/曾用词</abilityName>
      <candidateList>
        <item>雨篷</item>
      </candidateList>
      <explain>词汇[雨蓬]为不规范表述或旧称，其规范书面表述为[雨篷]。</explain>
      <paraID>313FADEA</paraID>
      <start>3</start>
      <end>5</end>
      <status>unmodified</status>
      <modifiedWord/>
      <trackRevisions>false</trackRevisions>
    </reviewItem>
    <reviewItem>
      <errorID>ba26b4c0-5f26-402d-b6a3-d58428121489</errorID>
      <errorWord>元钢</errorWord>
      <group>L1_Word</group>
      <groupName>字词问题</groupName>
      <ability>L2_Typo</ability>
      <abilityName>字词错误</abilityName>
      <candidateList>
        <item>圆钢</item>
      </candidateList>
      <explain>存在发音相同字词的误用。</explain>
      <paraID>48C14455</paraID>
      <start>7</start>
      <end>9</end>
      <status>unmodified</status>
      <modifiedWord/>
      <trackRevisions>false</trackRevisions>
    </reviewItem>
    <reviewItem>
      <errorID>168af06a-2127-464f-b6ac-1163397a89cd</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1BBACF4C</paraID>
      <start>3</start>
      <end>4</end>
      <status>unmodified</status>
      <modifiedWord/>
      <trackRevisions>false</trackRevisions>
    </reviewItem>
  </reviewItems>
  <config/>
</contractReview>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3158900-3cc7-42c5-8b31-e8c7adde45cb}">
  <ds:schemaRefs/>
</ds:datastoreItem>
</file>

<file path=customXml/itemProps3.xml><?xml version="1.0" encoding="utf-8"?>
<ds:datastoreItem xmlns:ds="http://schemas.openxmlformats.org/officeDocument/2006/customXml" ds:itemID="{38833797-B94B-47A6-97BD-F6D17E10E157}">
  <ds:schemaRefs/>
</ds:datastoreItem>
</file>

<file path=docProps/app.xml><?xml version="1.0" encoding="utf-8"?>
<Properties xmlns="http://schemas.openxmlformats.org/officeDocument/2006/extended-properties" xmlns:vt="http://schemas.openxmlformats.org/officeDocument/2006/docPropsVTypes">
  <Template>Normal</Template>
  <Pages>49</Pages>
  <Words>16</Words>
  <Characters>19</Characters>
  <Lines>225</Lines>
  <Paragraphs>63</Paragraphs>
  <TotalTime>249</TotalTime>
  <ScaleCrop>false</ScaleCrop>
  <LinksUpToDate>false</LinksUpToDate>
  <CharactersWithSpaces>19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2023-12-25T17:25:00Z</dcterms:created>
  <dc:creator>Helin Xue</dc:creator>
  <cp:lastModifiedBy>俗人</cp:lastModifiedBy>
  <cp:lastPrinted>2023-12-22T16:15:00Z</cp:lastPrinted>
  <dcterms:modified xsi:type="dcterms:W3CDTF">2026-09-23T06:19:13Z</dcterms:modified>
  <cp:revision>17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eyJoZGlkIjoiMzVkN2I4ODI2YzUzNTc2NmZkZjFlMDVjNGYwNjhmOWYiLCJ1c2VySWQiOiI1OTc1OTYzMDkifQ==</vt:lpwstr>
  </property>
  <property fmtid="{D5CDD505-2E9C-101B-9397-08002B2CF9AE}" pid="4" name="ICV">
    <vt:lpwstr>336F8DEBE8F746529416BF9795DC85E0_13</vt:lpwstr>
  </property>
</Properties>
</file>